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8821" w14:textId="5882EEBB" w:rsidR="00ED255B" w:rsidRPr="00410CEF" w:rsidRDefault="00ED255B" w:rsidP="00ED255B">
      <w:pPr>
        <w:spacing w:after="200" w:line="276" w:lineRule="auto"/>
        <w:ind w:left="-567"/>
        <w:rPr>
          <w:rFonts w:eastAsia="Times New Roman" w:cs="Arial"/>
          <w:b/>
          <w:sz w:val="28"/>
          <w:szCs w:val="28"/>
        </w:rPr>
      </w:pPr>
      <w:r w:rsidRPr="00410CEF">
        <w:rPr>
          <w:rFonts w:eastAsia="Times New Roman" w:cs="Arial"/>
          <w:b/>
          <w:sz w:val="28"/>
          <w:szCs w:val="28"/>
        </w:rPr>
        <w:t>Domanda di rilascio di un'autorizzazione per</w:t>
      </w:r>
      <w:r w:rsidRPr="00410CEF">
        <w:rPr>
          <w:rFonts w:eastAsia="Century Gothic"/>
          <w:sz w:val="22"/>
        </w:rPr>
        <w:br/>
      </w:r>
      <w:r w:rsidRPr="00410CEF">
        <w:rPr>
          <w:rFonts w:eastAsia="Times New Roman" w:cs="Arial"/>
          <w:b/>
          <w:sz w:val="28"/>
          <w:szCs w:val="28"/>
        </w:rPr>
        <w:t>l'immissione sul mercato di un prodotto fitosanitario con macr</w:t>
      </w:r>
      <w:r w:rsidR="00063078">
        <w:rPr>
          <w:rFonts w:eastAsia="Times New Roman" w:cs="Arial"/>
          <w:b/>
          <w:sz w:val="28"/>
          <w:szCs w:val="28"/>
        </w:rPr>
        <w:t>o</w:t>
      </w:r>
      <w:r w:rsidRPr="00410CEF">
        <w:rPr>
          <w:rFonts w:eastAsia="Times New Roman" w:cs="Arial"/>
          <w:b/>
          <w:sz w:val="28"/>
          <w:szCs w:val="28"/>
        </w:rPr>
        <w:t xml:space="preserve">organismi (organismi utili) </w:t>
      </w:r>
    </w:p>
    <w:p w14:paraId="1319884A" w14:textId="77777777" w:rsidR="00D045A7" w:rsidRPr="00364F6A" w:rsidRDefault="00D045A7" w:rsidP="00D045A7">
      <w:pPr>
        <w:autoSpaceDE w:val="0"/>
        <w:autoSpaceDN w:val="0"/>
        <w:adjustRightInd w:val="0"/>
        <w:spacing w:before="60" w:after="60"/>
        <w:ind w:left="-284" w:hanging="142"/>
        <w:rPr>
          <w:b/>
          <w:bCs/>
          <w:sz w:val="16"/>
        </w:rPr>
      </w:pPr>
      <w:r w:rsidRPr="00364F6A">
        <w:rPr>
          <w:b/>
          <w:bCs/>
          <w:sz w:val="16"/>
        </w:rPr>
        <w:t>In virtù delle basi legali seguenti:</w:t>
      </w:r>
    </w:p>
    <w:p w14:paraId="558E277E" w14:textId="77777777" w:rsidR="00D045A7" w:rsidRPr="00364F6A" w:rsidRDefault="00D045A7" w:rsidP="00D045A7">
      <w:pPr>
        <w:autoSpaceDE w:val="0"/>
        <w:autoSpaceDN w:val="0"/>
        <w:adjustRightInd w:val="0"/>
        <w:spacing w:before="60" w:after="60"/>
        <w:ind w:left="-284" w:hanging="142"/>
        <w:rPr>
          <w:bCs/>
          <w:sz w:val="16"/>
        </w:rPr>
      </w:pPr>
      <w:r w:rsidRPr="00364F6A">
        <w:rPr>
          <w:bCs/>
          <w:sz w:val="16"/>
        </w:rPr>
        <w:t>-</w:t>
      </w:r>
      <w:r w:rsidRPr="00364F6A">
        <w:rPr>
          <w:bCs/>
          <w:sz w:val="16"/>
        </w:rPr>
        <w:tab/>
        <w:t>articolo 160 della legge federale del 29 aprile 1998 sull'agricoltura (legge sull'agricoltura, LAgr; RS 910.1);</w:t>
      </w:r>
    </w:p>
    <w:p w14:paraId="498DF7D9" w14:textId="77777777" w:rsidR="00D045A7" w:rsidRPr="00364F6A" w:rsidRDefault="00D045A7" w:rsidP="00D045A7">
      <w:pPr>
        <w:autoSpaceDE w:val="0"/>
        <w:autoSpaceDN w:val="0"/>
        <w:adjustRightInd w:val="0"/>
        <w:spacing w:before="60" w:after="60"/>
        <w:ind w:left="-284" w:hanging="142"/>
        <w:rPr>
          <w:bCs/>
          <w:sz w:val="16"/>
        </w:rPr>
      </w:pPr>
      <w:r w:rsidRPr="00364F6A">
        <w:rPr>
          <w:bCs/>
          <w:sz w:val="16"/>
        </w:rPr>
        <w:t>-</w:t>
      </w:r>
      <w:r w:rsidRPr="00364F6A">
        <w:rPr>
          <w:bCs/>
          <w:sz w:val="16"/>
        </w:rPr>
        <w:tab/>
        <w:t>ordinanza del 12 maggio 2010 concernente l'immissione sul mercato di prodotti fitosanitari (ordinanza sui prodotti fitosanitari, OPF; RS 916.161);</w:t>
      </w:r>
    </w:p>
    <w:p w14:paraId="666A08F6" w14:textId="22B8DF18" w:rsidR="00D045A7" w:rsidRPr="00364F6A" w:rsidRDefault="00D045A7" w:rsidP="00D045A7">
      <w:pPr>
        <w:autoSpaceDE w:val="0"/>
        <w:autoSpaceDN w:val="0"/>
        <w:adjustRightInd w:val="0"/>
        <w:spacing w:before="60" w:after="60"/>
        <w:ind w:left="-284" w:hanging="142"/>
        <w:rPr>
          <w:bCs/>
          <w:sz w:val="16"/>
        </w:rPr>
      </w:pPr>
      <w:r w:rsidRPr="00364F6A">
        <w:rPr>
          <w:bCs/>
          <w:sz w:val="16"/>
        </w:rPr>
        <w:t>-</w:t>
      </w:r>
      <w:r w:rsidRPr="00364F6A">
        <w:rPr>
          <w:bCs/>
          <w:sz w:val="16"/>
        </w:rPr>
        <w:tab/>
      </w:r>
      <w:r w:rsidRPr="00D045A7">
        <w:rPr>
          <w:bCs/>
          <w:sz w:val="16"/>
        </w:rPr>
        <w:t>Ordinanza</w:t>
      </w:r>
      <w:r>
        <w:rPr>
          <w:bCs/>
          <w:sz w:val="16"/>
        </w:rPr>
        <w:t xml:space="preserve"> </w:t>
      </w:r>
      <w:r w:rsidRPr="00D045A7">
        <w:rPr>
          <w:bCs/>
          <w:sz w:val="16"/>
        </w:rPr>
        <w:t>sull’utilizzazione di organismi nell’ambiente</w:t>
      </w:r>
      <w:r>
        <w:rPr>
          <w:bCs/>
          <w:sz w:val="16"/>
        </w:rPr>
        <w:t xml:space="preserve"> </w:t>
      </w:r>
      <w:r w:rsidRPr="00D045A7">
        <w:rPr>
          <w:bCs/>
          <w:sz w:val="16"/>
        </w:rPr>
        <w:t>(Ordinanza sull’emissione deliberata nell’ambiente, OEDA</w:t>
      </w:r>
      <w:r w:rsidRPr="00364F6A">
        <w:rPr>
          <w:bCs/>
          <w:sz w:val="16"/>
        </w:rPr>
        <w:t>; RS 814.</w:t>
      </w:r>
      <w:r>
        <w:rPr>
          <w:bCs/>
          <w:sz w:val="16"/>
        </w:rPr>
        <w:t>911</w:t>
      </w:r>
      <w:r w:rsidRPr="00364F6A">
        <w:rPr>
          <w:bCs/>
          <w:sz w:val="16"/>
        </w:rPr>
        <w:t>)</w:t>
      </w:r>
    </w:p>
    <w:p w14:paraId="7D54143B" w14:textId="77777777" w:rsidR="00ED255B" w:rsidRPr="00410CEF" w:rsidRDefault="00ED255B" w:rsidP="00ED255B">
      <w:pPr>
        <w:autoSpaceDE w:val="0"/>
        <w:autoSpaceDN w:val="0"/>
        <w:adjustRightInd w:val="0"/>
        <w:spacing w:before="60" w:after="60" w:line="276" w:lineRule="auto"/>
        <w:ind w:left="142" w:hanging="142"/>
        <w:rPr>
          <w:rFonts w:eastAsia="Times New Roman" w:cs="Arial"/>
          <w:szCs w:val="20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D255B" w:rsidRPr="00410CEF" w14:paraId="175E3B9A" w14:textId="77777777" w:rsidTr="003C2277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D992647" w14:textId="1A9EF17E" w:rsidR="00ED255B" w:rsidRPr="00410CEF" w:rsidRDefault="00ED255B" w:rsidP="00F37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Domanda pervenuta in data:</w:t>
            </w:r>
            <w:r w:rsidR="00F37288"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288" w:rsidRPr="00410CEF">
              <w:rPr>
                <w:rFonts w:eastAsia="Times New Roman" w:cs="Arial"/>
                <w:b/>
                <w:bCs/>
                <w:i/>
                <w:color w:val="BFBFBF" w:themeColor="background1" w:themeShade="BF"/>
                <w:sz w:val="28"/>
                <w:szCs w:val="28"/>
                <w:lang w:eastAsia="de-CH"/>
              </w:rPr>
              <w:t>da compilare dal Servizio d’omologazione</w:t>
            </w:r>
          </w:p>
        </w:tc>
      </w:tr>
    </w:tbl>
    <w:p w14:paraId="15213334" w14:textId="77777777" w:rsidR="00ED255B" w:rsidRPr="00410CEF" w:rsidRDefault="00ED255B" w:rsidP="00ED255B">
      <w:pPr>
        <w:autoSpaceDE w:val="0"/>
        <w:autoSpaceDN w:val="0"/>
        <w:adjustRightInd w:val="0"/>
        <w:spacing w:after="120" w:line="312" w:lineRule="auto"/>
        <w:rPr>
          <w:rFonts w:eastAsia="Times New Roman" w:cs="Arial"/>
          <w:szCs w:val="20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ED255B" w:rsidRPr="00410CEF" w14:paraId="22D63A60" w14:textId="77777777" w:rsidTr="00ED255B">
        <w:tc>
          <w:tcPr>
            <w:tcW w:w="10065" w:type="dxa"/>
          </w:tcPr>
          <w:p w14:paraId="35B60478" w14:textId="5678A963" w:rsidR="00ED255B" w:rsidRPr="00410CEF" w:rsidRDefault="00ED255B" w:rsidP="00B313A6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Nome commerciale:</w:t>
            </w:r>
            <w:r w:rsidR="00B313A6">
              <w:rPr>
                <w:rFonts w:eastAsia="Times New Roman" w:cs="Arial"/>
                <w:szCs w:val="20"/>
              </w:rPr>
              <w:tab/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B313A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B313A6"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0F8A32FE" w14:textId="77777777" w:rsidR="00ED255B" w:rsidRPr="00410CEF" w:rsidRDefault="00ED255B" w:rsidP="00B313A6">
      <w:pPr>
        <w:tabs>
          <w:tab w:val="left" w:pos="1701"/>
        </w:tabs>
        <w:autoSpaceDE w:val="0"/>
        <w:autoSpaceDN w:val="0"/>
        <w:adjustRightInd w:val="0"/>
        <w:spacing w:after="120" w:line="312" w:lineRule="auto"/>
        <w:rPr>
          <w:rFonts w:eastAsia="Times New Roman" w:cs="Arial"/>
          <w:szCs w:val="20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ED255B" w:rsidRPr="00410CEF" w14:paraId="114D6A04" w14:textId="77777777" w:rsidTr="00ED255B">
        <w:tc>
          <w:tcPr>
            <w:tcW w:w="10065" w:type="dxa"/>
          </w:tcPr>
          <w:p w14:paraId="43D30401" w14:textId="2FD96955" w:rsidR="00ED255B" w:rsidRPr="00410CEF" w:rsidRDefault="00ED255B" w:rsidP="00B313A6">
            <w:pPr>
              <w:tabs>
                <w:tab w:val="left" w:pos="2048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N. del prodotto:</w:t>
            </w:r>
            <w:r w:rsidR="00B313A6">
              <w:rPr>
                <w:rFonts w:eastAsia="Times New Roman" w:cs="Arial"/>
                <w:szCs w:val="20"/>
              </w:rPr>
              <w:tab/>
            </w:r>
            <w:r w:rsidR="005B078C" w:rsidRPr="00410CEF">
              <w:rPr>
                <w:rFonts w:eastAsia="Times New Roman" w:cs="Arial"/>
                <w:szCs w:val="20"/>
              </w:rPr>
              <w:t>P</w:t>
            </w:r>
            <w:r w:rsidRPr="00410CEF">
              <w:rPr>
                <w:rFonts w:eastAsia="Times New Roman" w:cs="Arial"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="009E5CF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9E5CF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9E5CF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9E5CF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="009E5CF6"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ED255B" w:rsidRPr="00410CEF" w14:paraId="3BD2EC93" w14:textId="77777777" w:rsidTr="00ED255B">
        <w:tc>
          <w:tcPr>
            <w:tcW w:w="10065" w:type="dxa"/>
          </w:tcPr>
          <w:p w14:paraId="61E8D226" w14:textId="18132721" w:rsidR="00ED255B" w:rsidRPr="00410CEF" w:rsidRDefault="00ED255B" w:rsidP="00B313A6">
            <w:pPr>
              <w:tabs>
                <w:tab w:val="left" w:pos="1701"/>
                <w:tab w:val="left" w:pos="2048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N. fed. di controllo</w:t>
            </w:r>
            <w:r w:rsidRPr="00410CEF">
              <w:rPr>
                <w:rFonts w:eastAsia="Times New Roman" w:cs="Arial"/>
                <w:szCs w:val="20"/>
                <w:vertAlign w:val="superscript"/>
              </w:rPr>
              <w:footnoteReference w:id="1"/>
            </w:r>
            <w:r w:rsidRPr="00410CEF">
              <w:rPr>
                <w:rFonts w:eastAsia="Times New Roman" w:cs="Arial"/>
                <w:szCs w:val="20"/>
              </w:rPr>
              <w:t>:</w:t>
            </w:r>
            <w:r w:rsidR="00B313A6">
              <w:rPr>
                <w:rFonts w:eastAsia="Times New Roman" w:cs="Arial"/>
                <w:szCs w:val="20"/>
              </w:rPr>
              <w:tab/>
            </w:r>
            <w:r w:rsidR="005B078C" w:rsidRPr="00410CEF">
              <w:rPr>
                <w:rFonts w:eastAsia="Times New Roman" w:cs="Arial"/>
                <w:szCs w:val="20"/>
              </w:rPr>
              <w:t xml:space="preserve">W 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25CA850B" w14:textId="77777777" w:rsidR="00ED255B" w:rsidRPr="00410CEF" w:rsidRDefault="00ED255B" w:rsidP="00ED255B">
      <w:pPr>
        <w:autoSpaceDE w:val="0"/>
        <w:autoSpaceDN w:val="0"/>
        <w:adjustRightInd w:val="0"/>
        <w:spacing w:after="120" w:line="312" w:lineRule="auto"/>
        <w:rPr>
          <w:rFonts w:eastAsia="Times New Roman" w:cs="Arial"/>
          <w:szCs w:val="20"/>
        </w:rPr>
      </w:pPr>
    </w:p>
    <w:p w14:paraId="655EAEF7" w14:textId="77777777" w:rsidR="00ED255B" w:rsidRPr="00410CEF" w:rsidRDefault="00ED255B" w:rsidP="00ED255B">
      <w:pPr>
        <w:numPr>
          <w:ilvl w:val="0"/>
          <w:numId w:val="42"/>
        </w:numPr>
        <w:autoSpaceDE w:val="0"/>
        <w:autoSpaceDN w:val="0"/>
        <w:adjustRightInd w:val="0"/>
        <w:spacing w:after="120" w:line="312" w:lineRule="auto"/>
        <w:ind w:left="-426" w:hanging="283"/>
        <w:contextualSpacing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Per l'immissione sul mercato di prodotti fitosanitari il cui principio attivo è costituito da macr</w:t>
      </w:r>
      <w:r w:rsidR="00063078">
        <w:rPr>
          <w:rFonts w:eastAsia="Times New Roman" w:cs="Arial"/>
          <w:szCs w:val="20"/>
        </w:rPr>
        <w:t>o</w:t>
      </w:r>
      <w:r w:rsidRPr="00410CEF">
        <w:rPr>
          <w:rFonts w:eastAsia="Times New Roman" w:cs="Arial"/>
          <w:szCs w:val="20"/>
        </w:rPr>
        <w:t>organismi</w:t>
      </w:r>
      <w:r w:rsidRPr="00410CEF">
        <w:rPr>
          <w:rFonts w:eastAsia="Century Gothic"/>
          <w:sz w:val="22"/>
          <w:vertAlign w:val="superscript"/>
        </w:rPr>
        <w:footnoteReference w:id="2"/>
      </w:r>
      <w:r w:rsidRPr="00410CEF">
        <w:rPr>
          <w:rFonts w:eastAsia="Times New Roman" w:cs="Arial"/>
          <w:szCs w:val="20"/>
        </w:rPr>
        <w:t xml:space="preserve"> va richiesta un'autorizzazione al Servizio d</w:t>
      </w:r>
      <w:r w:rsidR="00F37288" w:rsidRPr="00410CEF">
        <w:rPr>
          <w:rFonts w:eastAsia="Times New Roman" w:cs="Arial"/>
          <w:szCs w:val="20"/>
        </w:rPr>
        <w:t>’</w:t>
      </w:r>
      <w:r w:rsidRPr="00410CEF">
        <w:rPr>
          <w:rFonts w:eastAsia="Times New Roman" w:cs="Arial"/>
          <w:szCs w:val="20"/>
        </w:rPr>
        <w:t xml:space="preserve">omologazione. </w:t>
      </w:r>
    </w:p>
    <w:p w14:paraId="7C6B2DDE" w14:textId="77777777" w:rsidR="00ED255B" w:rsidRPr="00410CEF" w:rsidRDefault="00ED255B" w:rsidP="00ED255B">
      <w:pPr>
        <w:autoSpaceDE w:val="0"/>
        <w:autoSpaceDN w:val="0"/>
        <w:adjustRightInd w:val="0"/>
        <w:spacing w:after="120" w:line="312" w:lineRule="auto"/>
        <w:ind w:left="-567"/>
        <w:rPr>
          <w:rFonts w:eastAsia="Times New Roman" w:cs="Arial"/>
          <w:szCs w:val="20"/>
        </w:rPr>
      </w:pPr>
    </w:p>
    <w:p w14:paraId="36CB8C52" w14:textId="77777777" w:rsidR="00ED255B" w:rsidRPr="00410CEF" w:rsidRDefault="00ED255B" w:rsidP="00ED255B">
      <w:pPr>
        <w:numPr>
          <w:ilvl w:val="0"/>
          <w:numId w:val="42"/>
        </w:numPr>
        <w:autoSpaceDE w:val="0"/>
        <w:autoSpaceDN w:val="0"/>
        <w:adjustRightInd w:val="0"/>
        <w:spacing w:after="120" w:line="312" w:lineRule="auto"/>
        <w:ind w:left="-426" w:hanging="294"/>
        <w:contextualSpacing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Le domande in tal senso vanno inoltrate, utilizzando il presente modulo, al seguente indirizzo:</w:t>
      </w:r>
    </w:p>
    <w:p w14:paraId="7ADCEC46" w14:textId="77777777" w:rsidR="00B313A6" w:rsidRDefault="00B313A6" w:rsidP="002777DA">
      <w:pPr>
        <w:autoSpaceDE w:val="0"/>
        <w:autoSpaceDN w:val="0"/>
        <w:adjustRightInd w:val="0"/>
        <w:spacing w:after="180" w:line="312" w:lineRule="auto"/>
        <w:ind w:left="-709"/>
        <w:contextualSpacing/>
        <w:rPr>
          <w:rFonts w:eastAsia="Times New Roman" w:cs="Arial"/>
          <w:szCs w:val="20"/>
        </w:rPr>
      </w:pPr>
    </w:p>
    <w:p w14:paraId="6A89847E" w14:textId="33526441" w:rsidR="002777DA" w:rsidRDefault="002777DA" w:rsidP="00B313A6">
      <w:pPr>
        <w:autoSpaceDE w:val="0"/>
        <w:autoSpaceDN w:val="0"/>
        <w:adjustRightInd w:val="0"/>
        <w:spacing w:after="180" w:line="312" w:lineRule="auto"/>
        <w:ind w:left="-426"/>
        <w:contextualSpacing/>
        <w:rPr>
          <w:rFonts w:eastAsia="Times New Roman" w:cs="Arial"/>
          <w:szCs w:val="20"/>
        </w:rPr>
      </w:pPr>
      <w:r w:rsidRPr="002777DA">
        <w:rPr>
          <w:rFonts w:eastAsia="Times New Roman" w:cs="Arial"/>
          <w:szCs w:val="20"/>
        </w:rPr>
        <w:t>Ufficio federale della sicurezza a</w:t>
      </w:r>
      <w:r>
        <w:rPr>
          <w:rFonts w:eastAsia="Times New Roman" w:cs="Arial"/>
          <w:szCs w:val="20"/>
        </w:rPr>
        <w:t>limentare e di veterinaria USAV</w:t>
      </w:r>
    </w:p>
    <w:p w14:paraId="38ACBB4D" w14:textId="13DB06F8" w:rsidR="002777DA" w:rsidRDefault="002777DA" w:rsidP="00B313A6">
      <w:pPr>
        <w:autoSpaceDE w:val="0"/>
        <w:autoSpaceDN w:val="0"/>
        <w:adjustRightInd w:val="0"/>
        <w:spacing w:after="180" w:line="312" w:lineRule="auto"/>
        <w:ind w:left="-426"/>
        <w:contextualSpacing/>
        <w:rPr>
          <w:rFonts w:eastAsia="Times New Roman" w:cs="Arial"/>
          <w:szCs w:val="20"/>
        </w:rPr>
      </w:pPr>
      <w:r w:rsidRPr="002777DA">
        <w:rPr>
          <w:rFonts w:eastAsia="Times New Roman" w:cs="Arial"/>
          <w:szCs w:val="20"/>
        </w:rPr>
        <w:t>Servizio di omologazione per i prodotti fitosanitari</w:t>
      </w:r>
    </w:p>
    <w:p w14:paraId="559A5788" w14:textId="60E5BC9A" w:rsidR="002777DA" w:rsidRDefault="002777DA" w:rsidP="00B313A6">
      <w:pPr>
        <w:autoSpaceDE w:val="0"/>
        <w:autoSpaceDN w:val="0"/>
        <w:adjustRightInd w:val="0"/>
        <w:spacing w:after="180" w:line="312" w:lineRule="auto"/>
        <w:ind w:left="-426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Schwarzenburgstrasse 155</w:t>
      </w:r>
    </w:p>
    <w:p w14:paraId="1D1CDF17" w14:textId="43DDE977" w:rsidR="00ED255B" w:rsidRPr="00410CEF" w:rsidRDefault="00ED255B" w:rsidP="00B313A6">
      <w:pPr>
        <w:autoSpaceDE w:val="0"/>
        <w:autoSpaceDN w:val="0"/>
        <w:adjustRightInd w:val="0"/>
        <w:spacing w:after="180" w:line="312" w:lineRule="auto"/>
        <w:ind w:left="-426"/>
        <w:contextualSpacing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3003 Berna</w:t>
      </w:r>
    </w:p>
    <w:p w14:paraId="77A7314C" w14:textId="2231AC36" w:rsidR="00D045A7" w:rsidRDefault="00D045A7">
      <w:p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p w14:paraId="565291A6" w14:textId="2B76B0B4" w:rsidR="00ED255B" w:rsidRPr="00D045A7" w:rsidRDefault="00ED255B" w:rsidP="005B460F">
      <w:pPr>
        <w:numPr>
          <w:ilvl w:val="0"/>
          <w:numId w:val="42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D045A7">
        <w:rPr>
          <w:rFonts w:eastAsia="Times New Roman" w:cs="Arial"/>
          <w:szCs w:val="20"/>
        </w:rPr>
        <w:lastRenderedPageBreak/>
        <w:t xml:space="preserve">Per ogni </w:t>
      </w:r>
      <w:r w:rsidR="00804E50" w:rsidRPr="00D045A7">
        <w:rPr>
          <w:rFonts w:eastAsia="Times New Roman" w:cs="Arial"/>
          <w:szCs w:val="20"/>
        </w:rPr>
        <w:t>organismo attivo</w:t>
      </w:r>
      <w:r w:rsidRPr="00D045A7">
        <w:rPr>
          <w:rFonts w:eastAsia="Times New Roman" w:cs="Arial"/>
          <w:szCs w:val="20"/>
        </w:rPr>
        <w:t xml:space="preserve"> va compilato un modulo separato.</w:t>
      </w:r>
    </w:p>
    <w:p w14:paraId="7F04086D" w14:textId="7C650105" w:rsidR="009E5CF6" w:rsidRPr="00D045A7" w:rsidRDefault="00ED255B" w:rsidP="003C7AA3">
      <w:pPr>
        <w:numPr>
          <w:ilvl w:val="0"/>
          <w:numId w:val="42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D045A7">
        <w:rPr>
          <w:rFonts w:eastAsia="Times New Roman" w:cs="Arial"/>
          <w:szCs w:val="20"/>
        </w:rPr>
        <w:t xml:space="preserve">In virtù dell'articolo 4 dell'ordinanza sui prodotti fitosanitari, nel quadro della domanda deve essere dimostrato che il prodotto fitosanitario è </w:t>
      </w:r>
      <w:r w:rsidRPr="00D045A7">
        <w:rPr>
          <w:rFonts w:eastAsia="Times New Roman" w:cs="Arial"/>
          <w:b/>
          <w:szCs w:val="20"/>
        </w:rPr>
        <w:t>idoneo</w:t>
      </w:r>
      <w:r w:rsidRPr="00D045A7">
        <w:rPr>
          <w:rFonts w:eastAsia="Times New Roman" w:cs="Arial"/>
          <w:szCs w:val="20"/>
        </w:rPr>
        <w:t xml:space="preserve"> per l'uso previsto e che l'uso </w:t>
      </w:r>
      <w:r w:rsidR="00804E50" w:rsidRPr="00D045A7">
        <w:rPr>
          <w:rFonts w:eastAsia="Times New Roman" w:cs="Arial"/>
          <w:szCs w:val="20"/>
        </w:rPr>
        <w:t>conforme alle prescrizioni</w:t>
      </w:r>
      <w:r w:rsidRPr="00D045A7">
        <w:rPr>
          <w:rFonts w:eastAsia="Times New Roman" w:cs="Arial"/>
          <w:szCs w:val="20"/>
        </w:rPr>
        <w:t xml:space="preserve"> non causa</w:t>
      </w:r>
      <w:r w:rsidR="00804E50" w:rsidRPr="00D045A7">
        <w:rPr>
          <w:rFonts w:eastAsia="Times New Roman" w:cs="Arial"/>
          <w:szCs w:val="20"/>
        </w:rPr>
        <w:t xml:space="preserve"> notevoli</w:t>
      </w:r>
      <w:r w:rsidRPr="00D045A7">
        <w:rPr>
          <w:rFonts w:eastAsia="Times New Roman" w:cs="Arial"/>
          <w:szCs w:val="20"/>
        </w:rPr>
        <w:t xml:space="preserve"> </w:t>
      </w:r>
      <w:r w:rsidRPr="00D045A7">
        <w:rPr>
          <w:rFonts w:eastAsia="Times New Roman" w:cs="Arial"/>
          <w:b/>
          <w:szCs w:val="20"/>
        </w:rPr>
        <w:t>effetti collaterali</w:t>
      </w:r>
      <w:r w:rsidRPr="00D045A7">
        <w:rPr>
          <w:rFonts w:eastAsia="Times New Roman" w:cs="Arial"/>
          <w:szCs w:val="20"/>
        </w:rPr>
        <w:t xml:space="preserve"> n</w:t>
      </w:r>
      <w:r w:rsidR="00804E50" w:rsidRPr="00D045A7">
        <w:rPr>
          <w:rFonts w:eastAsia="Times New Roman" w:cs="Arial"/>
          <w:szCs w:val="20"/>
        </w:rPr>
        <w:t>egativi</w:t>
      </w:r>
      <w:r w:rsidRPr="00D045A7">
        <w:rPr>
          <w:rFonts w:eastAsia="Times New Roman" w:cs="Arial"/>
          <w:szCs w:val="20"/>
        </w:rPr>
        <w:t>.</w:t>
      </w:r>
    </w:p>
    <w:p w14:paraId="58C43123" w14:textId="77777777" w:rsidR="00ED255B" w:rsidRPr="00A9753C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 w:hanging="284"/>
        <w:rPr>
          <w:rFonts w:eastAsia="Times New Roman" w:cs="Arial"/>
          <w:szCs w:val="20"/>
        </w:rPr>
      </w:pPr>
      <w:r w:rsidRPr="00A9753C">
        <w:rPr>
          <w:rFonts w:eastAsia="Times New Roman" w:cs="Arial"/>
          <w:szCs w:val="20"/>
        </w:rPr>
        <w:t xml:space="preserve">Se sono disponibili ulteriori documenti importanti, essi vanno </w:t>
      </w:r>
      <w:r w:rsidR="00804E50" w:rsidRPr="00A9753C">
        <w:rPr>
          <w:rFonts w:eastAsia="Times New Roman" w:cs="Arial"/>
          <w:szCs w:val="20"/>
        </w:rPr>
        <w:t xml:space="preserve">parimenti </w:t>
      </w:r>
      <w:r w:rsidRPr="00A9753C">
        <w:rPr>
          <w:rFonts w:eastAsia="Times New Roman" w:cs="Arial"/>
          <w:szCs w:val="20"/>
        </w:rPr>
        <w:t>inoltrati a</w:t>
      </w:r>
      <w:r w:rsidR="00F30DCE" w:rsidRPr="00A9753C">
        <w:rPr>
          <w:rFonts w:eastAsia="Times New Roman" w:cs="Arial"/>
          <w:szCs w:val="20"/>
        </w:rPr>
        <w:t>l</w:t>
      </w:r>
      <w:r w:rsidR="00804E50" w:rsidRPr="00A9753C">
        <w:rPr>
          <w:rFonts w:eastAsia="Times New Roman" w:cs="Arial"/>
          <w:szCs w:val="20"/>
        </w:rPr>
        <w:t xml:space="preserve"> Servizio d’omologazione</w:t>
      </w:r>
      <w:r w:rsidRPr="00A9753C">
        <w:rPr>
          <w:rFonts w:eastAsia="Times New Roman" w:cs="Arial"/>
          <w:szCs w:val="20"/>
        </w:rPr>
        <w:t>.</w:t>
      </w:r>
    </w:p>
    <w:p w14:paraId="3A06440D" w14:textId="77777777" w:rsidR="00ED255B" w:rsidRPr="00410CEF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Il Servizio d</w:t>
      </w:r>
      <w:r w:rsidR="00804E50" w:rsidRPr="00410CEF">
        <w:rPr>
          <w:rFonts w:eastAsia="Times New Roman" w:cs="Arial"/>
          <w:szCs w:val="20"/>
        </w:rPr>
        <w:t>’</w:t>
      </w:r>
      <w:r w:rsidRPr="00410CEF">
        <w:rPr>
          <w:rFonts w:eastAsia="Times New Roman" w:cs="Arial"/>
          <w:szCs w:val="20"/>
        </w:rPr>
        <w:t>omologazione può chiedere in qualsiasi momento che gli vengano fornite</w:t>
      </w:r>
      <w:r w:rsidR="00804E50" w:rsidRPr="00410CEF">
        <w:rPr>
          <w:rFonts w:eastAsia="Times New Roman" w:cs="Arial"/>
          <w:szCs w:val="20"/>
        </w:rPr>
        <w:t xml:space="preserve"> le</w:t>
      </w:r>
      <w:r w:rsidRPr="00410CEF">
        <w:rPr>
          <w:rFonts w:eastAsia="Times New Roman" w:cs="Arial"/>
          <w:szCs w:val="20"/>
        </w:rPr>
        <w:t xml:space="preserve"> informazioni</w:t>
      </w:r>
      <w:r w:rsidR="00804E50" w:rsidRPr="00410CEF">
        <w:rPr>
          <w:rFonts w:eastAsia="Times New Roman" w:cs="Arial"/>
          <w:szCs w:val="20"/>
        </w:rPr>
        <w:t xml:space="preserve"> supplementari</w:t>
      </w:r>
      <w:r w:rsidRPr="00410CEF">
        <w:rPr>
          <w:rFonts w:eastAsia="Times New Roman" w:cs="Arial"/>
          <w:szCs w:val="20"/>
        </w:rPr>
        <w:t xml:space="preserve"> </w:t>
      </w:r>
      <w:r w:rsidR="00804E50" w:rsidRPr="00410CEF">
        <w:rPr>
          <w:rFonts w:eastAsia="Times New Roman" w:cs="Arial"/>
          <w:szCs w:val="20"/>
        </w:rPr>
        <w:t xml:space="preserve">necessarie per </w:t>
      </w:r>
      <w:r w:rsidRPr="00410CEF">
        <w:rPr>
          <w:rFonts w:eastAsia="Times New Roman" w:cs="Arial"/>
          <w:szCs w:val="20"/>
        </w:rPr>
        <w:t xml:space="preserve">valutare la domanda. </w:t>
      </w:r>
    </w:p>
    <w:p w14:paraId="0BF870DA" w14:textId="77777777" w:rsidR="00ED255B" w:rsidRPr="00410CEF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Il Servizio d</w:t>
      </w:r>
      <w:r w:rsidR="00A8010E" w:rsidRPr="00410CEF">
        <w:rPr>
          <w:rFonts w:eastAsia="Times New Roman" w:cs="Arial"/>
          <w:szCs w:val="20"/>
        </w:rPr>
        <w:t>’</w:t>
      </w:r>
      <w:r w:rsidRPr="00410CEF">
        <w:rPr>
          <w:rFonts w:eastAsia="Times New Roman" w:cs="Arial"/>
          <w:szCs w:val="20"/>
        </w:rPr>
        <w:t>omologazione, d'intesa con i servizi di valutazione, può rinunciare a determinati documenti, segnatamente a singoli studi, se il richiedente è in grado di dimostrare che tali documenti non sono necessari al fine della valutazione del prodotto fitosanitario.</w:t>
      </w:r>
    </w:p>
    <w:p w14:paraId="1766ED62" w14:textId="77777777" w:rsidR="00ED255B" w:rsidRPr="00410CEF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Le nuove conoscenze acquisite su un macr</w:t>
      </w:r>
      <w:r w:rsidR="000F1A5D">
        <w:rPr>
          <w:rFonts w:eastAsia="Times New Roman" w:cs="Arial"/>
          <w:szCs w:val="20"/>
        </w:rPr>
        <w:t>o</w:t>
      </w:r>
      <w:r w:rsidRPr="00410CEF">
        <w:rPr>
          <w:rFonts w:eastAsia="Times New Roman" w:cs="Arial"/>
          <w:szCs w:val="20"/>
        </w:rPr>
        <w:t xml:space="preserve">organismo vanno comunicate </w:t>
      </w:r>
      <w:r w:rsidRPr="00410CEF">
        <w:rPr>
          <w:rFonts w:eastAsia="Times New Roman" w:cs="Arial"/>
          <w:i/>
          <w:szCs w:val="20"/>
        </w:rPr>
        <w:t>correntemente</w:t>
      </w:r>
      <w:r w:rsidRPr="00410CEF">
        <w:rPr>
          <w:rFonts w:eastAsia="Times New Roman" w:cs="Arial"/>
          <w:szCs w:val="20"/>
        </w:rPr>
        <w:t xml:space="preserve"> e </w:t>
      </w:r>
      <w:r w:rsidRPr="00410CEF">
        <w:rPr>
          <w:rFonts w:eastAsia="Times New Roman" w:cs="Arial"/>
          <w:i/>
          <w:szCs w:val="20"/>
        </w:rPr>
        <w:t>spontaneamente</w:t>
      </w:r>
      <w:r w:rsidRPr="00410CEF">
        <w:rPr>
          <w:rFonts w:eastAsia="Times New Roman" w:cs="Arial"/>
          <w:szCs w:val="20"/>
        </w:rPr>
        <w:t xml:space="preserve"> al </w:t>
      </w:r>
      <w:r w:rsidR="00F51337">
        <w:rPr>
          <w:rFonts w:eastAsia="Times New Roman" w:cs="Arial"/>
          <w:szCs w:val="20"/>
        </w:rPr>
        <w:t>Servizio d’</w:t>
      </w:r>
      <w:r w:rsidR="003D381E" w:rsidRPr="003D381E">
        <w:rPr>
          <w:rFonts w:eastAsia="Times New Roman" w:cs="Arial"/>
          <w:szCs w:val="20"/>
        </w:rPr>
        <w:t xml:space="preserve">omologazione </w:t>
      </w:r>
      <w:r w:rsidR="00A8010E" w:rsidRPr="00410CEF">
        <w:rPr>
          <w:rFonts w:eastAsia="Times New Roman" w:cs="Arial"/>
          <w:i/>
          <w:szCs w:val="20"/>
        </w:rPr>
        <w:t>durante</w:t>
      </w:r>
      <w:r w:rsidR="00A8010E" w:rsidRPr="00410CEF">
        <w:rPr>
          <w:rFonts w:eastAsia="Times New Roman" w:cs="Arial"/>
          <w:szCs w:val="20"/>
        </w:rPr>
        <w:t xml:space="preserve"> la procedura di perizia e </w:t>
      </w:r>
      <w:r w:rsidR="00A8010E" w:rsidRPr="00410CEF">
        <w:rPr>
          <w:rFonts w:eastAsia="Times New Roman" w:cs="Arial"/>
          <w:i/>
          <w:szCs w:val="20"/>
        </w:rPr>
        <w:t>dopo</w:t>
      </w:r>
      <w:r w:rsidR="00A8010E" w:rsidRPr="00410CEF">
        <w:rPr>
          <w:rFonts w:eastAsia="Times New Roman" w:cs="Arial"/>
          <w:szCs w:val="20"/>
        </w:rPr>
        <w:t xml:space="preserve"> il rilascio dell'autorizzazione</w:t>
      </w:r>
      <w:r w:rsidRPr="00410CEF">
        <w:rPr>
          <w:rFonts w:eastAsia="Times New Roman" w:cs="Arial"/>
          <w:szCs w:val="20"/>
        </w:rPr>
        <w:t>.</w:t>
      </w:r>
    </w:p>
    <w:p w14:paraId="3677C62D" w14:textId="77777777" w:rsidR="00ED255B" w:rsidRPr="00410CEF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 xml:space="preserve">Le indicazioni devono, per quanto possibile, </w:t>
      </w:r>
      <w:r w:rsidRPr="00410CEF">
        <w:rPr>
          <w:rFonts w:eastAsia="Times New Roman" w:cs="Arial"/>
          <w:i/>
          <w:szCs w:val="20"/>
        </w:rPr>
        <w:t>essere corredate di rimandi bibliografici</w:t>
      </w:r>
      <w:r w:rsidRPr="00410CEF">
        <w:rPr>
          <w:rFonts w:eastAsia="Times New Roman" w:cs="Arial"/>
          <w:szCs w:val="20"/>
        </w:rPr>
        <w:t xml:space="preserve"> e di studi corrispondenti. </w:t>
      </w:r>
      <w:r w:rsidRPr="00410CEF">
        <w:rPr>
          <w:rFonts w:eastAsia="Times New Roman" w:cs="Arial"/>
          <w:i/>
          <w:szCs w:val="20"/>
        </w:rPr>
        <w:t>In caso contrario deve essere fornita una giustificazione</w:t>
      </w:r>
      <w:r w:rsidRPr="00410CEF">
        <w:rPr>
          <w:rFonts w:eastAsia="Times New Roman" w:cs="Arial"/>
          <w:szCs w:val="20"/>
        </w:rPr>
        <w:t>.</w:t>
      </w:r>
    </w:p>
    <w:p w14:paraId="45736BAD" w14:textId="6485939F" w:rsidR="00ED255B" w:rsidRPr="00410CEF" w:rsidRDefault="00ED255B" w:rsidP="00D045A7">
      <w:pPr>
        <w:numPr>
          <w:ilvl w:val="0"/>
          <w:numId w:val="44"/>
        </w:num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Per l'immissione sul mercato di macr</w:t>
      </w:r>
      <w:r w:rsidR="000F1A5D">
        <w:rPr>
          <w:rFonts w:eastAsia="Times New Roman" w:cs="Arial"/>
          <w:szCs w:val="20"/>
        </w:rPr>
        <w:t>o</w:t>
      </w:r>
      <w:r w:rsidRPr="00410CEF">
        <w:rPr>
          <w:rFonts w:eastAsia="Times New Roman" w:cs="Arial"/>
          <w:szCs w:val="20"/>
        </w:rPr>
        <w:t>organismi, di cui non è previsto l'utilizzo come prodotti fitosanitari, si applicano le indicazioni di cui all'</w:t>
      </w:r>
      <w:r w:rsidR="00D045A7">
        <w:rPr>
          <w:rFonts w:eastAsia="Times New Roman" w:cs="Arial"/>
          <w:szCs w:val="20"/>
        </w:rPr>
        <w:t>OEDA</w:t>
      </w:r>
      <w:r w:rsidRPr="00410CEF">
        <w:rPr>
          <w:rFonts w:eastAsia="Times New Roman" w:cs="Arial"/>
          <w:szCs w:val="20"/>
        </w:rPr>
        <w:t>.</w:t>
      </w:r>
    </w:p>
    <w:p w14:paraId="4EFC830E" w14:textId="77777777" w:rsidR="00ED255B" w:rsidRPr="00410CEF" w:rsidRDefault="00ED255B" w:rsidP="00D045A7">
      <w:pPr>
        <w:autoSpaceDE w:val="0"/>
        <w:autoSpaceDN w:val="0"/>
        <w:adjustRightInd w:val="0"/>
        <w:spacing w:after="260" w:line="260" w:lineRule="exact"/>
        <w:ind w:left="-426"/>
        <w:rPr>
          <w:rFonts w:eastAsia="Times New Roman" w:cs="Arial"/>
          <w:szCs w:val="20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D255B" w:rsidRPr="00410CEF" w14:paraId="54422941" w14:textId="77777777" w:rsidTr="003C2277">
        <w:trPr>
          <w:trHeight w:val="145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83C8188" w14:textId="77777777" w:rsidR="00ED255B" w:rsidRPr="00410CEF" w:rsidRDefault="00ED255B" w:rsidP="00D045A7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Il fascicolo completo va corredato di un riassunto, in una lingua ufficiale o in inglese, degli esiti delle analisi e degli accertamenti </w:t>
            </w:r>
            <w:r w:rsidR="00A8010E" w:rsidRPr="00410CEF">
              <w:rPr>
                <w:rFonts w:eastAsia="Times New Roman" w:cs="Arial"/>
                <w:b/>
                <w:bCs/>
                <w:color w:val="000000"/>
                <w:sz w:val="22"/>
              </w:rPr>
              <w:t>indicati</w:t>
            </w:r>
            <w:r w:rsidRPr="00410CEF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 nel modulo, con relative conclusioni e valutazione.</w:t>
            </w:r>
          </w:p>
        </w:tc>
      </w:tr>
    </w:tbl>
    <w:p w14:paraId="09357D35" w14:textId="77777777" w:rsidR="00ED255B" w:rsidRPr="00410CEF" w:rsidRDefault="00ED255B" w:rsidP="00D045A7">
      <w:pPr>
        <w:autoSpaceDE w:val="0"/>
        <w:autoSpaceDN w:val="0"/>
        <w:adjustRightInd w:val="0"/>
        <w:spacing w:after="260" w:line="260" w:lineRule="exact"/>
        <w:rPr>
          <w:rFonts w:eastAsia="Times New Roman" w:cs="Arial"/>
          <w:b/>
          <w:szCs w:val="20"/>
        </w:rPr>
      </w:pPr>
    </w:p>
    <w:p w14:paraId="7B010ADB" w14:textId="77777777" w:rsidR="00ED255B" w:rsidRPr="00410CEF" w:rsidRDefault="00ED255B" w:rsidP="00D045A7">
      <w:pPr>
        <w:pBdr>
          <w:bottom w:val="single" w:sz="4" w:space="1" w:color="auto"/>
        </w:pBdr>
        <w:autoSpaceDE w:val="0"/>
        <w:autoSpaceDN w:val="0"/>
        <w:adjustRightInd w:val="0"/>
        <w:spacing w:after="260" w:line="260" w:lineRule="exact"/>
        <w:ind w:left="-567"/>
        <w:rPr>
          <w:rFonts w:eastAsia="Times New Roman" w:cs="Arial"/>
          <w:b/>
          <w:szCs w:val="20"/>
        </w:rPr>
      </w:pPr>
    </w:p>
    <w:p w14:paraId="14D9FF3E" w14:textId="77777777" w:rsidR="00ED255B" w:rsidRPr="00410CEF" w:rsidRDefault="00ED255B" w:rsidP="00D045A7">
      <w:pPr>
        <w:autoSpaceDE w:val="0"/>
        <w:autoSpaceDN w:val="0"/>
        <w:adjustRightInd w:val="0"/>
        <w:spacing w:after="260" w:line="260" w:lineRule="exact"/>
        <w:ind w:left="-567"/>
        <w:rPr>
          <w:rFonts w:eastAsia="Times New Roman" w:cs="Arial"/>
          <w:b/>
          <w:szCs w:val="20"/>
        </w:rPr>
      </w:pPr>
      <w:r w:rsidRPr="00410CEF">
        <w:rPr>
          <w:rFonts w:eastAsia="Times New Roman" w:cs="Arial"/>
          <w:b/>
          <w:szCs w:val="20"/>
        </w:rPr>
        <w:t>Forma</w:t>
      </w:r>
      <w:r w:rsidR="00F30DCE">
        <w:rPr>
          <w:rFonts w:eastAsia="Times New Roman" w:cs="Arial"/>
          <w:b/>
          <w:szCs w:val="20"/>
        </w:rPr>
        <w:t>to</w:t>
      </w:r>
      <w:r w:rsidRPr="00410CEF">
        <w:rPr>
          <w:rFonts w:eastAsia="Times New Roman" w:cs="Arial"/>
          <w:b/>
          <w:szCs w:val="20"/>
        </w:rPr>
        <w:t xml:space="preserve"> del fascicolo: </w:t>
      </w:r>
    </w:p>
    <w:p w14:paraId="2E32E24C" w14:textId="52FEABB7" w:rsidR="00ED255B" w:rsidRDefault="00D045A7" w:rsidP="00D045A7">
      <w:pPr>
        <w:pBdr>
          <w:bottom w:val="single" w:sz="4" w:space="1" w:color="auto"/>
        </w:pBdr>
        <w:autoSpaceDE w:val="0"/>
        <w:autoSpaceDN w:val="0"/>
        <w:adjustRightInd w:val="0"/>
        <w:spacing w:after="260" w:line="260" w:lineRule="exact"/>
        <w:ind w:left="-567"/>
        <w:rPr>
          <w:rFonts w:eastAsia="Times New Roman" w:cs="Arial"/>
          <w:szCs w:val="20"/>
        </w:rPr>
      </w:pPr>
      <w:r w:rsidRPr="00D045A7">
        <w:rPr>
          <w:rFonts w:eastAsia="Times New Roman" w:cs="Arial"/>
          <w:szCs w:val="20"/>
        </w:rPr>
        <w:t>Si veda il documento</w:t>
      </w:r>
      <w:r>
        <w:rPr>
          <w:rFonts w:eastAsia="Times New Roman" w:cs="Arial"/>
          <w:szCs w:val="20"/>
        </w:rPr>
        <w:t xml:space="preserve"> “Istruzioni conernenti l’inoltro di domande per l’immissione sul mercato di prodotti fitosanitari in Svizzera”</w:t>
      </w:r>
      <w:r>
        <w:rPr>
          <w:rStyle w:val="Funotenzeichen"/>
          <w:rFonts w:eastAsia="Times New Roman" w:cs="Arial"/>
          <w:szCs w:val="20"/>
        </w:rPr>
        <w:footnoteReference w:id="3"/>
      </w:r>
      <w:r>
        <w:rPr>
          <w:rFonts w:eastAsia="Times New Roman" w:cs="Arial"/>
          <w:szCs w:val="20"/>
        </w:rPr>
        <w:t>.</w:t>
      </w:r>
    </w:p>
    <w:p w14:paraId="7ABA880E" w14:textId="77777777" w:rsidR="00D045A7" w:rsidRPr="00410CEF" w:rsidRDefault="00D045A7" w:rsidP="00D045A7">
      <w:pPr>
        <w:pBdr>
          <w:bottom w:val="single" w:sz="4" w:space="1" w:color="auto"/>
        </w:pBdr>
        <w:autoSpaceDE w:val="0"/>
        <w:autoSpaceDN w:val="0"/>
        <w:adjustRightInd w:val="0"/>
        <w:spacing w:after="260" w:line="260" w:lineRule="exact"/>
        <w:ind w:left="-567"/>
        <w:rPr>
          <w:rFonts w:eastAsia="Times New Roman" w:cs="Arial"/>
          <w:b/>
          <w:szCs w:val="20"/>
        </w:rPr>
      </w:pPr>
    </w:p>
    <w:p w14:paraId="0026AFB2" w14:textId="77777777" w:rsidR="00ED255B" w:rsidRPr="00410CEF" w:rsidRDefault="00ED255B" w:rsidP="00D045A7">
      <w:pPr>
        <w:autoSpaceDE w:val="0"/>
        <w:autoSpaceDN w:val="0"/>
        <w:adjustRightInd w:val="0"/>
        <w:spacing w:after="260" w:line="260" w:lineRule="exact"/>
        <w:ind w:left="-709"/>
        <w:rPr>
          <w:rFonts w:eastAsia="Times New Roman" w:cs="Arial"/>
          <w:szCs w:val="20"/>
        </w:rPr>
      </w:pPr>
    </w:p>
    <w:p w14:paraId="672EF370" w14:textId="56C258D9" w:rsidR="00ED255B" w:rsidRPr="00410CEF" w:rsidRDefault="00A8010E" w:rsidP="00D045A7">
      <w:pPr>
        <w:autoSpaceDE w:val="0"/>
        <w:autoSpaceDN w:val="0"/>
        <w:adjustRightInd w:val="0"/>
        <w:spacing w:after="260" w:line="260" w:lineRule="exact"/>
        <w:ind w:left="-709"/>
        <w:rPr>
          <w:rFonts w:eastAsia="Times New Roman" w:cs="Arial"/>
          <w:szCs w:val="20"/>
        </w:rPr>
      </w:pPr>
      <w:r w:rsidRPr="00410CEF">
        <w:rPr>
          <w:rFonts w:eastAsia="Times New Roman" w:cs="Arial"/>
          <w:szCs w:val="20"/>
        </w:rPr>
        <w:t>Di seguito</w:t>
      </w:r>
      <w:r w:rsidR="00ED255B" w:rsidRPr="00410CEF">
        <w:rPr>
          <w:rFonts w:eastAsia="Times New Roman" w:cs="Arial"/>
          <w:szCs w:val="20"/>
        </w:rPr>
        <w:t xml:space="preserve"> sono indicati i documenti da allegare</w:t>
      </w:r>
      <w:r w:rsidRPr="00410CEF">
        <w:rPr>
          <w:rFonts w:eastAsia="Times New Roman" w:cs="Arial"/>
          <w:szCs w:val="20"/>
        </w:rPr>
        <w:t xml:space="preserve"> alla domanda al fine della valutazione del prodotto</w:t>
      </w:r>
      <w:r w:rsidR="00ED255B" w:rsidRPr="00410CEF">
        <w:rPr>
          <w:rFonts w:eastAsia="Times New Roman" w:cs="Arial"/>
          <w:szCs w:val="20"/>
        </w:rPr>
        <w:t>.</w:t>
      </w:r>
    </w:p>
    <w:p w14:paraId="0F3DFD3D" w14:textId="78D75206" w:rsidR="00E759BC" w:rsidRDefault="00E759BC">
      <w:p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tbl>
      <w:tblPr>
        <w:tblW w:w="10096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6"/>
      </w:tblGrid>
      <w:tr w:rsidR="00ED255B" w:rsidRPr="00410CEF" w14:paraId="674F1392" w14:textId="77777777" w:rsidTr="00E759BC">
        <w:trPr>
          <w:trHeight w:val="1134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114349" w14:textId="2692A4FE" w:rsidR="00ED255B" w:rsidRPr="00E759BC" w:rsidRDefault="00ED255B" w:rsidP="00E759BC">
            <w:pPr>
              <w:spacing w:line="240" w:lineRule="auto"/>
              <w:ind w:left="308" w:hanging="308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E759BC">
              <w:rPr>
                <w:rFonts w:ascii="Calibri" w:eastAsia="Times New Roman" w:hAnsi="Calibri"/>
                <w:b/>
                <w:sz w:val="22"/>
              </w:rPr>
              <w:lastRenderedPageBreak/>
              <w:br w:type="page"/>
            </w:r>
            <w:r w:rsidRPr="00E759BC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1. Informazioni relative alla domanda </w:t>
            </w:r>
            <w:r w:rsidRPr="00E759BC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(informazioni supplementari, allegato </w:t>
            </w:r>
            <w:proofErr w:type="gramStart"/>
            <w:r w:rsidRPr="00E759BC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n. </w:t>
            </w:r>
            <w:r w:rsidR="00E759BC">
              <w:rPr>
                <w:rFonts w:eastAsia="Times New Roman" w:cs="Arial"/>
                <w:b/>
                <w:bCs/>
                <w:color w:val="000000"/>
                <w:szCs w:val="20"/>
              </w:rPr>
              <w:t>)</w:t>
            </w:r>
            <w:proofErr w:type="gramEnd"/>
          </w:p>
        </w:tc>
      </w:tr>
      <w:tr w:rsidR="00ED255B" w:rsidRPr="00410CEF" w14:paraId="043FC2EA" w14:textId="77777777" w:rsidTr="00E759BC">
        <w:trPr>
          <w:cantSplit/>
          <w:trHeight w:val="1814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2F70" w14:textId="59843A8F" w:rsidR="00883717" w:rsidRPr="00E759BC" w:rsidRDefault="00ED255B" w:rsidP="00DA68D8">
            <w:pPr>
              <w:pStyle w:val="Listenabsatz"/>
              <w:numPr>
                <w:ilvl w:val="1"/>
                <w:numId w:val="47"/>
              </w:num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</w:rPr>
            </w:pPr>
            <w:r w:rsidRPr="00E759BC">
              <w:rPr>
                <w:rFonts w:eastAsia="Times New Roman" w:cs="Arial"/>
                <w:b/>
                <w:color w:val="000000"/>
                <w:szCs w:val="20"/>
              </w:rPr>
              <w:t>Nome del richiedente:</w:t>
            </w:r>
          </w:p>
          <w:p w14:paraId="1CC31D17" w14:textId="238C481C" w:rsidR="00ED255B" w:rsidRPr="00883717" w:rsidRDefault="00ED255B" w:rsidP="00E759BC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</w:rPr>
            </w:pPr>
            <w:r w:rsidRPr="00883717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shd w:val="clear" w:color="auto" w:fill="FFFFFF"/>
              </w:rPr>
              <w:t> </w:t>
            </w:r>
            <w:r w:rsidRPr="00410CEF">
              <w:rPr>
                <w:shd w:val="clear" w:color="auto" w:fill="FFFFFF"/>
              </w:rPr>
              <w:t> </w:t>
            </w:r>
            <w:r w:rsidRPr="00410CEF">
              <w:rPr>
                <w:shd w:val="clear" w:color="auto" w:fill="FFFFFF"/>
              </w:rPr>
              <w:t> </w:t>
            </w:r>
            <w:r w:rsidRPr="00410CEF">
              <w:rPr>
                <w:shd w:val="clear" w:color="auto" w:fill="FFFFFF"/>
              </w:rPr>
              <w:t> </w:t>
            </w:r>
            <w:r w:rsidRPr="00410CEF">
              <w:rPr>
                <w:shd w:val="clear" w:color="auto" w:fill="FFFFFF"/>
              </w:rPr>
              <w:t> </w:t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ED255B" w:rsidRPr="00410CEF" w14:paraId="3B89EDCF" w14:textId="77777777" w:rsidTr="00E759BC">
        <w:trPr>
          <w:trHeight w:val="1814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A8A4" w14:textId="40C75764" w:rsidR="00883717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Indirizzo del richiedente:</w:t>
            </w:r>
          </w:p>
          <w:p w14:paraId="1D255065" w14:textId="78D55E7C" w:rsidR="00ED255B" w:rsidRPr="00410CEF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ED255B" w:rsidRPr="00410CEF" w14:paraId="652B347B" w14:textId="77777777" w:rsidTr="00E759BC">
        <w:trPr>
          <w:trHeight w:val="1871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21CA" w14:textId="3A707032" w:rsidR="00883717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Telefono / e-mail del richiedente</w:t>
            </w:r>
            <w:r w:rsidR="00883717">
              <w:rPr>
                <w:rFonts w:eastAsia="Times New Roman" w:cs="Arial"/>
                <w:color w:val="000000"/>
                <w:szCs w:val="20"/>
              </w:rPr>
              <w:t>:</w:t>
            </w:r>
          </w:p>
          <w:p w14:paraId="3575041A" w14:textId="2775C924" w:rsidR="00ED255B" w:rsidRPr="00410CEF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ED255B" w:rsidRPr="00410CEF" w14:paraId="3E7A5471" w14:textId="77777777" w:rsidTr="00E759BC">
        <w:trPr>
          <w:trHeight w:val="1871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1B5D" w14:textId="3A37D63D" w:rsidR="00883717" w:rsidRPr="00E759BC" w:rsidRDefault="00ED255B" w:rsidP="0059005E">
            <w:pPr>
              <w:pStyle w:val="Listenabsatz"/>
              <w:numPr>
                <w:ilvl w:val="1"/>
                <w:numId w:val="47"/>
              </w:num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</w:rPr>
            </w:pPr>
            <w:r w:rsidRPr="00E759BC">
              <w:rPr>
                <w:rFonts w:eastAsia="Times New Roman" w:cs="Arial"/>
                <w:b/>
                <w:color w:val="000000"/>
                <w:szCs w:val="20"/>
              </w:rPr>
              <w:t>Nome dell'interlocutore:</w:t>
            </w:r>
          </w:p>
          <w:p w14:paraId="4589471F" w14:textId="7A7FF794" w:rsidR="00ED255B" w:rsidRPr="00883717" w:rsidRDefault="00ED255B" w:rsidP="00E759BC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</w:rPr>
            </w:pP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="00DD7C7A" w:rsidRPr="00410CEF">
              <w:rPr>
                <w:shd w:val="clear" w:color="auto" w:fill="FFFFFF"/>
              </w:rPr>
              <w:t> </w:t>
            </w:r>
            <w:r w:rsidR="00DD7C7A" w:rsidRPr="00410CEF">
              <w:rPr>
                <w:shd w:val="clear" w:color="auto" w:fill="FFFFFF"/>
              </w:rPr>
              <w:t> </w:t>
            </w:r>
            <w:r w:rsidR="00DD7C7A" w:rsidRPr="00410CEF">
              <w:rPr>
                <w:shd w:val="clear" w:color="auto" w:fill="FFFFFF"/>
              </w:rPr>
              <w:t> </w:t>
            </w:r>
            <w:r w:rsidR="00DD7C7A" w:rsidRPr="00410CEF">
              <w:rPr>
                <w:shd w:val="clear" w:color="auto" w:fill="FFFFFF"/>
              </w:rPr>
              <w:t> </w:t>
            </w:r>
            <w:r w:rsidR="00DD7C7A" w:rsidRPr="00410CEF">
              <w:rPr>
                <w:shd w:val="clear" w:color="auto" w:fill="FFFFFF"/>
              </w:rPr>
              <w:t> </w:t>
            </w:r>
            <w:r w:rsidRPr="00883717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ED255B" w:rsidRPr="00410CEF" w14:paraId="69E90232" w14:textId="77777777" w:rsidTr="00E759BC">
        <w:trPr>
          <w:trHeight w:val="1814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D9F4" w14:textId="0B22AE24" w:rsidR="00883717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Indirizzo dell'interlocutore:</w:t>
            </w:r>
          </w:p>
          <w:p w14:paraId="76064744" w14:textId="0A964CF8" w:rsidR="00ED255B" w:rsidRPr="00410CEF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ED255B" w:rsidRPr="00410CEF" w14:paraId="28F23CB8" w14:textId="77777777" w:rsidTr="00E759BC">
        <w:trPr>
          <w:trHeight w:val="1871"/>
        </w:trPr>
        <w:tc>
          <w:tcPr>
            <w:tcW w:w="10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0D8A" w14:textId="4C7F5599" w:rsidR="00883717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Telefono / e-mail dell'interlocutore:</w:t>
            </w:r>
          </w:p>
          <w:p w14:paraId="2B063A2B" w14:textId="49941909" w:rsidR="00ED255B" w:rsidRPr="00410CEF" w:rsidRDefault="00ED255B" w:rsidP="00E759BC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</w:tbl>
    <w:p w14:paraId="4294F217" w14:textId="77777777" w:rsidR="00E759BC" w:rsidRDefault="00E759BC">
      <w:r>
        <w:br w:type="page"/>
      </w:r>
    </w:p>
    <w:tbl>
      <w:tblPr>
        <w:tblW w:w="18929" w:type="dxa"/>
        <w:tblInd w:w="-652" w:type="dxa"/>
        <w:tblCellMar>
          <w:top w:w="113" w:type="dxa"/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131"/>
        <w:gridCol w:w="1413"/>
        <w:gridCol w:w="1203"/>
        <w:gridCol w:w="1487"/>
        <w:gridCol w:w="2409"/>
        <w:gridCol w:w="19"/>
        <w:gridCol w:w="14"/>
        <w:gridCol w:w="696"/>
        <w:gridCol w:w="8148"/>
      </w:tblGrid>
      <w:tr w:rsidR="00E759BC" w:rsidRPr="00410CEF" w14:paraId="2802ED49" w14:textId="77777777" w:rsidTr="00E759BC">
        <w:trPr>
          <w:trHeight w:val="557"/>
        </w:trPr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4A4E" w14:textId="73F95989" w:rsidR="00E759BC" w:rsidRPr="00410CEF" w:rsidRDefault="00E759BC" w:rsidP="00E759BC">
            <w:pPr>
              <w:spacing w:after="260" w:line="260" w:lineRule="exact"/>
              <w:rPr>
                <w:rFonts w:eastAsia="Century Gothic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lastRenderedPageBreak/>
              <w:t>1.3 Tipo di domanda:</w:t>
            </w:r>
            <w:r w:rsidRPr="00410CEF">
              <w:rPr>
                <w:rFonts w:eastAsia="Century Gothic" w:cs="Arial"/>
                <w:color w:val="00000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64B" w14:textId="77777777" w:rsidR="00E759BC" w:rsidRPr="00410CEF" w:rsidRDefault="00E759BC" w:rsidP="00E759BC">
            <w:pPr>
              <w:spacing w:after="260" w:line="260" w:lineRule="exact"/>
              <w:rPr>
                <w:rFonts w:eastAsia="Century Gothic" w:cs="Arial"/>
                <w:color w:val="000000"/>
                <w:szCs w:val="20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1C9" w14:textId="77777777" w:rsidR="00E759BC" w:rsidRPr="00410CEF" w:rsidRDefault="00E759BC" w:rsidP="00ED255B">
            <w:pPr>
              <w:spacing w:after="180"/>
              <w:rPr>
                <w:rFonts w:eastAsia="Century Gothic" w:cs="Arial"/>
                <w:color w:val="000000"/>
                <w:szCs w:val="20"/>
              </w:rPr>
            </w:pPr>
          </w:p>
        </w:tc>
      </w:tr>
      <w:tr w:rsidR="00ED255B" w:rsidRPr="00410CEF" w14:paraId="45390912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trHeight w:val="5566"/>
        </w:trPr>
        <w:tc>
          <w:tcPr>
            <w:tcW w:w="10085" w:type="dxa"/>
            <w:gridSpan w:val="8"/>
          </w:tcPr>
          <w:p w14:paraId="1355C504" w14:textId="77777777" w:rsidR="00ED255B" w:rsidRPr="00410CEF" w:rsidRDefault="00ED255B" w:rsidP="00ED255B">
            <w:pPr>
              <w:spacing w:before="260" w:after="200" w:line="260" w:lineRule="exact"/>
              <w:ind w:left="885" w:hanging="885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szCs w:val="20"/>
              </w:rPr>
              <w:t xml:space="preserve">A 1: </w:t>
            </w:r>
            <w:r w:rsidRPr="00410CEF">
              <w:rPr>
                <w:rFonts w:eastAsia="Times New Roman" w:cs="Arial"/>
                <w:szCs w:val="20"/>
              </w:rPr>
              <w:tab/>
              <w:t>Prodotto contenente (almeno) un macr</w:t>
            </w:r>
            <w:r w:rsidR="00063078">
              <w:rPr>
                <w:rFonts w:eastAsia="Times New Roman" w:cs="Arial"/>
                <w:szCs w:val="20"/>
              </w:rPr>
              <w:t>o</w:t>
            </w:r>
            <w:r w:rsidRPr="00410CEF">
              <w:rPr>
                <w:rFonts w:eastAsia="Times New Roman" w:cs="Arial"/>
                <w:szCs w:val="20"/>
              </w:rPr>
              <w:t>organismo</w:t>
            </w:r>
            <w:r w:rsidR="001207C2" w:rsidRPr="00410CEF">
              <w:rPr>
                <w:rFonts w:eastAsia="Times New Roman" w:cs="Arial"/>
                <w:szCs w:val="20"/>
              </w:rPr>
              <w:t xml:space="preserve"> che</w:t>
            </w:r>
            <w:r w:rsidRPr="00410CEF">
              <w:rPr>
                <w:rFonts w:eastAsia="Times New Roman" w:cs="Arial"/>
                <w:szCs w:val="20"/>
              </w:rPr>
              <w:t xml:space="preserve"> non figur</w:t>
            </w:r>
            <w:r w:rsidR="001207C2" w:rsidRPr="00410CEF">
              <w:rPr>
                <w:rFonts w:eastAsia="Times New Roman" w:cs="Arial"/>
                <w:szCs w:val="20"/>
              </w:rPr>
              <w:t>a</w:t>
            </w:r>
            <w:r w:rsidRPr="00410CEF">
              <w:rPr>
                <w:rFonts w:eastAsia="Times New Roman" w:cs="Arial"/>
                <w:szCs w:val="20"/>
              </w:rPr>
              <w:t xml:space="preserve"> nell’allegato 1 OPF.</w:t>
            </w:r>
          </w:p>
          <w:p w14:paraId="5C73E678" w14:textId="77777777" w:rsidR="00ED255B" w:rsidRPr="00410CEF" w:rsidRDefault="00ED255B" w:rsidP="00ED255B">
            <w:pPr>
              <w:spacing w:after="200" w:line="260" w:lineRule="exact"/>
              <w:ind w:left="885" w:hanging="885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szCs w:val="20"/>
              </w:rPr>
              <w:t xml:space="preserve">A 2.1: </w:t>
            </w:r>
            <w:r w:rsidRPr="00410CEF">
              <w:rPr>
                <w:rFonts w:eastAsia="Times New Roman" w:cs="Arial"/>
                <w:szCs w:val="20"/>
              </w:rPr>
              <w:tab/>
              <w:t>Nuovo prodotto contenente un</w:t>
            </w:r>
            <w:r w:rsidR="001207C2" w:rsidRPr="00410CEF">
              <w:rPr>
                <w:rFonts w:eastAsia="Times New Roman" w:cs="Arial"/>
                <w:szCs w:val="20"/>
              </w:rPr>
              <w:t xml:space="preserve"> macro</w:t>
            </w:r>
            <w:r w:rsidR="00063078">
              <w:rPr>
                <w:rFonts w:eastAsia="Times New Roman" w:cs="Arial"/>
                <w:szCs w:val="20"/>
              </w:rPr>
              <w:t>o</w:t>
            </w:r>
            <w:r w:rsidR="001207C2" w:rsidRPr="00410CEF">
              <w:rPr>
                <w:rFonts w:eastAsia="Times New Roman" w:cs="Arial"/>
                <w:szCs w:val="20"/>
              </w:rPr>
              <w:t>rganismo/dei macr</w:t>
            </w:r>
            <w:r w:rsidR="000F1A5D">
              <w:rPr>
                <w:rFonts w:eastAsia="Times New Roman" w:cs="Arial"/>
                <w:szCs w:val="20"/>
              </w:rPr>
              <w:t>o</w:t>
            </w:r>
            <w:r w:rsidR="001207C2" w:rsidRPr="00410CEF">
              <w:rPr>
                <w:rFonts w:eastAsia="Times New Roman" w:cs="Arial"/>
                <w:szCs w:val="20"/>
              </w:rPr>
              <w:t xml:space="preserve">organismi che figura/figurano già </w:t>
            </w:r>
            <w:r w:rsidRPr="00410CEF">
              <w:rPr>
                <w:rFonts w:eastAsia="Times New Roman" w:cs="Arial"/>
                <w:szCs w:val="20"/>
              </w:rPr>
              <w:t>nell'allegato 1 OPF.</w:t>
            </w:r>
            <w:r w:rsidRPr="00410CEF">
              <w:rPr>
                <w:rFonts w:eastAsia="Century Gothic"/>
                <w:sz w:val="22"/>
              </w:rPr>
              <w:t xml:space="preserve"> </w:t>
            </w:r>
          </w:p>
          <w:p w14:paraId="655D7663" w14:textId="77777777" w:rsidR="00ED255B" w:rsidRPr="00410CEF" w:rsidRDefault="00ED255B" w:rsidP="00ED255B">
            <w:pPr>
              <w:spacing w:after="200" w:line="260" w:lineRule="exact"/>
              <w:ind w:left="885" w:hanging="885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szCs w:val="20"/>
              </w:rPr>
              <w:t>B</w:t>
            </w:r>
            <w:r w:rsidRPr="00410CEF">
              <w:rPr>
                <w:rFonts w:eastAsia="Times New Roman" w:cs="Arial"/>
                <w:szCs w:val="20"/>
              </w:rPr>
              <w:tab/>
              <w:t>Domanda di ampliamento per un prodotto fitosanitario già autorizzato</w:t>
            </w:r>
          </w:p>
          <w:p w14:paraId="4D93AA47" w14:textId="77777777" w:rsidR="00ED255B" w:rsidRPr="00410CEF" w:rsidRDefault="00ED255B" w:rsidP="00ED255B">
            <w:pPr>
              <w:spacing w:after="200" w:line="260" w:lineRule="exact"/>
              <w:ind w:left="885" w:hanging="885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szCs w:val="20"/>
              </w:rPr>
              <w:t>C:</w:t>
            </w:r>
            <w:r w:rsidRPr="00410CEF">
              <w:rPr>
                <w:rFonts w:eastAsia="Times New Roman" w:cs="Arial"/>
                <w:szCs w:val="20"/>
              </w:rPr>
              <w:tab/>
              <w:t>Autorizzazione per un impiego di minor</w:t>
            </w:r>
            <w:r w:rsidR="001207C2" w:rsidRPr="00410CEF">
              <w:rPr>
                <w:rFonts w:eastAsia="Times New Roman" w:cs="Arial"/>
                <w:szCs w:val="20"/>
              </w:rPr>
              <w:t>e</w:t>
            </w:r>
            <w:r w:rsidRPr="00410CEF">
              <w:rPr>
                <w:rFonts w:eastAsia="Times New Roman" w:cs="Arial"/>
                <w:szCs w:val="20"/>
              </w:rPr>
              <w:t xml:space="preserve"> portata (</w:t>
            </w:r>
            <w:r w:rsidR="001207C2" w:rsidRPr="00410CEF">
              <w:rPr>
                <w:rFonts w:eastAsia="Times New Roman" w:cs="Arial"/>
                <w:szCs w:val="20"/>
              </w:rPr>
              <w:t>«</w:t>
            </w:r>
            <w:r w:rsidRPr="00410CEF">
              <w:rPr>
                <w:rFonts w:eastAsia="Times New Roman" w:cs="Arial"/>
                <w:szCs w:val="20"/>
              </w:rPr>
              <w:t>uso minore</w:t>
            </w:r>
            <w:r w:rsidR="001207C2" w:rsidRPr="00410CEF">
              <w:rPr>
                <w:rFonts w:eastAsia="Times New Roman" w:cs="Arial"/>
                <w:szCs w:val="20"/>
              </w:rPr>
              <w:t>»</w:t>
            </w:r>
            <w:r w:rsidRPr="00410CEF">
              <w:rPr>
                <w:rFonts w:eastAsia="Times New Roman" w:cs="Arial"/>
                <w:szCs w:val="20"/>
              </w:rPr>
              <w:t xml:space="preserve"> giusta l’art. 35 OPF)</w:t>
            </w:r>
          </w:p>
          <w:p w14:paraId="34F8385D" w14:textId="77777777" w:rsidR="001207C2" w:rsidRPr="00410CEF" w:rsidRDefault="001207C2" w:rsidP="001207C2">
            <w:pPr>
              <w:spacing w:after="200" w:line="260" w:lineRule="exact"/>
              <w:ind w:left="885" w:hanging="885"/>
              <w:rPr>
                <w:rFonts w:eastAsia="Times New Roman" w:cs="Arial"/>
                <w:b/>
                <w:szCs w:val="20"/>
                <w:lang w:eastAsia="de-DE"/>
              </w:rPr>
            </w:pPr>
            <w:r w:rsidRPr="00410CEF">
              <w:rPr>
                <w:rFonts w:eastAsia="Times New Roman" w:cs="Arial"/>
                <w:b/>
                <w:szCs w:val="20"/>
                <w:lang w:eastAsia="de-DE"/>
              </w:rPr>
              <w:t>Campo d’applicazione:</w:t>
            </w:r>
          </w:p>
          <w:p w14:paraId="31972812" w14:textId="77777777" w:rsidR="001207C2" w:rsidRPr="00410CEF" w:rsidRDefault="001207C2" w:rsidP="001207C2">
            <w:pPr>
              <w:spacing w:after="200" w:line="260" w:lineRule="exact"/>
              <w:ind w:left="885" w:hanging="885"/>
              <w:rPr>
                <w:rFonts w:eastAsia="Times New Roman" w:cs="Arial"/>
                <w:szCs w:val="20"/>
                <w:lang w:eastAsia="de-DE"/>
              </w:rPr>
            </w:pPr>
            <w:r w:rsidRPr="00410CEF">
              <w:rPr>
                <w:rFonts w:eastAsia="Times New Roman" w:cs="Arial"/>
                <w:szCs w:val="20"/>
                <w:lang w:eastAsia="de-DE"/>
              </w:rPr>
              <w:t xml:space="preserve">Impiego del prodotto soltanto da parte di utilizzatori </w:t>
            </w:r>
            <w:proofErr w:type="gramStart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professionali:   </w:t>
            </w:r>
            <w:proofErr w:type="gramEnd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          </w:t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end"/>
            </w:r>
          </w:p>
          <w:p w14:paraId="0EE8FDAE" w14:textId="77777777" w:rsidR="001207C2" w:rsidRPr="00410CEF" w:rsidRDefault="001207C2" w:rsidP="001207C2">
            <w:pPr>
              <w:spacing w:after="200" w:line="260" w:lineRule="exact"/>
              <w:ind w:left="885" w:hanging="885"/>
              <w:rPr>
                <w:rFonts w:eastAsia="Times New Roman" w:cs="Arial"/>
                <w:szCs w:val="20"/>
                <w:lang w:eastAsia="de-DE"/>
              </w:rPr>
            </w:pPr>
            <w:r w:rsidRPr="00410CEF">
              <w:rPr>
                <w:rFonts w:eastAsia="Times New Roman" w:cs="Arial"/>
                <w:szCs w:val="20"/>
                <w:lang w:eastAsia="de-DE"/>
              </w:rPr>
              <w:t xml:space="preserve">Impiego del prodotto soltanto da parte di utilizzatori non </w:t>
            </w:r>
            <w:proofErr w:type="gramStart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professionali:   </w:t>
            </w:r>
            <w:proofErr w:type="gramEnd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   </w:t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end"/>
            </w:r>
          </w:p>
          <w:p w14:paraId="1B58A619" w14:textId="77777777" w:rsidR="001207C2" w:rsidRPr="00410CEF" w:rsidRDefault="001207C2" w:rsidP="001207C2">
            <w:pPr>
              <w:spacing w:after="200" w:line="260" w:lineRule="exact"/>
              <w:ind w:left="885" w:hanging="885"/>
              <w:rPr>
                <w:rFonts w:eastAsia="Times New Roman" w:cs="Arial"/>
                <w:b/>
                <w:bCs/>
                <w:szCs w:val="20"/>
                <w:highlight w:val="yellow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DE"/>
              </w:rPr>
              <w:t xml:space="preserve">Impiego del prodotto da parte di entrambe le categorie di </w:t>
            </w:r>
            <w:proofErr w:type="gramStart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utilizzatori:   </w:t>
            </w:r>
            <w:proofErr w:type="gramEnd"/>
            <w:r w:rsidRPr="00410CEF">
              <w:rPr>
                <w:rFonts w:eastAsia="Times New Roman" w:cs="Arial"/>
                <w:szCs w:val="20"/>
                <w:lang w:eastAsia="de-DE"/>
              </w:rPr>
              <w:t xml:space="preserve">     </w:t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</w:r>
            <w:r w:rsidR="00372F2C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fldChar w:fldCharType="end"/>
            </w: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t xml:space="preserve">  </w:t>
            </w:r>
          </w:p>
          <w:p w14:paraId="32E8D52A" w14:textId="77777777" w:rsidR="001207C2" w:rsidRPr="00410CEF" w:rsidRDefault="004D343E" w:rsidP="001207C2">
            <w:pPr>
              <w:spacing w:after="120" w:line="260" w:lineRule="exact"/>
              <w:ind w:hanging="11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t>Per l’impiego in ambito non professionale è presupposto che sia stato autorizzato un impiego dell’organismo in pieno campo</w:t>
            </w:r>
            <w:r w:rsidR="001207C2" w:rsidRPr="00410CEF">
              <w:rPr>
                <w:rFonts w:eastAsia="Times New Roman" w:cs="Arial"/>
                <w:b/>
                <w:bCs/>
                <w:szCs w:val="20"/>
                <w:lang w:eastAsia="de-CH"/>
              </w:rPr>
              <w:t>.</w:t>
            </w:r>
          </w:p>
          <w:p w14:paraId="29467C0F" w14:textId="77777777" w:rsidR="001207C2" w:rsidRPr="00410CEF" w:rsidRDefault="004D343E" w:rsidP="001207C2">
            <w:pPr>
              <w:spacing w:before="240" w:after="200" w:line="260" w:lineRule="exact"/>
              <w:ind w:left="885" w:hanging="885"/>
              <w:rPr>
                <w:rFonts w:eastAsia="Times New Roman" w:cs="Arial"/>
                <w:b/>
                <w:szCs w:val="20"/>
                <w:u w:val="single"/>
                <w:lang w:eastAsia="de-CH"/>
              </w:rPr>
            </w:pPr>
            <w:r w:rsidRPr="00410CEF">
              <w:rPr>
                <w:rFonts w:eastAsia="Times New Roman" w:cs="Arial"/>
                <w:b/>
                <w:szCs w:val="20"/>
                <w:u w:val="single"/>
                <w:lang w:eastAsia="de-CH"/>
              </w:rPr>
              <w:t>Per una domanda di tipo C con macro</w:t>
            </w:r>
            <w:r w:rsidR="00063078">
              <w:rPr>
                <w:rFonts w:eastAsia="Times New Roman" w:cs="Arial"/>
                <w:b/>
                <w:szCs w:val="20"/>
                <w:u w:val="single"/>
                <w:lang w:eastAsia="de-CH"/>
              </w:rPr>
              <w:t>o</w:t>
            </w:r>
            <w:r w:rsidRPr="00410CEF">
              <w:rPr>
                <w:rFonts w:eastAsia="Times New Roman" w:cs="Arial"/>
                <w:b/>
                <w:szCs w:val="20"/>
                <w:u w:val="single"/>
                <w:lang w:eastAsia="de-CH"/>
              </w:rPr>
              <w:t>rganismi devono essere adempiute le seguenti condizioni</w:t>
            </w:r>
            <w:r w:rsidR="001207C2" w:rsidRPr="00410CEF">
              <w:rPr>
                <w:rFonts w:eastAsia="Times New Roman" w:cs="Arial"/>
                <w:b/>
                <w:szCs w:val="20"/>
                <w:u w:val="single"/>
                <w:lang w:eastAsia="de-CH"/>
              </w:rPr>
              <w:t>:</w:t>
            </w:r>
          </w:p>
          <w:p w14:paraId="10121016" w14:textId="630144E7" w:rsidR="001207C2" w:rsidRPr="00410CEF" w:rsidRDefault="001207C2" w:rsidP="004D343E">
            <w:pPr>
              <w:spacing w:after="120" w:line="260" w:lineRule="exact"/>
              <w:ind w:left="113" w:hanging="113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 xml:space="preserve">La coltura è un 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>minor crop (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>cfr. list</w:t>
            </w:r>
            <w:r w:rsidR="00DA6CC5">
              <w:rPr>
                <w:rFonts w:eastAsia="Times New Roman" w:cs="Arial"/>
                <w:szCs w:val="20"/>
                <w:lang w:eastAsia="de-CH"/>
              </w:rPr>
              <w:t>e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 xml:space="preserve"> delle colture</w:t>
            </w:r>
            <w:r w:rsidR="00E759BC">
              <w:rPr>
                <w:rStyle w:val="Funotenzeichen"/>
                <w:rFonts w:eastAsia="Times New Roman" w:cs="Arial"/>
                <w:szCs w:val="20"/>
                <w:lang w:eastAsia="de-CH"/>
              </w:rPr>
              <w:footnoteReference w:id="4"/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>)</w:t>
            </w:r>
          </w:p>
          <w:p w14:paraId="1FFFDE28" w14:textId="77777777" w:rsidR="001207C2" w:rsidRPr="00410CEF" w:rsidRDefault="001207C2" w:rsidP="004D343E">
            <w:pPr>
              <w:spacing w:after="120" w:line="260" w:lineRule="exact"/>
              <w:ind w:left="108" w:hanging="119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>Le «quantità di prodotto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 xml:space="preserve">» 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>devono già essere state autorizzate in Svizzera (per lo stesso macr</w:t>
            </w:r>
            <w:r w:rsidR="000F1A5D">
              <w:rPr>
                <w:rFonts w:eastAsia="Times New Roman" w:cs="Arial"/>
                <w:szCs w:val="20"/>
                <w:lang w:eastAsia="de-CH"/>
              </w:rPr>
              <w:t>o</w:t>
            </w:r>
            <w:r w:rsidR="004D343E" w:rsidRPr="00410CEF">
              <w:rPr>
                <w:rFonts w:eastAsia="Times New Roman" w:cs="Arial"/>
                <w:szCs w:val="20"/>
                <w:lang w:eastAsia="de-CH"/>
              </w:rPr>
              <w:t>organismo) contro il medesimo agente patogeno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>.</w:t>
            </w:r>
          </w:p>
          <w:p w14:paraId="72B7ADB6" w14:textId="77777777" w:rsidR="00E759BC" w:rsidRDefault="001207C2" w:rsidP="001207C2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410CEF" w:rsidRPr="00410CEF">
              <w:rPr>
                <w:rFonts w:eastAsia="Times New Roman" w:cs="Arial"/>
                <w:szCs w:val="20"/>
                <w:lang w:eastAsia="de-CH"/>
              </w:rPr>
              <w:t>Viene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 autorizzato l’impiego soltanto 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>«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>in pieno campo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 xml:space="preserve">» 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>se lo stesso macr</w:t>
            </w:r>
            <w:r w:rsidR="00063078">
              <w:rPr>
                <w:rFonts w:eastAsia="Times New Roman" w:cs="Arial"/>
                <w:szCs w:val="20"/>
                <w:lang w:eastAsia="de-CH"/>
              </w:rPr>
              <w:t>o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>organismo</w:t>
            </w:r>
            <w:r w:rsidR="00410CEF" w:rsidRPr="00410CEF">
              <w:rPr>
                <w:rFonts w:eastAsia="Times New Roman" w:cs="Arial"/>
                <w:szCs w:val="20"/>
                <w:lang w:eastAsia="de-CH"/>
              </w:rPr>
              <w:t>, con la medesima quantità di prodotto,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 è già autorizzato in Svizzera</w:t>
            </w:r>
            <w:r w:rsidR="001808B9">
              <w:rPr>
                <w:rFonts w:eastAsia="Times New Roman" w:cs="Arial"/>
                <w:szCs w:val="20"/>
                <w:lang w:eastAsia="de-CH"/>
              </w:rPr>
              <w:t xml:space="preserve"> </w:t>
            </w:r>
            <w:r w:rsidR="001808B9" w:rsidRPr="001808B9">
              <w:rPr>
                <w:rFonts w:eastAsia="Times New Roman" w:cs="Arial"/>
                <w:szCs w:val="20"/>
                <w:lang w:eastAsia="de-CH"/>
              </w:rPr>
              <w:t>in pieno campo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>;</w:t>
            </w:r>
          </w:p>
          <w:p w14:paraId="35FA66EB" w14:textId="6E69FA64" w:rsidR="00EA28B8" w:rsidRDefault="00EA28B8" w:rsidP="00E759BC">
            <w:pPr>
              <w:spacing w:after="120" w:line="260" w:lineRule="exact"/>
              <w:ind w:left="130"/>
              <w:rPr>
                <w:rFonts w:eastAsia="Times New Roman" w:cs="Arial"/>
                <w:szCs w:val="20"/>
                <w:lang w:eastAsia="de-CH"/>
              </w:rPr>
            </w:pPr>
            <w:r w:rsidRPr="00EA28B8">
              <w:rPr>
                <w:rFonts w:eastAsia="Times New Roman" w:cs="Arial"/>
                <w:szCs w:val="20"/>
                <w:lang w:eastAsia="de-CH"/>
              </w:rPr>
              <w:t xml:space="preserve">Viene autorizzato l’impiego soltanto «in </w:t>
            </w:r>
            <w:r>
              <w:rPr>
                <w:rFonts w:eastAsia="Times New Roman" w:cs="Arial"/>
                <w:szCs w:val="20"/>
                <w:lang w:eastAsia="de-CH"/>
              </w:rPr>
              <w:t>serra</w:t>
            </w:r>
            <w:r w:rsidRPr="00EA28B8">
              <w:rPr>
                <w:rFonts w:eastAsia="Times New Roman" w:cs="Arial"/>
                <w:szCs w:val="20"/>
                <w:lang w:eastAsia="de-CH"/>
              </w:rPr>
              <w:t>» se lo stesso macroor</w:t>
            </w:r>
            <w:r>
              <w:rPr>
                <w:rFonts w:eastAsia="Times New Roman" w:cs="Arial"/>
                <w:szCs w:val="20"/>
                <w:lang w:eastAsia="de-CH"/>
              </w:rPr>
              <w:t>ganismo, con la medesima quanti</w:t>
            </w:r>
            <w:r w:rsidRPr="00EA28B8">
              <w:rPr>
                <w:rFonts w:eastAsia="Times New Roman" w:cs="Arial"/>
                <w:szCs w:val="20"/>
                <w:lang w:eastAsia="de-CH"/>
              </w:rPr>
              <w:t>tà di prodotto, è già autorizzato in Svizze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ra </w:t>
            </w:r>
            <w:r w:rsidRPr="00EA28B8">
              <w:rPr>
                <w:rFonts w:eastAsia="Times New Roman" w:cs="Arial"/>
                <w:szCs w:val="20"/>
                <w:lang w:eastAsia="de-CH"/>
              </w:rPr>
              <w:t xml:space="preserve">in </w:t>
            </w:r>
            <w:r>
              <w:rPr>
                <w:rFonts w:eastAsia="Times New Roman" w:cs="Arial"/>
                <w:szCs w:val="20"/>
                <w:lang w:eastAsia="de-CH"/>
              </w:rPr>
              <w:t>serra.</w:t>
            </w:r>
            <w:r w:rsidRPr="00EA28B8">
              <w:rPr>
                <w:rFonts w:eastAsia="Times New Roman" w:cs="Arial"/>
                <w:szCs w:val="20"/>
                <w:lang w:eastAsia="de-CH"/>
              </w:rPr>
              <w:t xml:space="preserve"> </w:t>
            </w:r>
          </w:p>
          <w:p w14:paraId="624B1CA9" w14:textId="77777777" w:rsidR="001207C2" w:rsidRPr="00410CEF" w:rsidRDefault="00B567AF" w:rsidP="001207C2">
            <w:pPr>
              <w:spacing w:after="120" w:line="260" w:lineRule="exact"/>
              <w:ind w:left="164" w:hanging="175"/>
              <w:rPr>
                <w:rFonts w:eastAsia="Times New Roman" w:cs="Arial"/>
                <w:b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/>
                <w:szCs w:val="20"/>
                <w:lang w:eastAsia="de-CH"/>
              </w:rPr>
              <w:t>Documenti da inoltrare per domande di tipo C</w:t>
            </w:r>
            <w:r w:rsidR="001207C2" w:rsidRPr="00410CEF">
              <w:rPr>
                <w:rFonts w:eastAsia="Times New Roman" w:cs="Arial"/>
                <w:b/>
                <w:szCs w:val="20"/>
                <w:lang w:eastAsia="de-CH"/>
              </w:rPr>
              <w:t>:</w:t>
            </w:r>
          </w:p>
          <w:p w14:paraId="769770AF" w14:textId="77777777" w:rsidR="001207C2" w:rsidRPr="00410CEF" w:rsidRDefault="001207C2" w:rsidP="001207C2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>Domanda</w:t>
            </w:r>
          </w:p>
          <w:p w14:paraId="2ACADBFE" w14:textId="77777777" w:rsidR="001207C2" w:rsidRPr="00410CEF" w:rsidRDefault="001207C2" w:rsidP="001207C2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Istruzioni per l’uso con </w:t>
            </w:r>
            <w:r w:rsidR="00D25978" w:rsidRPr="00410CEF">
              <w:rPr>
                <w:rFonts w:eastAsia="Times New Roman" w:cs="Arial"/>
                <w:szCs w:val="20"/>
                <w:lang w:eastAsia="de-CH"/>
              </w:rPr>
              <w:t xml:space="preserve">i 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parametri </w:t>
            </w:r>
            <w:r w:rsidR="00D25978" w:rsidRPr="00410CEF">
              <w:rPr>
                <w:rFonts w:eastAsia="Times New Roman" w:cs="Arial"/>
                <w:szCs w:val="20"/>
                <w:lang w:eastAsia="de-CH"/>
              </w:rPr>
              <w:t>richiesti</w:t>
            </w:r>
          </w:p>
          <w:p w14:paraId="436660D6" w14:textId="77777777" w:rsidR="001207C2" w:rsidRPr="00410CEF" w:rsidRDefault="001207C2" w:rsidP="001207C2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FE53D9" w:rsidRPr="00FE53D9">
              <w:rPr>
                <w:rFonts w:eastAsia="Times New Roman" w:cs="Arial"/>
                <w:szCs w:val="20"/>
                <w:lang w:eastAsia="de-CH"/>
              </w:rPr>
              <w:t>Copia dell'autorizzazione di uno (o più) prodotti autorizzati in Svizzera che dimostri che le condizioni b) e c) sono soddisfatte.</w:t>
            </w:r>
          </w:p>
          <w:p w14:paraId="499DC91C" w14:textId="77777777" w:rsidR="00ED255B" w:rsidRPr="00410CEF" w:rsidRDefault="001207C2" w:rsidP="00CC05F5">
            <w:pPr>
              <w:spacing w:after="120" w:line="260" w:lineRule="exact"/>
              <w:ind w:left="164" w:hanging="175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  <w:lang w:eastAsia="de-CH"/>
              </w:rPr>
              <w:t xml:space="preserve">- 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Autorizzazioni estere (facoltative, ma </w:t>
            </w:r>
            <w:r w:rsidR="001B6666">
              <w:rPr>
                <w:rFonts w:eastAsia="Times New Roman" w:cs="Arial"/>
                <w:szCs w:val="20"/>
                <w:lang w:eastAsia="de-CH"/>
              </w:rPr>
              <w:t>utili</w:t>
            </w:r>
            <w:r w:rsidR="00B567AF" w:rsidRPr="00410CEF">
              <w:rPr>
                <w:rFonts w:eastAsia="Times New Roman" w:cs="Arial"/>
                <w:szCs w:val="20"/>
                <w:lang w:eastAsia="de-CH"/>
              </w:rPr>
              <w:t xml:space="preserve"> se disponibili</w:t>
            </w:r>
            <w:r w:rsidRPr="00410CEF">
              <w:rPr>
                <w:rFonts w:eastAsia="Times New Roman" w:cs="Arial"/>
                <w:szCs w:val="20"/>
                <w:lang w:eastAsia="de-CH"/>
              </w:rPr>
              <w:t>)</w:t>
            </w:r>
          </w:p>
        </w:tc>
      </w:tr>
      <w:tr w:rsidR="00ED255B" w:rsidRPr="00410CEF" w14:paraId="0BE0E5CE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844" w:type="dxa"/>
          <w:trHeight w:val="3109"/>
        </w:trPr>
        <w:tc>
          <w:tcPr>
            <w:tcW w:w="10085" w:type="dxa"/>
            <w:gridSpan w:val="8"/>
          </w:tcPr>
          <w:p w14:paraId="381DBF79" w14:textId="77777777" w:rsidR="00ED255B" w:rsidRPr="00410CEF" w:rsidRDefault="00ED255B" w:rsidP="00ED255B">
            <w:pPr>
              <w:spacing w:before="260" w:after="120" w:line="260" w:lineRule="exact"/>
              <w:rPr>
                <w:rFonts w:eastAsia="Times New Roman" w:cs="Arial"/>
                <w:i/>
                <w:szCs w:val="20"/>
              </w:rPr>
            </w:pPr>
            <w:r w:rsidRPr="00410CEF">
              <w:rPr>
                <w:rFonts w:eastAsia="Times New Roman" w:cs="Arial"/>
                <w:i/>
                <w:szCs w:val="20"/>
              </w:rPr>
              <w:t>Precisazioni relative alla domanda:</w:t>
            </w:r>
          </w:p>
          <w:p w14:paraId="684746D1" w14:textId="77777777" w:rsidR="00ED255B" w:rsidRPr="00372F2C" w:rsidRDefault="00ED255B" w:rsidP="00ED255B">
            <w:pPr>
              <w:spacing w:after="120" w:line="260" w:lineRule="exact"/>
              <w:rPr>
                <w:rFonts w:eastAsia="Times New Roman" w:cs="Arial"/>
                <w:szCs w:val="20"/>
                <w:lang w:val="en-US"/>
              </w:rPr>
            </w:pPr>
            <w:r w:rsidRPr="00372F2C">
              <w:rPr>
                <w:rFonts w:eastAsia="Times New Roman" w:cs="Arial"/>
                <w:szCs w:val="20"/>
                <w:lang w:val="en-US"/>
              </w:rPr>
              <w:t>- Il macro</w:t>
            </w:r>
            <w:r w:rsidR="000F1A5D" w:rsidRPr="00372F2C">
              <w:rPr>
                <w:rFonts w:eastAsia="Times New Roman" w:cs="Arial"/>
                <w:szCs w:val="20"/>
                <w:lang w:val="en-US"/>
              </w:rPr>
              <w:t>o</w:t>
            </w:r>
            <w:r w:rsidRPr="00372F2C">
              <w:rPr>
                <w:rFonts w:eastAsia="Times New Roman" w:cs="Arial"/>
                <w:szCs w:val="20"/>
                <w:lang w:val="en-US"/>
              </w:rPr>
              <w:t xml:space="preserve">rganismo figura già sulla </w:t>
            </w:r>
            <w:r w:rsidR="005F5E20" w:rsidRPr="00372F2C">
              <w:rPr>
                <w:rFonts w:eastAsia="Times New Roman" w:cs="Arial"/>
                <w:b/>
                <w:szCs w:val="20"/>
                <w:lang w:val="en-US"/>
              </w:rPr>
              <w:t>«</w:t>
            </w:r>
            <w:r w:rsidRPr="00372F2C">
              <w:rPr>
                <w:rFonts w:eastAsia="Times New Roman" w:cs="Arial"/>
                <w:b/>
                <w:i/>
                <w:szCs w:val="20"/>
                <w:lang w:val="en-US"/>
              </w:rPr>
              <w:t>List of biological control agents widely used in the EPPO region</w:t>
            </w:r>
            <w:proofErr w:type="gramStart"/>
            <w:r w:rsidR="005F5E20" w:rsidRPr="00372F2C">
              <w:rPr>
                <w:rFonts w:eastAsia="Times New Roman" w:cs="Arial"/>
                <w:b/>
                <w:i/>
                <w:szCs w:val="20"/>
                <w:lang w:val="en-US"/>
              </w:rPr>
              <w:t>»</w:t>
            </w:r>
            <w:r w:rsidRPr="00372F2C">
              <w:rPr>
                <w:rFonts w:eastAsia="Times New Roman" w:cs="Arial"/>
                <w:szCs w:val="20"/>
                <w:lang w:val="en-US"/>
              </w:rPr>
              <w:t xml:space="preserve">,   </w:t>
            </w:r>
            <w:proofErr w:type="gramEnd"/>
            <w:r w:rsidRPr="00372F2C">
              <w:rPr>
                <w:rFonts w:eastAsia="Times New Roman" w:cs="Arial"/>
                <w:i/>
                <w:szCs w:val="20"/>
                <w:lang w:val="en-US"/>
              </w:rPr>
              <w:t>EPPO Standards on Safe use of Biological Control</w:t>
            </w:r>
            <w:r w:rsidRPr="00372F2C">
              <w:rPr>
                <w:rFonts w:eastAsia="Times New Roman" w:cs="Arial"/>
                <w:szCs w:val="20"/>
                <w:lang w:val="en-US"/>
              </w:rPr>
              <w:t xml:space="preserve"> - </w:t>
            </w:r>
            <w:r w:rsidRPr="00372F2C">
              <w:rPr>
                <w:rFonts w:eastAsia="Times New Roman" w:cs="Arial"/>
                <w:b/>
                <w:i/>
                <w:szCs w:val="20"/>
                <w:lang w:val="en-US"/>
              </w:rPr>
              <w:t>PM 6/3</w:t>
            </w:r>
            <w:r w:rsidRPr="00372F2C">
              <w:rPr>
                <w:rFonts w:eastAsia="Times New Roman" w:cs="Arial"/>
                <w:szCs w:val="20"/>
                <w:lang w:val="en-US"/>
              </w:rPr>
              <w:t>?</w:t>
            </w:r>
          </w:p>
          <w:p w14:paraId="450A3A09" w14:textId="3BF1138D" w:rsidR="00CC05F5" w:rsidRPr="00410CEF" w:rsidRDefault="00ED255B" w:rsidP="00ED255B">
            <w:pPr>
              <w:spacing w:after="12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S</w:t>
            </w:r>
            <w:r w:rsidR="005F5E20" w:rsidRPr="00410CEF">
              <w:rPr>
                <w:rFonts w:eastAsia="Times New Roman" w:cs="Arial"/>
                <w:szCs w:val="20"/>
              </w:rPr>
              <w:t>Ì</w:t>
            </w:r>
            <w:r w:rsidR="00E759BC">
              <w:rPr>
                <w:rFonts w:eastAsia="Times New Roman" w:cs="Arial"/>
                <w:szCs w:val="20"/>
              </w:rPr>
              <w:tab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r w:rsidR="00E759BC">
              <w:rPr>
                <w:rFonts w:eastAsia="Times New Roman" w:cs="Arial"/>
                <w:b/>
                <w:bCs/>
                <w:szCs w:val="20"/>
              </w:rPr>
              <w:tab/>
            </w:r>
            <w:r w:rsidR="00E759BC">
              <w:rPr>
                <w:rFonts w:eastAsia="Times New Roman" w:cs="Arial"/>
                <w:b/>
                <w:bCs/>
                <w:szCs w:val="20"/>
              </w:rPr>
              <w:tab/>
            </w:r>
            <w:r w:rsidR="00E759BC">
              <w:rPr>
                <w:rFonts w:eastAsia="Times New Roman" w:cs="Arial"/>
                <w:b/>
                <w:bCs/>
                <w:szCs w:val="20"/>
              </w:rPr>
              <w:tab/>
            </w:r>
            <w:r w:rsidR="00B4260A" w:rsidRPr="00410CEF">
              <w:rPr>
                <w:rFonts w:eastAsia="Times New Roman" w:cs="Arial"/>
                <w:bCs/>
                <w:szCs w:val="20"/>
              </w:rPr>
              <w:t>NO</w:t>
            </w:r>
            <w:r w:rsidR="00E759BC">
              <w:rPr>
                <w:rFonts w:eastAsia="Times New Roman" w:cs="Arial"/>
                <w:bCs/>
                <w:szCs w:val="20"/>
              </w:rPr>
              <w:tab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bCs/>
                <w:szCs w:val="20"/>
              </w:rPr>
            </w:r>
            <w:r w:rsidR="00372F2C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end"/>
            </w:r>
          </w:p>
          <w:p w14:paraId="346134B3" w14:textId="77777777" w:rsidR="00ED255B" w:rsidRPr="00410CEF" w:rsidRDefault="00ED255B" w:rsidP="00ED255B">
            <w:pPr>
              <w:spacing w:after="20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- Altro:</w:t>
            </w:r>
          </w:p>
          <w:p w14:paraId="102F912B" w14:textId="77777777" w:rsidR="00ED255B" w:rsidRPr="00410CEF" w:rsidRDefault="00ED255B" w:rsidP="00CC05F5">
            <w:pPr>
              <w:spacing w:after="20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  <w:r w:rsidR="00CC05F5">
              <w:rPr>
                <w:rFonts w:eastAsia="Times New Roman" w:cs="Arial"/>
                <w:szCs w:val="20"/>
              </w:rPr>
              <w:t xml:space="preserve"> </w:t>
            </w:r>
          </w:p>
        </w:tc>
      </w:tr>
      <w:tr w:rsidR="004E08FC" w:rsidRPr="00410CEF" w14:paraId="7DD58EB1" w14:textId="77777777" w:rsidTr="00880176">
        <w:trPr>
          <w:gridAfter w:val="3"/>
          <w:wAfter w:w="8858" w:type="dxa"/>
          <w:trHeight w:val="850"/>
        </w:trPr>
        <w:tc>
          <w:tcPr>
            <w:tcW w:w="100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52627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lastRenderedPageBreak/>
              <w:t>1.6 Indicazioni richieste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  <w:r w:rsidRPr="00410CEF">
              <w:rPr>
                <w:rFonts w:eastAsia="Century Gothic"/>
                <w:sz w:val="22"/>
                <w:vertAlign w:val="superscript"/>
              </w:rPr>
              <w:footnoteReference w:id="5"/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4E08FC" w:rsidRPr="00410CEF" w14:paraId="4FDCF574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697"/>
        </w:trPr>
        <w:tc>
          <w:tcPr>
            <w:tcW w:w="2409" w:type="dxa"/>
            <w:vMerge w:val="restart"/>
          </w:tcPr>
          <w:p w14:paraId="04D0050E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ind w:left="-38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Campo d'applicazione</w:t>
            </w:r>
            <w:r w:rsidRPr="00410CEF">
              <w:rPr>
                <w:rFonts w:eastAsia="Century Gothic"/>
                <w:sz w:val="22"/>
                <w:vertAlign w:val="superscript"/>
              </w:rPr>
              <w:footnoteReference w:id="6"/>
            </w:r>
          </w:p>
        </w:tc>
        <w:tc>
          <w:tcPr>
            <w:tcW w:w="1131" w:type="dxa"/>
            <w:vMerge w:val="restart"/>
          </w:tcPr>
          <w:p w14:paraId="3B5E9B2A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Coltura</w:t>
            </w:r>
          </w:p>
        </w:tc>
        <w:tc>
          <w:tcPr>
            <w:tcW w:w="1413" w:type="dxa"/>
            <w:vMerge w:val="restart"/>
          </w:tcPr>
          <w:p w14:paraId="37737320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 xml:space="preserve">Parassiti, piante infestanti </w:t>
            </w:r>
          </w:p>
        </w:tc>
        <w:tc>
          <w:tcPr>
            <w:tcW w:w="2690" w:type="dxa"/>
            <w:gridSpan w:val="2"/>
          </w:tcPr>
          <w:p w14:paraId="6314566F" w14:textId="77777777" w:rsidR="004E08FC" w:rsidRPr="00410CEF" w:rsidRDefault="00410CEF" w:rsidP="00410CEF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Quantità di prodotto</w:t>
            </w:r>
            <w:r w:rsidR="004E08FC" w:rsidRPr="00410CEF">
              <w:rPr>
                <w:rFonts w:eastAsia="Times New Roman" w:cs="Arial"/>
                <w:szCs w:val="20"/>
              </w:rPr>
              <w:t xml:space="preserve"> / modalità di applicazione (numero di applicazioni annue, periodo d'applicazione)</w:t>
            </w:r>
          </w:p>
        </w:tc>
        <w:tc>
          <w:tcPr>
            <w:tcW w:w="2409" w:type="dxa"/>
            <w:vMerge w:val="restart"/>
          </w:tcPr>
          <w:p w14:paraId="1E44C8ED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Ambito di applicazione</w:t>
            </w:r>
            <w:r w:rsidRPr="00410CEF">
              <w:rPr>
                <w:rFonts w:eastAsia="Times New Roman" w:cs="Arial"/>
                <w:szCs w:val="20"/>
                <w:vertAlign w:val="superscript"/>
              </w:rPr>
              <w:t>5</w:t>
            </w:r>
            <w:r w:rsidRPr="00410CEF">
              <w:rPr>
                <w:rFonts w:eastAsia="Times New Roman" w:cs="Arial"/>
                <w:szCs w:val="20"/>
              </w:rPr>
              <w:t>:</w:t>
            </w:r>
            <w:r w:rsidRPr="00410CEF">
              <w:rPr>
                <w:rFonts w:eastAsia="Century Gothic"/>
                <w:sz w:val="22"/>
              </w:rPr>
              <w:br/>
            </w:r>
            <w:r w:rsidRPr="00410CEF">
              <w:rPr>
                <w:rFonts w:eastAsia="Times New Roman" w:cs="Arial"/>
                <w:szCs w:val="20"/>
              </w:rPr>
              <w:t>in pieno campo /</w:t>
            </w:r>
            <w:r w:rsidRPr="00410CEF">
              <w:rPr>
                <w:rFonts w:eastAsia="Century Gothic"/>
                <w:sz w:val="22"/>
              </w:rPr>
              <w:br/>
            </w:r>
            <w:r w:rsidRPr="00410CEF">
              <w:rPr>
                <w:rFonts w:eastAsia="Times New Roman" w:cs="Arial"/>
                <w:szCs w:val="20"/>
              </w:rPr>
              <w:t>in serra</w:t>
            </w:r>
          </w:p>
        </w:tc>
      </w:tr>
      <w:tr w:rsidR="004E08FC" w:rsidRPr="00410CEF" w14:paraId="55A884D7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794"/>
        </w:trPr>
        <w:tc>
          <w:tcPr>
            <w:tcW w:w="2409" w:type="dxa"/>
            <w:vMerge/>
          </w:tcPr>
          <w:p w14:paraId="6AC1364F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ind w:left="-38"/>
              <w:rPr>
                <w:rFonts w:eastAsia="Times New Roman" w:cs="Arial"/>
                <w:szCs w:val="20"/>
              </w:rPr>
            </w:pPr>
          </w:p>
        </w:tc>
        <w:tc>
          <w:tcPr>
            <w:tcW w:w="1131" w:type="dxa"/>
            <w:vMerge/>
          </w:tcPr>
          <w:p w14:paraId="114D665E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413" w:type="dxa"/>
            <w:vMerge/>
          </w:tcPr>
          <w:p w14:paraId="615CECAD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1203" w:type="dxa"/>
          </w:tcPr>
          <w:p w14:paraId="44F0A275" w14:textId="77777777" w:rsidR="004E08FC" w:rsidRPr="00410CEF" w:rsidRDefault="00410CEF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 w:val="16"/>
                <w:szCs w:val="16"/>
              </w:rPr>
            </w:pPr>
            <w:r w:rsidRPr="00410CEF">
              <w:rPr>
                <w:rFonts w:eastAsia="Times New Roman" w:cs="Arial"/>
                <w:szCs w:val="20"/>
              </w:rPr>
              <w:t>Quantità di prodotto</w:t>
            </w:r>
            <w:r w:rsidR="004E08FC" w:rsidRPr="00410CEF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5E9534C6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Modalità di applicazione</w:t>
            </w:r>
          </w:p>
          <w:p w14:paraId="1D167AB4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026E1F04" w14:textId="77777777" w:rsidR="004E08FC" w:rsidRPr="00410CEF" w:rsidRDefault="004E08FC" w:rsidP="004E08FC">
            <w:pPr>
              <w:tabs>
                <w:tab w:val="left" w:pos="2268"/>
              </w:tabs>
              <w:spacing w:after="200" w:line="276" w:lineRule="auto"/>
              <w:rPr>
                <w:rFonts w:eastAsia="Times New Roman" w:cs="Arial"/>
                <w:szCs w:val="20"/>
              </w:rPr>
            </w:pPr>
          </w:p>
        </w:tc>
      </w:tr>
      <w:tr w:rsidR="004E08FC" w:rsidRPr="00410CEF" w14:paraId="67C0B196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892"/>
        </w:trPr>
        <w:tc>
          <w:tcPr>
            <w:tcW w:w="2409" w:type="dxa"/>
          </w:tcPr>
          <w:p w14:paraId="3CFD0247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bookmarkStart w:id="0" w:name="Text53"/>
        <w:tc>
          <w:tcPr>
            <w:tcW w:w="1131" w:type="dxa"/>
          </w:tcPr>
          <w:p w14:paraId="514D23ED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  <w:bookmarkEnd w:id="0"/>
          </w:p>
        </w:tc>
        <w:tc>
          <w:tcPr>
            <w:tcW w:w="1413" w:type="dxa"/>
          </w:tcPr>
          <w:p w14:paraId="1768158A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0F0F0BD4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4F457C70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7C3A5E9" w14:textId="77777777" w:rsidR="004E08FC" w:rsidRPr="00410CEF" w:rsidRDefault="004E08FC" w:rsidP="004E08FC">
            <w:pPr>
              <w:spacing w:after="36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2F913494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90"/>
        </w:trPr>
        <w:tc>
          <w:tcPr>
            <w:tcW w:w="2409" w:type="dxa"/>
          </w:tcPr>
          <w:p w14:paraId="6669AE71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7F5614EA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246D5C7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12819DBF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118D71A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A4E7952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0F5B94B1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90"/>
        </w:trPr>
        <w:tc>
          <w:tcPr>
            <w:tcW w:w="2409" w:type="dxa"/>
          </w:tcPr>
          <w:p w14:paraId="709AD9E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7FA7097F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46245A87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7BB1BD96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6CC32DCF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6C14408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7B70BF49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76"/>
        </w:trPr>
        <w:tc>
          <w:tcPr>
            <w:tcW w:w="2409" w:type="dxa"/>
          </w:tcPr>
          <w:p w14:paraId="4763FD1A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61F1AE21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0FB2001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3ABAD6AA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2CC9FCD8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BF5B013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0820C7AE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75"/>
        </w:trPr>
        <w:tc>
          <w:tcPr>
            <w:tcW w:w="2409" w:type="dxa"/>
          </w:tcPr>
          <w:p w14:paraId="2F67536C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29F83279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31B51670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0B2A8F4C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7AC80A75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7461F04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5235D416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76"/>
        </w:trPr>
        <w:tc>
          <w:tcPr>
            <w:tcW w:w="2409" w:type="dxa"/>
          </w:tcPr>
          <w:p w14:paraId="6C990EE9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46DE0365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4E35122E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65075C67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6670D89F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233399C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3000BD89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1004"/>
        </w:trPr>
        <w:tc>
          <w:tcPr>
            <w:tcW w:w="2409" w:type="dxa"/>
          </w:tcPr>
          <w:p w14:paraId="76163598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4D12EDBF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6A379705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71A98476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0F4BA76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46273C8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E08FC" w:rsidRPr="00410CEF" w14:paraId="184EDDD7" w14:textId="77777777" w:rsidTr="0088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877" w:type="dxa"/>
          <w:cantSplit/>
          <w:trHeight w:val="976"/>
        </w:trPr>
        <w:tc>
          <w:tcPr>
            <w:tcW w:w="2409" w:type="dxa"/>
          </w:tcPr>
          <w:p w14:paraId="2774109B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Coltivazione di bacche"/>
                    <w:listEntry w:val="Coltivazione piante ornam."/>
                    <w:listEntry w:val="Frutticoltura"/>
                    <w:listEntry w:val="Orticoltura"/>
                    <w:listEntry w:val="Selvicoltura"/>
                    <w:listEntry w:val="Superfici di comp. ecol. secondo OPD"/>
                    <w:listEntry w:val="Superfici non coltive"/>
                    <w:listEntry w:val="Viticoltura"/>
                    <w:listEntry w:val="Campicoltura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131" w:type="dxa"/>
          </w:tcPr>
          <w:p w14:paraId="2AADCA00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13" w:type="dxa"/>
          </w:tcPr>
          <w:p w14:paraId="682B249C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03" w:type="dxa"/>
          </w:tcPr>
          <w:p w14:paraId="5A2860DE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487" w:type="dxa"/>
          </w:tcPr>
          <w:p w14:paraId="5A190993" w14:textId="77777777" w:rsidR="004E08FC" w:rsidRPr="00410CEF" w:rsidRDefault="004E08FC" w:rsidP="004E08FC">
            <w:pPr>
              <w:tabs>
                <w:tab w:val="left" w:pos="2268"/>
              </w:tabs>
              <w:spacing w:before="120" w:after="200" w:line="240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szCs w:val="20"/>
              </w:rPr>
            </w:r>
            <w:r w:rsidRPr="00410CEF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noProof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D913FF2" w14:textId="77777777" w:rsidR="004E08FC" w:rsidRPr="00410CEF" w:rsidRDefault="004E08FC" w:rsidP="004E08FC">
            <w:pPr>
              <w:spacing w:after="480" w:line="276" w:lineRule="auto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uso in campo"/>
                    <w:listEntry w:val="serra"/>
                    <w:listEntry w:val="entrambi"/>
                  </w:ddList>
                </w:ffData>
              </w:fldChar>
            </w:r>
            <w:r w:rsidRPr="00410CEF">
              <w:rPr>
                <w:rFonts w:eastAsia="Times New Roman" w:cs="Arial"/>
                <w:szCs w:val="20"/>
              </w:rPr>
              <w:instrText xml:space="preserve"> FORMDROPDOWN </w:instrText>
            </w:r>
            <w:r w:rsidR="00372F2C">
              <w:rPr>
                <w:rFonts w:eastAsia="Times New Roman" w:cs="Arial"/>
                <w:szCs w:val="20"/>
              </w:rPr>
            </w:r>
            <w:r w:rsidR="00372F2C">
              <w:rPr>
                <w:rFonts w:eastAsia="Times New Roman" w:cs="Arial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24A13A0E" w14:textId="77777777" w:rsidR="004E08FC" w:rsidRPr="00410CEF" w:rsidRDefault="004E08FC" w:rsidP="004E08FC">
      <w:pPr>
        <w:spacing w:after="200" w:line="276" w:lineRule="auto"/>
        <w:rPr>
          <w:rFonts w:ascii="Calibri" w:eastAsia="Times New Roman" w:hAnsi="Calibri"/>
          <w:sz w:val="22"/>
        </w:rPr>
      </w:pPr>
    </w:p>
    <w:tbl>
      <w:tblPr>
        <w:tblW w:w="10073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4E08FC" w:rsidRPr="00410CEF" w14:paraId="41F98950" w14:textId="77777777" w:rsidTr="003C2277">
        <w:trPr>
          <w:trHeight w:val="1134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7808E2" w14:textId="47E924C8" w:rsidR="004E08FC" w:rsidRPr="00410CEF" w:rsidRDefault="004E08FC" w:rsidP="00870434">
            <w:pPr>
              <w:spacing w:line="240" w:lineRule="auto"/>
              <w:ind w:left="308" w:hanging="308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lastRenderedPageBreak/>
              <w:t>2. Informazioni relative al macr</w:t>
            </w:r>
            <w:r w:rsidR="00063078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</w:t>
            </w: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organismo / prodotto</w:t>
            </w:r>
            <w:r w:rsidR="00870434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br/>
            </w:r>
            <w:r w:rsidRPr="00870434">
              <w:rPr>
                <w:rFonts w:eastAsia="Times New Roman" w:cs="Arial"/>
                <w:b/>
                <w:color w:val="000000"/>
                <w:szCs w:val="20"/>
              </w:rPr>
              <w:t>(informazioni supplementari,</w:t>
            </w:r>
            <w:r w:rsidR="00870434" w:rsidRPr="00870434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r w:rsidRPr="00870434">
              <w:rPr>
                <w:rFonts w:eastAsia="Times New Roman" w:cs="Arial"/>
                <w:b/>
                <w:color w:val="000000"/>
                <w:szCs w:val="20"/>
              </w:rPr>
              <w:t>allegato n.</w:t>
            </w:r>
            <w:proofErr w:type="gramStart"/>
            <w:r w:rsidRPr="00870434">
              <w:rPr>
                <w:rFonts w:eastAsia="Times New Roman" w:cs="Arial"/>
                <w:b/>
                <w:color w:val="000000"/>
                <w:szCs w:val="20"/>
              </w:rPr>
              <w:t xml:space="preserve"> ….</w:t>
            </w:r>
            <w:proofErr w:type="gramEnd"/>
            <w:r w:rsidRPr="00870434">
              <w:rPr>
                <w:rFonts w:eastAsia="Times New Roman" w:cs="Arial"/>
                <w:b/>
                <w:color w:val="000000"/>
                <w:szCs w:val="20"/>
              </w:rPr>
              <w:t>.)</w:t>
            </w:r>
            <w:r w:rsidRPr="00410CEF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08FC" w:rsidRPr="00410CEF" w14:paraId="60A6231D" w14:textId="77777777" w:rsidTr="003C2277">
        <w:trPr>
          <w:trHeight w:val="402"/>
        </w:trPr>
        <w:tc>
          <w:tcPr>
            <w:tcW w:w="10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9948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  <w:tr w:rsidR="004E08FC" w:rsidRPr="00410CEF" w14:paraId="295BC804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0612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t>2.1. Tassonomia / identità del macro</w:t>
            </w:r>
            <w:r w:rsidR="00063078">
              <w:rPr>
                <w:rFonts w:eastAsia="Times New Roman" w:cs="Arial"/>
                <w:b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b/>
                <w:color w:val="000000"/>
                <w:szCs w:val="20"/>
              </w:rPr>
              <w:t>rganismo</w:t>
            </w:r>
          </w:p>
        </w:tc>
      </w:tr>
      <w:tr w:rsidR="004E08FC" w:rsidRPr="00410CEF" w14:paraId="60E1C822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1560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Classe: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172D9C0D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AC66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Ordine: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5E5CA7D4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4DC7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Famiglia: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32C132A2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565F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Genere: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444616BD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4C91" w14:textId="77777777" w:rsidR="004E08FC" w:rsidRPr="00410CEF" w:rsidRDefault="004E08FC" w:rsidP="00410CEF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Specie</w:t>
            </w:r>
            <w:r w:rsidR="003C2277" w:rsidRPr="00410CEF">
              <w:rPr>
                <w:rFonts w:eastAsia="Times New Roman" w:cs="Arial"/>
                <w:color w:val="000000"/>
                <w:szCs w:val="20"/>
              </w:rPr>
              <w:t xml:space="preserve"> (ev. sottospecie)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5A9FCE20" w14:textId="77777777" w:rsidTr="003C2277">
        <w:trPr>
          <w:trHeight w:val="850"/>
        </w:trPr>
        <w:tc>
          <w:tcPr>
            <w:tcW w:w="10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361D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Nomi generici / triviali: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4E08FC" w:rsidRPr="00410CEF" w14:paraId="6E220FAB" w14:textId="77777777" w:rsidTr="0074643D">
        <w:trPr>
          <w:trHeight w:val="17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886D" w14:textId="77777777" w:rsidR="004E08FC" w:rsidRPr="00410CEF" w:rsidRDefault="004E08FC" w:rsidP="00870434">
            <w:pPr>
              <w:spacing w:after="120" w:line="240" w:lineRule="auto"/>
              <w:rPr>
                <w:rFonts w:eastAsia="Times New Roman" w:cs="Arial"/>
                <w:color w:val="000000"/>
                <w:szCs w:val="20"/>
              </w:rPr>
            </w:pPr>
          </w:p>
          <w:p w14:paraId="0DFB81E7" w14:textId="77777777" w:rsidR="00870434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Conferma dell'identità tassonomica da parte di un'autorità scientifica riconosciuta:</w:t>
            </w:r>
          </w:p>
          <w:p w14:paraId="5ECAD000" w14:textId="66F1026A" w:rsidR="0074643D" w:rsidRPr="00410CEF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- Nome e indirizzo dell'istituzione</w:t>
            </w:r>
          </w:p>
          <w:p w14:paraId="5E83A196" w14:textId="7DB8C5DB" w:rsidR="004E08FC" w:rsidRPr="00410CEF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7ADAE2DC" w14:textId="77777777" w:rsidR="0074643D" w:rsidRPr="00410CEF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- Con quali metodi si è proceduto alla determinazione?</w:t>
            </w:r>
          </w:p>
          <w:p w14:paraId="53574496" w14:textId="60A977FC" w:rsidR="004E08FC" w:rsidRPr="00410CEF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55EF148B" w14:textId="77777777" w:rsidR="0074643D" w:rsidRPr="00410CEF" w:rsidRDefault="004E08F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- In quale raccolta figurano gli animali di riferimento?</w:t>
            </w:r>
          </w:p>
          <w:p w14:paraId="354F41B9" w14:textId="1D2D3AF0" w:rsidR="004E08FC" w:rsidRPr="00870434" w:rsidRDefault="004E08FC" w:rsidP="00870434">
            <w:pPr>
              <w:spacing w:after="260" w:line="260" w:lineRule="exact"/>
              <w:rPr>
                <w:rFonts w:eastAsia="Century Gothic" w:cs="Arial"/>
                <w:bCs/>
                <w:sz w:val="22"/>
                <w:shd w:val="clear" w:color="auto" w:fill="FFFFFF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3C9931D8" w14:textId="77777777" w:rsidR="004E08FC" w:rsidRPr="00410CEF" w:rsidRDefault="00410CEF" w:rsidP="00870434">
            <w:pPr>
              <w:pStyle w:val="Listenabsatz"/>
              <w:numPr>
                <w:ilvl w:val="0"/>
                <w:numId w:val="46"/>
              </w:numPr>
              <w:spacing w:after="260" w:line="260" w:lineRule="exact"/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pPr>
            <w:r w:rsidRPr="00410CEF">
              <w:rPr>
                <w:rFonts w:cs="Arial"/>
                <w:color w:val="222222"/>
              </w:rPr>
              <w:t xml:space="preserve">La </w:t>
            </w:r>
            <w:r>
              <w:rPr>
                <w:rFonts w:cs="Arial"/>
                <w:b/>
                <w:color w:val="222222"/>
              </w:rPr>
              <w:t>p</w:t>
            </w:r>
            <w:r w:rsidR="003C2277" w:rsidRPr="00410CEF">
              <w:rPr>
                <w:rFonts w:cs="Arial"/>
                <w:b/>
                <w:color w:val="222222"/>
              </w:rPr>
              <w:t>rova d</w:t>
            </w:r>
            <w:r>
              <w:rPr>
                <w:rFonts w:cs="Arial"/>
                <w:b/>
                <w:color w:val="222222"/>
              </w:rPr>
              <w:t>ell</w:t>
            </w:r>
            <w:r w:rsidR="003C2277" w:rsidRPr="00410CEF">
              <w:rPr>
                <w:rFonts w:cs="Arial"/>
                <w:b/>
                <w:color w:val="222222"/>
              </w:rPr>
              <w:t>’identità</w:t>
            </w:r>
            <w:r w:rsidR="003C2277" w:rsidRPr="00410CEF">
              <w:rPr>
                <w:rFonts w:cs="Arial"/>
                <w:color w:val="222222"/>
              </w:rPr>
              <w:t xml:space="preserve"> </w:t>
            </w:r>
            <w:r w:rsidR="003C2277" w:rsidRPr="00410CEF">
              <w:rPr>
                <w:rStyle w:val="hps"/>
                <w:rFonts w:cs="Arial"/>
                <w:color w:val="222222"/>
              </w:rPr>
              <w:t>deve essere confermata</w:t>
            </w:r>
            <w:r w:rsidR="003C2277" w:rsidRPr="00410CEF">
              <w:rPr>
                <w:rFonts w:cs="Arial"/>
                <w:color w:val="222222"/>
              </w:rPr>
              <w:t xml:space="preserve"> </w:t>
            </w:r>
            <w:r w:rsidR="003C2277" w:rsidRPr="00410CEF">
              <w:rPr>
                <w:rStyle w:val="hps"/>
                <w:rFonts w:cs="Arial"/>
                <w:color w:val="222222"/>
              </w:rPr>
              <w:t xml:space="preserve">da un </w:t>
            </w:r>
            <w:r w:rsidR="003C2277" w:rsidRPr="00410CEF">
              <w:rPr>
                <w:rStyle w:val="hps"/>
                <w:rFonts w:cs="Arial"/>
                <w:b/>
                <w:color w:val="222222"/>
              </w:rPr>
              <w:t>documento</w:t>
            </w:r>
            <w:r w:rsidR="003C2277" w:rsidRPr="00410CEF">
              <w:rPr>
                <w:rFonts w:cs="Arial"/>
                <w:color w:val="222222"/>
              </w:rPr>
              <w:t xml:space="preserve"> </w:t>
            </w:r>
            <w:r w:rsidR="00B4260A" w:rsidRPr="00410CEF">
              <w:rPr>
                <w:rStyle w:val="hps"/>
                <w:rFonts w:cs="Arial"/>
                <w:b/>
                <w:color w:val="222222"/>
              </w:rPr>
              <w:t>dell'istitu</w:t>
            </w:r>
            <w:r w:rsidR="004A5E5F">
              <w:rPr>
                <w:rStyle w:val="hps"/>
                <w:rFonts w:cs="Arial"/>
                <w:b/>
                <w:color w:val="222222"/>
              </w:rPr>
              <w:t>zione preposta alla determinazione</w:t>
            </w:r>
          </w:p>
          <w:p w14:paraId="5C1A0AED" w14:textId="77777777" w:rsidR="004E08FC" w:rsidRPr="00410CEF" w:rsidRDefault="004E08FC" w:rsidP="004E08FC">
            <w:pPr>
              <w:spacing w:line="240" w:lineRule="auto"/>
              <w:rPr>
                <w:rFonts w:eastAsia="Times New Roman" w:cs="Arial"/>
                <w:color w:val="D99795"/>
                <w:szCs w:val="20"/>
              </w:rPr>
            </w:pPr>
          </w:p>
        </w:tc>
      </w:tr>
    </w:tbl>
    <w:p w14:paraId="2BC010B4" w14:textId="77777777" w:rsidR="004E08FC" w:rsidRPr="00410CEF" w:rsidRDefault="004E08FC" w:rsidP="003C2277">
      <w:pPr>
        <w:jc w:val="right"/>
      </w:pPr>
    </w:p>
    <w:tbl>
      <w:tblPr>
        <w:tblW w:w="10207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C2277" w:rsidRPr="00410CEF" w14:paraId="3F401F6B" w14:textId="77777777" w:rsidTr="003C2277">
        <w:trPr>
          <w:trHeight w:val="8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1F8D" w14:textId="009A4779" w:rsidR="003C2277" w:rsidRPr="00410CEF" w:rsidRDefault="003C2277" w:rsidP="0087043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lastRenderedPageBreak/>
              <w:t>2.2. Caratterizzazione del macro</w:t>
            </w:r>
            <w:r w:rsidR="00063078">
              <w:rPr>
                <w:rFonts w:eastAsia="Times New Roman" w:cs="Arial"/>
                <w:b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b/>
                <w:color w:val="000000"/>
                <w:szCs w:val="20"/>
              </w:rPr>
              <w:t>rganismo</w:t>
            </w:r>
          </w:p>
        </w:tc>
      </w:tr>
      <w:tr w:rsidR="003C2277" w:rsidRPr="00410CEF" w14:paraId="715CBBE3" w14:textId="77777777" w:rsidTr="003C2277">
        <w:trPr>
          <w:trHeight w:val="9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262" w14:textId="77777777" w:rsidR="00CA1DAC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 xml:space="preserve">Marcatori fenotipici </w:t>
            </w:r>
            <w:r w:rsidR="00F30DCE">
              <w:rPr>
                <w:rFonts w:eastAsia="Times New Roman" w:cs="Arial"/>
                <w:szCs w:val="20"/>
              </w:rPr>
              <w:t>o</w:t>
            </w:r>
            <w:r w:rsidRPr="00410CEF">
              <w:rPr>
                <w:rFonts w:eastAsia="Times New Roman" w:cs="Arial"/>
                <w:szCs w:val="20"/>
              </w:rPr>
              <w:t xml:space="preserve"> genetici nonché descrizione delle possibilità di ide</w:t>
            </w:r>
            <w:r w:rsidR="004A5E5F">
              <w:rPr>
                <w:rFonts w:eastAsia="Times New Roman" w:cs="Arial"/>
                <w:szCs w:val="20"/>
              </w:rPr>
              <w:t>ntificare inequivocabilmente la specie</w:t>
            </w:r>
            <w:r w:rsidRPr="00410CEF">
              <w:rPr>
                <w:rFonts w:eastAsia="Times New Roman" w:cs="Arial"/>
                <w:szCs w:val="20"/>
              </w:rPr>
              <w:t xml:space="preserve">: </w:t>
            </w:r>
          </w:p>
          <w:p w14:paraId="652ECEFB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31DC740C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</w:p>
        </w:tc>
      </w:tr>
      <w:tr w:rsidR="003C2277" w:rsidRPr="00410CEF" w14:paraId="259C2534" w14:textId="77777777" w:rsidTr="003C2277">
        <w:trPr>
          <w:trHeight w:val="108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DC68" w14:textId="77777777" w:rsidR="00077B3E" w:rsidRPr="00410CEF" w:rsidRDefault="004A5E5F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</w:t>
            </w:r>
            <w:r w:rsidR="00077B3E" w:rsidRPr="00410CEF">
              <w:rPr>
                <w:rFonts w:eastAsia="Times New Roman" w:cs="Arial"/>
                <w:szCs w:val="20"/>
              </w:rPr>
              <w:t>aratteristiche particolari del</w:t>
            </w:r>
            <w:r>
              <w:rPr>
                <w:rFonts w:eastAsia="Times New Roman" w:cs="Arial"/>
                <w:szCs w:val="20"/>
              </w:rPr>
              <w:t>la specie</w:t>
            </w:r>
            <w:r w:rsidR="00077B3E" w:rsidRPr="00410CEF">
              <w:rPr>
                <w:rFonts w:eastAsia="Times New Roman" w:cs="Arial"/>
                <w:szCs w:val="20"/>
              </w:rPr>
              <w:t xml:space="preserve"> (resistenza, </w:t>
            </w:r>
            <w:r>
              <w:rPr>
                <w:rFonts w:eastAsia="Times New Roman" w:cs="Arial"/>
                <w:szCs w:val="20"/>
              </w:rPr>
              <w:t>tolleranza</w:t>
            </w:r>
            <w:r w:rsidR="00077B3E" w:rsidRPr="00410CEF">
              <w:rPr>
                <w:rFonts w:eastAsia="Times New Roman" w:cs="Arial"/>
                <w:szCs w:val="20"/>
              </w:rPr>
              <w:t xml:space="preserve"> al freddo, ecc):</w:t>
            </w:r>
          </w:p>
          <w:p w14:paraId="404AFDE4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0E992E91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</w:tr>
    </w:tbl>
    <w:p w14:paraId="724BFC07" w14:textId="19D4E1F6" w:rsidR="003C2277" w:rsidRDefault="003C2277" w:rsidP="003C2277">
      <w:pPr>
        <w:spacing w:after="180"/>
        <w:ind w:left="-567"/>
        <w:rPr>
          <w:rFonts w:eastAsia="Century Gothic"/>
          <w:sz w:val="22"/>
        </w:rPr>
      </w:pPr>
    </w:p>
    <w:p w14:paraId="16ED544A" w14:textId="77777777" w:rsidR="00870434" w:rsidRPr="00410CEF" w:rsidRDefault="00870434" w:rsidP="003C2277">
      <w:pPr>
        <w:spacing w:after="180"/>
        <w:ind w:left="-567"/>
        <w:rPr>
          <w:rFonts w:eastAsia="Century Gothic"/>
          <w:sz w:val="22"/>
        </w:rPr>
      </w:pPr>
    </w:p>
    <w:tbl>
      <w:tblPr>
        <w:tblW w:w="10193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93"/>
      </w:tblGrid>
      <w:tr w:rsidR="003C2277" w:rsidRPr="00410CEF" w14:paraId="5CC9CB46" w14:textId="77777777" w:rsidTr="003C2277">
        <w:trPr>
          <w:trHeight w:val="850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84F6" w14:textId="77777777" w:rsidR="003C2277" w:rsidRPr="00410CEF" w:rsidRDefault="003C2277" w:rsidP="003C227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t>2.3. Origine e area di diffusione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del macro</w:t>
            </w:r>
            <w:r w:rsidR="00063078">
              <w:rPr>
                <w:rFonts w:eastAsia="Times New Roman" w:cs="Arial"/>
                <w:b/>
                <w:bCs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rganismo</w:t>
            </w:r>
          </w:p>
        </w:tc>
      </w:tr>
      <w:tr w:rsidR="003C2277" w:rsidRPr="00410CEF" w14:paraId="3BC83D07" w14:textId="77777777" w:rsidTr="003C2277">
        <w:trPr>
          <w:trHeight w:val="839"/>
        </w:trPr>
        <w:tc>
          <w:tcPr>
            <w:tcW w:w="10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A93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 </w:t>
            </w:r>
            <w:r w:rsidRPr="00410CEF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1"/>
            <w:r w:rsidRPr="00410CEF">
              <w:rPr>
                <w:rFonts w:eastAsia="Times New Roman" w:cs="Arial"/>
                <w:color w:val="000000"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color w:val="000000"/>
                <w:szCs w:val="20"/>
              </w:rPr>
            </w:r>
            <w:r w:rsidR="00372F2C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color w:val="000000"/>
                <w:szCs w:val="20"/>
              </w:rPr>
              <w:fldChar w:fldCharType="end"/>
            </w:r>
            <w:bookmarkEnd w:id="1"/>
            <w:r w:rsidRPr="00410CEF">
              <w:rPr>
                <w:rFonts w:eastAsia="Times New Roman" w:cs="Arial"/>
                <w:color w:val="000000"/>
                <w:szCs w:val="20"/>
              </w:rPr>
              <w:t xml:space="preserve">  alloctono</w:t>
            </w:r>
            <w:r w:rsidRPr="00410CEF">
              <w:rPr>
                <w:rFonts w:eastAsia="Century Gothic"/>
                <w:sz w:val="22"/>
                <w:vertAlign w:val="superscript"/>
              </w:rPr>
              <w:footnoteReference w:id="7"/>
            </w:r>
          </w:p>
          <w:p w14:paraId="5024126B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color w:val="00000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 w:rsidRPr="00410CEF">
              <w:rPr>
                <w:rFonts w:eastAsia="Times New Roman" w:cs="Arial"/>
                <w:color w:val="000000"/>
                <w:szCs w:val="20"/>
              </w:rPr>
              <w:instrText xml:space="preserve"> FORMCHECKBOX </w:instrText>
            </w:r>
            <w:r w:rsidR="00372F2C">
              <w:rPr>
                <w:rFonts w:eastAsia="Times New Roman" w:cs="Arial"/>
                <w:color w:val="000000"/>
                <w:szCs w:val="20"/>
              </w:rPr>
            </w:r>
            <w:r w:rsidR="00372F2C">
              <w:rPr>
                <w:rFonts w:eastAsia="Times New Roman" w:cs="Arial"/>
                <w:color w:val="000000"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color w:val="000000"/>
                <w:szCs w:val="20"/>
              </w:rPr>
              <w:fldChar w:fldCharType="end"/>
            </w:r>
            <w:bookmarkEnd w:id="2"/>
            <w:r w:rsidRPr="00410CEF">
              <w:rPr>
                <w:rFonts w:eastAsia="Times New Roman" w:cs="Arial"/>
                <w:color w:val="000000"/>
                <w:szCs w:val="20"/>
              </w:rPr>
              <w:t xml:space="preserve">  autoctono</w:t>
            </w:r>
          </w:p>
          <w:p w14:paraId="12E379E7" w14:textId="77777777" w:rsidR="003C2277" w:rsidRPr="00410CEF" w:rsidRDefault="003C2277" w:rsidP="003C2277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3C2277" w:rsidRPr="00410CEF" w14:paraId="4805AED7" w14:textId="77777777" w:rsidTr="003C2277">
        <w:trPr>
          <w:trHeight w:val="354"/>
        </w:trPr>
        <w:tc>
          <w:tcPr>
            <w:tcW w:w="10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A1288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szCs w:val="20"/>
              </w:rPr>
              <w:t>Origine:</w:t>
            </w:r>
          </w:p>
        </w:tc>
      </w:tr>
      <w:tr w:rsidR="003C2277" w:rsidRPr="00410CEF" w14:paraId="577F937E" w14:textId="77777777" w:rsidTr="00C74236">
        <w:trPr>
          <w:trHeight w:val="1840"/>
        </w:trPr>
        <w:tc>
          <w:tcPr>
            <w:tcW w:w="10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4108" w14:textId="3AF1E41D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i/>
                <w:color w:val="000000"/>
                <w:szCs w:val="20"/>
              </w:rPr>
              <w:t>a)  Raccolta sul campo: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  <w:p w14:paraId="6D2EA133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- Indicazioni sul luogo (longitudine, latitudine, altitudine, habitat, ospiti) e sulla stagione della raccolta sul campo:</w:t>
            </w:r>
          </w:p>
          <w:p w14:paraId="51250D37" w14:textId="6CC9004D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1578D492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3C2277" w:rsidRPr="00410CEF" w14:paraId="1959E2CA" w14:textId="77777777" w:rsidTr="00C74236">
        <w:trPr>
          <w:trHeight w:val="930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3A4A" w14:textId="77777777" w:rsidR="003C2277" w:rsidRPr="00410CEF" w:rsidRDefault="003C2277" w:rsidP="00870434">
            <w:pPr>
              <w:spacing w:after="260" w:line="260" w:lineRule="exact"/>
              <w:rPr>
                <w:rFonts w:eastAsia="Times New Roman" w:cs="Arial"/>
                <w:i/>
                <w:color w:val="000000"/>
                <w:szCs w:val="20"/>
              </w:rPr>
            </w:pPr>
            <w:r w:rsidRPr="00410CEF">
              <w:rPr>
                <w:rFonts w:eastAsia="Times New Roman" w:cs="Arial"/>
                <w:i/>
                <w:color w:val="000000"/>
                <w:szCs w:val="20"/>
              </w:rPr>
              <w:t>b) Selezione:</w:t>
            </w:r>
          </w:p>
          <w:p w14:paraId="3EAB09D7" w14:textId="77777777" w:rsidR="00C74236" w:rsidRPr="00410CEF" w:rsidRDefault="003C2277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Provenienza (Paese / Regione) del macr</w:t>
            </w:r>
            <w:r w:rsidR="00063078">
              <w:rPr>
                <w:rFonts w:eastAsia="Times New Roman" w:cs="Arial"/>
                <w:szCs w:val="20"/>
              </w:rPr>
              <w:t>o</w:t>
            </w:r>
            <w:r w:rsidRPr="00410CEF">
              <w:rPr>
                <w:rFonts w:eastAsia="Times New Roman" w:cs="Arial"/>
                <w:szCs w:val="20"/>
              </w:rPr>
              <w:t xml:space="preserve">organismo: </w:t>
            </w:r>
          </w:p>
          <w:p w14:paraId="5C4490BD" w14:textId="66B7ED2E" w:rsidR="00C74236" w:rsidRPr="00870434" w:rsidRDefault="003C2277" w:rsidP="00870434">
            <w:pPr>
              <w:tabs>
                <w:tab w:val="left" w:pos="1200"/>
              </w:tabs>
              <w:spacing w:after="260" w:line="260" w:lineRule="exact"/>
              <w:rPr>
                <w:rFonts w:eastAsia="Century Gothic" w:cs="Arial"/>
                <w:bCs/>
                <w:sz w:val="22"/>
                <w:shd w:val="clear" w:color="auto" w:fill="FFFFFF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4D71947A" w14:textId="77777777" w:rsidR="00C74236" w:rsidRPr="00410CEF" w:rsidRDefault="00C74236" w:rsidP="00870434">
            <w:pPr>
              <w:tabs>
                <w:tab w:val="left" w:pos="1200"/>
              </w:tabs>
              <w:spacing w:after="260" w:line="260" w:lineRule="exact"/>
              <w:rPr>
                <w:rFonts w:ascii="Calibri" w:eastAsia="Times New Roman" w:hAnsi="Calibri"/>
                <w:sz w:val="22"/>
              </w:rPr>
            </w:pPr>
          </w:p>
        </w:tc>
      </w:tr>
    </w:tbl>
    <w:p w14:paraId="285E2A63" w14:textId="77777777" w:rsidR="003C2277" w:rsidRPr="00410CEF" w:rsidRDefault="003C2277" w:rsidP="003C2277">
      <w:pPr>
        <w:jc w:val="right"/>
      </w:pPr>
    </w:p>
    <w:p w14:paraId="3F8CEAFC" w14:textId="3912DAFF" w:rsidR="00870434" w:rsidRDefault="00870434">
      <w:pPr>
        <w:spacing w:line="240" w:lineRule="auto"/>
      </w:pPr>
      <w:r>
        <w:br w:type="page"/>
      </w:r>
    </w:p>
    <w:tbl>
      <w:tblPr>
        <w:tblW w:w="10097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7"/>
      </w:tblGrid>
      <w:tr w:rsidR="00077B3E" w:rsidRPr="00410CEF" w14:paraId="0A4EC8AA" w14:textId="77777777" w:rsidTr="00C74236">
        <w:trPr>
          <w:trHeight w:val="692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B7FF" w14:textId="77777777" w:rsidR="00870434" w:rsidRDefault="00077B3E" w:rsidP="00870434">
            <w:pPr>
              <w:numPr>
                <w:ilvl w:val="0"/>
                <w:numId w:val="45"/>
              </w:numPr>
              <w:spacing w:after="260" w:line="260" w:lineRule="exact"/>
              <w:ind w:left="226" w:hanging="226"/>
            </w:pPr>
            <w:r w:rsidRPr="00410CEF">
              <w:lastRenderedPageBreak/>
              <w:t>Nome del produttore / fornitore:</w:t>
            </w:r>
          </w:p>
          <w:p w14:paraId="1C1FA947" w14:textId="1700309D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  <w:p w14:paraId="35B70C66" w14:textId="77777777" w:rsidR="00870434" w:rsidRDefault="00077B3E" w:rsidP="00870434">
            <w:pPr>
              <w:spacing w:after="260" w:line="260" w:lineRule="exact"/>
            </w:pPr>
            <w:r w:rsidRPr="00410CEF">
              <w:t>2. Nome del produttore / fornitore:</w:t>
            </w:r>
          </w:p>
          <w:p w14:paraId="4D430B4C" w14:textId="4D399933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  <w:p w14:paraId="618D5D21" w14:textId="77777777" w:rsidR="00870434" w:rsidRDefault="00077B3E" w:rsidP="00870434">
            <w:pPr>
              <w:spacing w:after="260" w:line="260" w:lineRule="exact"/>
            </w:pPr>
            <w:r w:rsidRPr="00410CEF">
              <w:t>3. Nome del produttore / fornitore:</w:t>
            </w:r>
          </w:p>
          <w:p w14:paraId="42BDE6DF" w14:textId="40A7F0AE" w:rsidR="00077B3E" w:rsidRPr="00410CEF" w:rsidRDefault="00CD2002" w:rsidP="00870434">
            <w:pPr>
              <w:spacing w:after="260" w:line="260" w:lineRule="exact"/>
              <w:rPr>
                <w:i/>
              </w:rPr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077B3E" w:rsidRPr="00410CEF" w14:paraId="2DD92A19" w14:textId="77777777" w:rsidTr="00C74236">
        <w:trPr>
          <w:trHeight w:val="729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27B" w14:textId="77777777" w:rsidR="00870434" w:rsidRDefault="00077B3E" w:rsidP="00870434">
            <w:pPr>
              <w:spacing w:after="260" w:line="260" w:lineRule="exact"/>
            </w:pPr>
            <w:r w:rsidRPr="00410CEF">
              <w:t>1. Indirizzo del produttore / fornitore:</w:t>
            </w:r>
          </w:p>
          <w:p w14:paraId="0B74D876" w14:textId="68850AF8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  <w:p w14:paraId="6424FD55" w14:textId="77777777" w:rsidR="00870434" w:rsidRDefault="00077B3E" w:rsidP="00870434">
            <w:pPr>
              <w:spacing w:after="260" w:line="260" w:lineRule="exact"/>
            </w:pPr>
            <w:r w:rsidRPr="00410CEF">
              <w:t>2. Indirizzo del produttore / fornitore:</w:t>
            </w:r>
          </w:p>
          <w:p w14:paraId="7451BE7D" w14:textId="2C2D6268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  <w:p w14:paraId="66505DE2" w14:textId="77777777" w:rsidR="00870434" w:rsidRDefault="00077B3E" w:rsidP="00870434">
            <w:pPr>
              <w:spacing w:after="260" w:line="260" w:lineRule="exact"/>
            </w:pPr>
            <w:r w:rsidRPr="00410CEF">
              <w:t>3. Indirizzo del produttore / fornitore:</w:t>
            </w:r>
          </w:p>
          <w:p w14:paraId="28C522EA" w14:textId="05C9224C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077B3E" w:rsidRPr="00410CEF" w14:paraId="29A5A4A9" w14:textId="77777777" w:rsidTr="003D68CC">
        <w:trPr>
          <w:trHeight w:val="480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254A" w14:textId="37877F54" w:rsidR="00C74236" w:rsidRPr="00410CEF" w:rsidRDefault="00077B3E" w:rsidP="00870434">
            <w:pPr>
              <w:spacing w:after="260" w:line="260" w:lineRule="exact"/>
              <w:rPr>
                <w:rFonts w:eastAsia="Times New Roman" w:cs="Arial"/>
                <w:b/>
                <w:bCs/>
                <w:szCs w:val="20"/>
              </w:rPr>
            </w:pPr>
            <w:r w:rsidRPr="00410CEF">
              <w:t>Esistono biotipi definiti della specie? Se sì, indicare la fonte:</w:t>
            </w:r>
          </w:p>
          <w:p w14:paraId="3AC81A4C" w14:textId="10358458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077B3E" w:rsidRPr="00410CEF" w14:paraId="516089A7" w14:textId="77777777" w:rsidTr="003D68CC">
        <w:trPr>
          <w:trHeight w:val="1562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A4E8" w14:textId="3D355B3C" w:rsidR="00C74236" w:rsidRPr="00410CEF" w:rsidRDefault="00077B3E" w:rsidP="00870434">
            <w:pPr>
              <w:spacing w:after="260" w:line="260" w:lineRule="exact"/>
              <w:rPr>
                <w:rFonts w:eastAsia="Times New Roman" w:cs="Arial"/>
                <w:b/>
                <w:bCs/>
                <w:szCs w:val="20"/>
              </w:rPr>
            </w:pPr>
            <w:r w:rsidRPr="00410CEF">
              <w:t>Metodi di allevamento e produzione dei macro</w:t>
            </w:r>
            <w:r w:rsidR="00063078">
              <w:t>o</w:t>
            </w:r>
            <w:r w:rsidRPr="00410CEF">
              <w:t>rganismi:</w:t>
            </w:r>
          </w:p>
          <w:p w14:paraId="6AA18462" w14:textId="7022E96D" w:rsidR="00077B3E" w:rsidRPr="00410CEF" w:rsidRDefault="00CD2002" w:rsidP="00870434">
            <w:pPr>
              <w:spacing w:after="260" w:line="260" w:lineRule="exact"/>
            </w:pP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/>
                <w:bCs/>
                <w:szCs w:val="20"/>
              </w:rPr>
              <w:instrText xml:space="preserve"> FORMTEXT </w:instrText>
            </w:r>
            <w:r w:rsidRPr="00410CEF">
              <w:rPr>
                <w:rFonts w:eastAsia="Times New Roman" w:cs="Arial"/>
                <w:b/>
                <w:bCs/>
                <w:szCs w:val="20"/>
              </w:rPr>
            </w:r>
            <w:r w:rsidRPr="00410CEF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b/>
                <w:bCs/>
                <w:szCs w:val="20"/>
              </w:rPr>
              <w:t> </w:t>
            </w:r>
            <w:r w:rsidRPr="00410CEF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7F8DB4A4" w14:textId="68E63652" w:rsidR="003C2277" w:rsidRDefault="003C2277" w:rsidP="00ED255B"/>
    <w:p w14:paraId="62BEE4FE" w14:textId="77777777" w:rsidR="00870434" w:rsidRPr="00410CEF" w:rsidRDefault="00870434" w:rsidP="00ED255B"/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9F70A1" w:rsidRPr="00410CEF" w14:paraId="18E01B0D" w14:textId="77777777" w:rsidTr="009F70A1">
        <w:tc>
          <w:tcPr>
            <w:tcW w:w="10065" w:type="dxa"/>
          </w:tcPr>
          <w:p w14:paraId="18CA07DC" w14:textId="77777777" w:rsidR="009F70A1" w:rsidRPr="00410CEF" w:rsidRDefault="009F70A1" w:rsidP="00870434">
            <w:pPr>
              <w:spacing w:after="260" w:line="260" w:lineRule="exact"/>
              <w:rPr>
                <w:rFonts w:eastAsia="Times New Roman" w:cs="Arial"/>
                <w:b/>
                <w:szCs w:val="20"/>
              </w:rPr>
            </w:pPr>
            <w:r w:rsidRPr="00410CEF">
              <w:rPr>
                <w:rFonts w:eastAsia="Times New Roman" w:cs="Arial"/>
                <w:b/>
                <w:szCs w:val="20"/>
              </w:rPr>
              <w:t xml:space="preserve">Diffusione: </w:t>
            </w:r>
          </w:p>
          <w:p w14:paraId="1CBC8C3E" w14:textId="77777777" w:rsidR="001B742F" w:rsidRPr="00410CEF" w:rsidRDefault="009F70A1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a) Area di diffusione naturale del macro</w:t>
            </w:r>
            <w:r w:rsidR="00063078">
              <w:rPr>
                <w:rFonts w:eastAsia="Times New Roman" w:cs="Arial"/>
                <w:szCs w:val="20"/>
              </w:rPr>
              <w:t>o</w:t>
            </w:r>
            <w:r w:rsidRPr="00410CEF">
              <w:rPr>
                <w:rFonts w:eastAsia="Times New Roman" w:cs="Arial"/>
                <w:szCs w:val="20"/>
              </w:rPr>
              <w:t xml:space="preserve">rganismo: </w:t>
            </w:r>
          </w:p>
          <w:p w14:paraId="6D57C157" w14:textId="77777777" w:rsidR="009F70A1" w:rsidRPr="00410CEF" w:rsidRDefault="009F70A1" w:rsidP="00870434">
            <w:pPr>
              <w:spacing w:after="260" w:line="260" w:lineRule="exact"/>
              <w:rPr>
                <w:rFonts w:eastAsia="Century Gothic"/>
                <w:sz w:val="22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072A4D37" w14:textId="77777777" w:rsidR="001B742F" w:rsidRPr="00410CEF" w:rsidRDefault="009F70A1" w:rsidP="00870434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b) Regioni nelle quali i macro</w:t>
            </w:r>
            <w:r w:rsidR="000F1A5D">
              <w:rPr>
                <w:rFonts w:eastAsia="Times New Roman" w:cs="Arial"/>
                <w:szCs w:val="20"/>
              </w:rPr>
              <w:t>o</w:t>
            </w:r>
            <w:r w:rsidRPr="00410CEF">
              <w:rPr>
                <w:rFonts w:eastAsia="Times New Roman" w:cs="Arial"/>
                <w:szCs w:val="20"/>
              </w:rPr>
              <w:t xml:space="preserve">rganismi sono già stati intenzionalmente o involontariamente emessi nell'ambiente o Paesi nei quali sono già stati immessi sul mercato e rispettive esperienze: </w:t>
            </w:r>
          </w:p>
          <w:p w14:paraId="7CE0E55C" w14:textId="77777777" w:rsidR="001B742F" w:rsidRPr="00410CEF" w:rsidRDefault="009F70A1" w:rsidP="00870434">
            <w:pPr>
              <w:spacing w:after="260" w:line="260" w:lineRule="exact"/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02D0A1E9" w14:textId="77777777" w:rsidR="009F70A1" w:rsidRPr="00410CEF" w:rsidRDefault="009F70A1" w:rsidP="00ED255B"/>
        </w:tc>
      </w:tr>
    </w:tbl>
    <w:p w14:paraId="41981445" w14:textId="77777777" w:rsidR="00870434" w:rsidRDefault="00870434">
      <w:r>
        <w:br w:type="page"/>
      </w:r>
    </w:p>
    <w:tbl>
      <w:tblPr>
        <w:tblW w:w="102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  <w:gridCol w:w="14"/>
      </w:tblGrid>
      <w:tr w:rsidR="005F487C" w:rsidRPr="00410CEF" w14:paraId="3E1C9BA2" w14:textId="77777777" w:rsidTr="00870434">
        <w:trPr>
          <w:trHeight w:val="850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A7D0F" w14:textId="1D6EE01A" w:rsidR="005F487C" w:rsidRPr="00410CEF" w:rsidRDefault="005F487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Century Gothic"/>
                <w:sz w:val="22"/>
              </w:rPr>
              <w:lastRenderedPageBreak/>
              <w:br w:type="page"/>
            </w:r>
            <w:r w:rsidRPr="00410CEF">
              <w:rPr>
                <w:rFonts w:eastAsia="Times New Roman" w:cs="Arial"/>
                <w:b/>
                <w:color w:val="000000"/>
                <w:szCs w:val="20"/>
              </w:rPr>
              <w:t>2.4. / 2.5. Informazioni relative al prodotto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   </w:t>
            </w:r>
          </w:p>
        </w:tc>
      </w:tr>
      <w:tr w:rsidR="00870434" w:rsidRPr="00410CEF" w14:paraId="0D86F529" w14:textId="77777777" w:rsidTr="00870434">
        <w:trPr>
          <w:gridAfter w:val="1"/>
          <w:wAfter w:w="14" w:type="dxa"/>
          <w:trHeight w:val="794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62C87" w14:textId="12C87C22" w:rsidR="00870434" w:rsidRPr="00410CEF" w:rsidRDefault="00870434" w:rsidP="00870434">
            <w:pPr>
              <w:tabs>
                <w:tab w:val="left" w:pos="3427"/>
              </w:tabs>
              <w:spacing w:line="240" w:lineRule="auto"/>
              <w:rPr>
                <w:rFonts w:eastAsia="Century Gothic"/>
                <w:sz w:val="22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Codice di formulazione</w:t>
            </w:r>
            <w:r w:rsidRPr="00410CEF">
              <w:rPr>
                <w:rFonts w:eastAsia="Times New Roman" w:cs="Arial"/>
                <w:color w:val="000000"/>
                <w:szCs w:val="20"/>
                <w:vertAlign w:val="superscript"/>
              </w:rPr>
              <w:t>8</w:t>
            </w:r>
            <w:r w:rsidRPr="00410CEF">
              <w:rPr>
                <w:rFonts w:eastAsia="Times New Roman" w:cs="Arial"/>
                <w:color w:val="000000"/>
                <w:szCs w:val="20"/>
              </w:rPr>
              <w:t>:</w:t>
            </w:r>
            <w:r>
              <w:rPr>
                <w:rFonts w:eastAsia="Times New Roman" w:cs="Arial"/>
                <w:color w:val="000000"/>
                <w:szCs w:val="20"/>
              </w:rPr>
              <w:tab/>
            </w:r>
            <w:r w:rsidRPr="00410CEF"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XA adulti"/>
                    <w:listEntry w:val="XE uova"/>
                    <w:listEntry w:val="XL larve"/>
                    <w:listEntry w:val="XP pupe"/>
                    <w:listEntry w:val="XV larve e adulti"/>
                    <w:listEntry w:val="XX altri (descrizione)"/>
                  </w:ddList>
                </w:ffData>
              </w:fldChar>
            </w:r>
            <w:r w:rsidRPr="00410CEF">
              <w:instrText xml:space="preserve"> FORMDROPDOWN </w:instrText>
            </w:r>
            <w:r w:rsidR="00372F2C">
              <w:fldChar w:fldCharType="separate"/>
            </w:r>
            <w:r w:rsidRPr="00410CEF">
              <w:fldChar w:fldCharType="end"/>
            </w:r>
          </w:p>
        </w:tc>
      </w:tr>
      <w:tr w:rsidR="00870434" w:rsidRPr="00410CEF" w14:paraId="606DAD49" w14:textId="77777777" w:rsidTr="00870434">
        <w:trPr>
          <w:trHeight w:val="794"/>
        </w:trPr>
        <w:tc>
          <w:tcPr>
            <w:tcW w:w="10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0B3C7" w14:textId="1B99FC21" w:rsidR="00870434" w:rsidRPr="00410CEF" w:rsidRDefault="00870434" w:rsidP="00870434">
            <w:pPr>
              <w:tabs>
                <w:tab w:val="left" w:pos="3427"/>
              </w:tabs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Categoria di prodotto</w:t>
            </w:r>
            <w:r w:rsidRPr="00410CEF">
              <w:rPr>
                <w:rFonts w:eastAsia="Century Gothic"/>
                <w:sz w:val="22"/>
                <w:vertAlign w:val="superscript"/>
              </w:rPr>
              <w:footnoteReference w:id="8"/>
            </w:r>
            <w:r w:rsidRPr="00410CEF">
              <w:rPr>
                <w:rFonts w:eastAsia="Times New Roman" w:cs="Arial"/>
                <w:color w:val="000000"/>
                <w:szCs w:val="20"/>
              </w:rPr>
              <w:t>:</w:t>
            </w:r>
            <w:bookmarkStart w:id="3" w:name="Dropdown4"/>
            <w:r>
              <w:rPr>
                <w:rFonts w:eastAsia="Times New Roman" w:cs="Arial"/>
                <w:color w:val="000000"/>
                <w:szCs w:val="20"/>
              </w:rPr>
              <w:tab/>
            </w:r>
            <w:r w:rsidRPr="00410CEF"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Insetticida"/>
                    <w:listEntry w:val="Erbicida"/>
                    <w:listEntry w:val="Fungicida"/>
                    <w:listEntry w:val="Acaricida"/>
                    <w:listEntry w:val="Nematicida"/>
                  </w:ddList>
                </w:ffData>
              </w:fldChar>
            </w:r>
            <w:r w:rsidRPr="00410CEF">
              <w:rPr>
                <w:rFonts w:eastAsia="Century Gothic" w:cs="Arial"/>
                <w:sz w:val="16"/>
              </w:rPr>
              <w:instrText xml:space="preserve"> FORMDROPDOWN </w:instrText>
            </w:r>
            <w:r w:rsidR="00372F2C">
              <w:fldChar w:fldCharType="separate"/>
            </w:r>
            <w:r w:rsidRPr="00410CEF">
              <w:fldChar w:fldCharType="end"/>
            </w:r>
            <w:bookmarkEnd w:id="3"/>
          </w:p>
        </w:tc>
      </w:tr>
      <w:tr w:rsidR="005F487C" w:rsidRPr="00410CEF" w14:paraId="40200919" w14:textId="77777777" w:rsidTr="00870434">
        <w:trPr>
          <w:trHeight w:val="794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A9DBB1C" w14:textId="7D6A33A2" w:rsidR="005F487C" w:rsidRPr="00410CEF" w:rsidRDefault="005F487C" w:rsidP="00870434">
            <w:pPr>
              <w:tabs>
                <w:tab w:val="left" w:pos="3427"/>
              </w:tabs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Precisazione del macr</w:t>
            </w:r>
            <w:r w:rsidR="00063078">
              <w:rPr>
                <w:rFonts w:eastAsia="Times New Roman" w:cs="Arial"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color w:val="000000"/>
                <w:szCs w:val="20"/>
              </w:rPr>
              <w:t>organismo</w:t>
            </w:r>
            <w:r w:rsidRPr="00410CEF">
              <w:rPr>
                <w:rFonts w:eastAsia="Times New Roman" w:cs="Arial"/>
                <w:color w:val="000000"/>
                <w:szCs w:val="20"/>
                <w:vertAlign w:val="superscript"/>
              </w:rPr>
              <w:t>8</w:t>
            </w:r>
            <w:r w:rsidRPr="00410CEF">
              <w:rPr>
                <w:rFonts w:eastAsia="Times New Roman" w:cs="Arial"/>
                <w:color w:val="000000"/>
                <w:szCs w:val="20"/>
              </w:rPr>
              <w:t>:</w:t>
            </w:r>
            <w:r w:rsidR="00870434">
              <w:rPr>
                <w:rFonts w:eastAsia="Times New Roman" w:cs="Arial"/>
                <w:color w:val="000000"/>
                <w:szCs w:val="20"/>
              </w:rPr>
              <w:tab/>
            </w:r>
            <w:r w:rsidRPr="00410CEF">
              <w:rPr>
                <w:rFonts w:eastAsia="Century Gothic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Imenotteri parassiti"/>
                    <w:listEntry w:val="Nematodi"/>
                    <w:listEntry w:val="Acari"/>
                    <w:listEntry w:val="Cimici"/>
                    <w:listEntry w:val="Coleotteri"/>
                    <w:listEntry w:val="altri Insetti"/>
                    <w:listEntry w:val="altri Artropodi"/>
                  </w:ddList>
                </w:ffData>
              </w:fldChar>
            </w:r>
            <w:r w:rsidRPr="00410CEF">
              <w:rPr>
                <w:rFonts w:eastAsia="Century Gothic" w:cs="Arial"/>
                <w:sz w:val="16"/>
              </w:rPr>
              <w:instrText xml:space="preserve"> FORMDROPDOWN </w:instrText>
            </w:r>
            <w:r w:rsidR="00372F2C">
              <w:rPr>
                <w:rFonts w:eastAsia="Century Gothic" w:cs="Arial"/>
                <w:sz w:val="16"/>
              </w:rPr>
            </w:r>
            <w:r w:rsidR="00372F2C">
              <w:rPr>
                <w:rFonts w:eastAsia="Century Gothic" w:cs="Arial"/>
                <w:sz w:val="16"/>
              </w:rPr>
              <w:fldChar w:fldCharType="separate"/>
            </w:r>
            <w:r w:rsidRPr="00410CEF">
              <w:rPr>
                <w:rFonts w:eastAsia="Century Gothic" w:cs="Arial"/>
                <w:sz w:val="16"/>
              </w:rPr>
              <w:fldChar w:fldCharType="end"/>
            </w:r>
          </w:p>
        </w:tc>
      </w:tr>
    </w:tbl>
    <w:p w14:paraId="2809DB73" w14:textId="77777777" w:rsidR="005F487C" w:rsidRPr="00410CEF" w:rsidRDefault="005F487C" w:rsidP="005F487C">
      <w:pPr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</w:rPr>
      </w:pPr>
    </w:p>
    <w:tbl>
      <w:tblPr>
        <w:tblW w:w="10207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F487C" w:rsidRPr="00410CEF" w14:paraId="4170AD31" w14:textId="77777777" w:rsidTr="005F487C">
        <w:trPr>
          <w:trHeight w:val="10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B60C8" w14:textId="270914B4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Nome del fabbricante del prodotto: </w:t>
            </w:r>
          </w:p>
          <w:p w14:paraId="606C9A84" w14:textId="77777777" w:rsidR="005F487C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5F487C" w:rsidRPr="00410CEF" w14:paraId="4C224C8E" w14:textId="77777777" w:rsidTr="005F487C">
        <w:trPr>
          <w:trHeight w:val="10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8AF33" w14:textId="226BFA16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Indirizzo del fabbricante del prodotto: </w:t>
            </w:r>
          </w:p>
          <w:p w14:paraId="10D7DB6F" w14:textId="6A6040EC" w:rsidR="00123BC7" w:rsidRPr="00410CEF" w:rsidRDefault="005F487C" w:rsidP="00870434">
            <w:pPr>
              <w:spacing w:after="260" w:line="260" w:lineRule="exact"/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4409EEFE" w14:textId="77777777" w:rsidR="00123BC7" w:rsidRPr="00410CEF" w:rsidRDefault="00123BC7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5F487C" w:rsidRPr="00410CEF" w14:paraId="2534DE11" w14:textId="77777777" w:rsidTr="005F487C">
        <w:trPr>
          <w:trHeight w:val="10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0772E" w14:textId="7AF8F92C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Telefono / e-mail del fabbricante del prodotto:</w:t>
            </w:r>
          </w:p>
          <w:p w14:paraId="6508FF3E" w14:textId="77777777" w:rsidR="005F487C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5F487C" w:rsidRPr="00410CEF" w14:paraId="6720656D" w14:textId="77777777" w:rsidTr="005F487C">
        <w:trPr>
          <w:trHeight w:val="10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F12C4" w14:textId="7C0793B8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Nome dell'interlocutore:</w:t>
            </w:r>
          </w:p>
          <w:p w14:paraId="60EFB5DA" w14:textId="77777777" w:rsidR="005F487C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5F487C" w:rsidRPr="00410CEF" w14:paraId="155AB9ED" w14:textId="77777777" w:rsidTr="005F487C">
        <w:trPr>
          <w:trHeight w:val="10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67F22" w14:textId="237C6287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Indirizzo dell'interlocutore:</w:t>
            </w:r>
          </w:p>
          <w:p w14:paraId="7884AFD7" w14:textId="403CF8CE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5F487C" w:rsidRPr="00410CEF" w14:paraId="122A35DE" w14:textId="77777777" w:rsidTr="005F487C">
        <w:trPr>
          <w:trHeight w:val="102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B6A23" w14:textId="702A4738" w:rsidR="00123BC7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Telefono / e-mail dell'interlocutore:</w:t>
            </w:r>
          </w:p>
          <w:p w14:paraId="6703A6FD" w14:textId="77777777" w:rsidR="005F487C" w:rsidRPr="00410CEF" w:rsidRDefault="005F487C" w:rsidP="00870434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</w:tbl>
    <w:p w14:paraId="5C878032" w14:textId="77777777" w:rsidR="00870434" w:rsidRDefault="00870434">
      <w:r>
        <w:br w:type="page"/>
      </w:r>
    </w:p>
    <w:tbl>
      <w:tblPr>
        <w:tblW w:w="10207" w:type="dxa"/>
        <w:tblInd w:w="-704" w:type="dxa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D68CC" w:rsidRPr="00410CEF" w14:paraId="621F357E" w14:textId="77777777" w:rsidTr="003D68CC">
        <w:trPr>
          <w:trHeight w:val="17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BEBD7" w14:textId="2A8B1B97" w:rsidR="003A4816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lastRenderedPageBreak/>
              <w:t>Tipo d</w:t>
            </w:r>
            <w:r w:rsidR="00C6233A">
              <w:rPr>
                <w:rFonts w:eastAsia="Times New Roman" w:cs="Arial"/>
                <w:bCs/>
                <w:color w:val="000000"/>
                <w:szCs w:val="20"/>
              </w:rPr>
              <w:t xml:space="preserve">i </w:t>
            </w:r>
            <w:r w:rsidRPr="00410CEF">
              <w:rPr>
                <w:rFonts w:eastAsia="Times New Roman" w:cs="Arial"/>
                <w:bCs/>
                <w:color w:val="000000"/>
                <w:szCs w:val="20"/>
              </w:rPr>
              <w:t>imballaggio:</w:t>
            </w:r>
          </w:p>
          <w:p w14:paraId="2F3367BB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4447178D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F763" w14:textId="7596B9A6" w:rsidR="003A4816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Indicazione del contenuto:</w:t>
            </w:r>
          </w:p>
          <w:p w14:paraId="73BD67E1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7FE8FC4E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E996" w14:textId="402D81E2" w:rsidR="003A4816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Coformulanti (supporti dei macr</w:t>
            </w:r>
            <w:r w:rsidR="00063078">
              <w:rPr>
                <w:rFonts w:eastAsia="Times New Roman" w:cs="Arial"/>
                <w:bCs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bCs/>
                <w:color w:val="000000"/>
                <w:szCs w:val="20"/>
              </w:rPr>
              <w:t>organismi):</w:t>
            </w:r>
          </w:p>
          <w:p w14:paraId="5076FD87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0C06415A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B0DB1" w14:textId="23F1C2BE" w:rsidR="003A4816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Impurezze /altri organismi:</w:t>
            </w:r>
          </w:p>
          <w:p w14:paraId="70190CA0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161D562A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5674F" w14:textId="0CC8C838" w:rsidR="003A4816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Possibilità di stoccaggio prima dell'uso:</w:t>
            </w:r>
          </w:p>
          <w:p w14:paraId="6FC93C5B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35995007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DCE1B" w14:textId="0DB5D3FB" w:rsidR="0011563F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</w:t>
            </w:r>
            <w:r w:rsidR="0011563F" w:rsidRPr="00410CEF">
              <w:rPr>
                <w:rFonts w:eastAsia="Times New Roman" w:cs="Arial"/>
                <w:bCs/>
                <w:color w:val="000000"/>
                <w:szCs w:val="20"/>
              </w:rPr>
              <w:t>Stadi di sviluppo dei macro</w:t>
            </w:r>
            <w:r w:rsidR="000F1A5D">
              <w:rPr>
                <w:rFonts w:eastAsia="Times New Roman" w:cs="Arial"/>
                <w:bCs/>
                <w:color w:val="000000"/>
                <w:szCs w:val="20"/>
              </w:rPr>
              <w:t>o</w:t>
            </w:r>
            <w:r w:rsidR="0011563F" w:rsidRPr="00410CEF">
              <w:rPr>
                <w:rFonts w:eastAsia="Times New Roman" w:cs="Arial"/>
                <w:bCs/>
                <w:color w:val="000000"/>
                <w:szCs w:val="20"/>
              </w:rPr>
              <w:t>rganismi da emettere nell'ambiente</w:t>
            </w:r>
            <w:r w:rsidR="00C6233A">
              <w:rPr>
                <w:rFonts w:eastAsia="Times New Roman" w:cs="Arial"/>
                <w:bCs/>
                <w:color w:val="000000"/>
                <w:szCs w:val="20"/>
              </w:rPr>
              <w:t>:</w:t>
            </w:r>
          </w:p>
          <w:p w14:paraId="2B8C049A" w14:textId="1391EA2D" w:rsidR="003D68CC" w:rsidRPr="00410CEF" w:rsidRDefault="0011563F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7CBE6A4E" w14:textId="77777777" w:rsidTr="003D68CC">
        <w:trPr>
          <w:trHeight w:val="175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AB09A" w14:textId="01DC5140" w:rsidR="0011563F" w:rsidRPr="00410CEF" w:rsidRDefault="0011563F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Istruzioni per l'uso e proposta di etichetta</w:t>
            </w:r>
            <w:r w:rsidRPr="00410CEF">
              <w:rPr>
                <w:rFonts w:eastAsia="Times New Roman" w:cs="Arial"/>
                <w:bCs/>
                <w:color w:val="000000"/>
                <w:szCs w:val="20"/>
              </w:rPr>
              <w:t>:</w:t>
            </w:r>
          </w:p>
          <w:p w14:paraId="19200722" w14:textId="50ABB46E" w:rsidR="003D68CC" w:rsidRPr="007A6AE6" w:rsidRDefault="007A6AE6" w:rsidP="007A6AE6">
            <w:pPr>
              <w:pStyle w:val="Listenabsatz"/>
              <w:numPr>
                <w:ilvl w:val="0"/>
                <w:numId w:val="46"/>
              </w:num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7A6AE6">
              <w:rPr>
                <w:rFonts w:eastAsia="Times New Roman" w:cs="Arial"/>
                <w:bCs/>
                <w:color w:val="000000"/>
                <w:szCs w:val="20"/>
              </w:rPr>
              <w:t>Si prega di allegare un file PDF/Word</w:t>
            </w:r>
          </w:p>
        </w:tc>
      </w:tr>
    </w:tbl>
    <w:p w14:paraId="30013310" w14:textId="77777777" w:rsidR="003D68CC" w:rsidRPr="00410CEF" w:rsidRDefault="003D68CC" w:rsidP="00ED255B"/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D68CC" w:rsidRPr="00410CEF" w14:paraId="53FDC233" w14:textId="77777777" w:rsidTr="0011563F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3910C90D" w14:textId="381FA862" w:rsidR="003D68CC" w:rsidRPr="00410CEF" w:rsidRDefault="003D68CC" w:rsidP="007A6AE6">
            <w:pPr>
              <w:tabs>
                <w:tab w:val="right" w:pos="9724"/>
              </w:tabs>
              <w:spacing w:line="240" w:lineRule="auto"/>
              <w:ind w:left="308" w:hanging="308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lastRenderedPageBreak/>
              <w:t>3. Ulteriori informazioni relative al macr</w:t>
            </w:r>
            <w:r w:rsidR="00063078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</w:t>
            </w: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organismo</w:t>
            </w:r>
            <w:r w:rsidR="007A6AE6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br/>
            </w:r>
            <w:r w:rsidRPr="007A6AE6">
              <w:rPr>
                <w:rFonts w:eastAsia="Times New Roman" w:cs="Arial"/>
                <w:b/>
                <w:bCs/>
                <w:color w:val="000000"/>
                <w:szCs w:val="20"/>
              </w:rPr>
              <w:t>(informazioni supplementari, allegato n.</w:t>
            </w:r>
            <w:proofErr w:type="gramStart"/>
            <w:r w:rsidRPr="007A6AE6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….</w:t>
            </w:r>
            <w:proofErr w:type="gramEnd"/>
            <w:r w:rsidRPr="007A6AE6">
              <w:rPr>
                <w:rFonts w:eastAsia="Times New Roman" w:cs="Arial"/>
                <w:b/>
                <w:bCs/>
                <w:color w:val="000000"/>
                <w:szCs w:val="20"/>
              </w:rPr>
              <w:t>.)</w:t>
            </w:r>
            <w:r w:rsidRPr="00410CEF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D68CC" w:rsidRPr="00410CEF" w14:paraId="07E29B5B" w14:textId="77777777" w:rsidTr="0011563F">
        <w:trPr>
          <w:trHeight w:val="409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100D7F" w14:textId="77777777" w:rsidR="003D68CC" w:rsidRPr="00410CEF" w:rsidRDefault="003D68CC">
            <w:pPr>
              <w:spacing w:line="240" w:lineRule="auto"/>
              <w:rPr>
                <w:rFonts w:eastAsia="Times New Roman" w:cs="Arial"/>
                <w:bCs/>
                <w:szCs w:val="20"/>
              </w:rPr>
            </w:pPr>
          </w:p>
        </w:tc>
      </w:tr>
      <w:tr w:rsidR="003D68CC" w:rsidRPr="00410CEF" w14:paraId="7D10DE9D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E99D9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/>
                <w:bCs/>
                <w:szCs w:val="20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</w:rPr>
              <w:t xml:space="preserve">3.1. Biologia ed 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ecologia del macro</w:t>
            </w:r>
            <w:r w:rsidR="00063078">
              <w:rPr>
                <w:rFonts w:eastAsia="Times New Roman" w:cs="Arial"/>
                <w:b/>
                <w:bCs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rganismo</w:t>
            </w:r>
            <w:r w:rsidRPr="00410CEF">
              <w:rPr>
                <w:rFonts w:eastAsia="Century Gothic"/>
                <w:sz w:val="22"/>
                <w:vertAlign w:val="superscript"/>
              </w:rPr>
              <w:footnoteReference w:id="9"/>
            </w:r>
            <w:r w:rsidRPr="00410CEF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</w:p>
        </w:tc>
      </w:tr>
      <w:tr w:rsidR="003D68CC" w:rsidRPr="00410CEF" w14:paraId="53C5E4E9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9FB9" w14:textId="7771D471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Times New Roman" w:cs="Arial"/>
                <w:bCs/>
                <w:szCs w:val="20"/>
              </w:rPr>
              <w:t>Descrizione della biologia, in particolare della riproduzione e del tempo di generazione, biologia dello sviluppo:</w:t>
            </w:r>
          </w:p>
          <w:p w14:paraId="4DE334DA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76A930E6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</w:p>
        </w:tc>
      </w:tr>
      <w:tr w:rsidR="003D68CC" w:rsidRPr="00410CEF" w14:paraId="3C005F57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EE639" w14:textId="50480EEF" w:rsidR="00161271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Times New Roman" w:cs="Arial"/>
                <w:bCs/>
                <w:szCs w:val="20"/>
              </w:rPr>
              <w:t xml:space="preserve">Esigenze in materia di clima: </w:t>
            </w:r>
          </w:p>
          <w:p w14:paraId="23F2D494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2F3915A6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</w:p>
        </w:tc>
      </w:tr>
      <w:tr w:rsidR="003D68CC" w:rsidRPr="00410CEF" w14:paraId="33281E44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897CE" w14:textId="4CF96B32" w:rsidR="00161271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Times New Roman" w:cs="Arial"/>
                <w:bCs/>
                <w:szCs w:val="20"/>
              </w:rPr>
              <w:t xml:space="preserve">Esigenze in materia di ospiti e di habitat: </w:t>
            </w:r>
          </w:p>
          <w:p w14:paraId="5D9476C0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3E8FF148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</w:p>
        </w:tc>
      </w:tr>
      <w:tr w:rsidR="003D68CC" w:rsidRPr="00410CEF" w14:paraId="16E764C4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CDF6D" w14:textId="3BD09BE5" w:rsidR="00161271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Times New Roman" w:cs="Arial"/>
                <w:bCs/>
                <w:szCs w:val="20"/>
              </w:rPr>
              <w:t xml:space="preserve">Nemici naturali (anche patogeni): </w:t>
            </w:r>
          </w:p>
          <w:p w14:paraId="59E415E3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2264FA69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</w:rPr>
            </w:pPr>
          </w:p>
        </w:tc>
      </w:tr>
      <w:tr w:rsidR="003D68CC" w:rsidRPr="00410CEF" w14:paraId="1940064A" w14:textId="77777777" w:rsidTr="003D68CC">
        <w:trPr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7B180" w14:textId="7E876F40" w:rsidR="006D7A29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Meccanismi di diffusione (volo, migrazione, ecc.): </w:t>
            </w:r>
          </w:p>
          <w:p w14:paraId="70C60201" w14:textId="5B53FEE2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7747D194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</w:p>
        </w:tc>
      </w:tr>
      <w:tr w:rsidR="003D68CC" w:rsidRPr="00410CEF" w14:paraId="2B7C53F9" w14:textId="77777777" w:rsidTr="003D68CC">
        <w:trPr>
          <w:trHeight w:val="85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77460" w14:textId="23EB76CD" w:rsidR="006D7A29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Cs/>
                <w:color w:val="000000"/>
                <w:szCs w:val="20"/>
              </w:rPr>
              <w:t xml:space="preserve">Meccanismi di sopravvivenza (diapausa, ecc.): </w:t>
            </w:r>
          </w:p>
          <w:p w14:paraId="3BB80074" w14:textId="1835E67C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  <w:p w14:paraId="1CF62F2B" w14:textId="7777777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</w:rPr>
            </w:pPr>
          </w:p>
        </w:tc>
      </w:tr>
    </w:tbl>
    <w:p w14:paraId="5BAE38A5" w14:textId="77777777" w:rsidR="003D68CC" w:rsidRPr="00410CEF" w:rsidRDefault="003D68CC" w:rsidP="003D68CC">
      <w:pPr>
        <w:spacing w:after="200" w:line="276" w:lineRule="auto"/>
        <w:rPr>
          <w:rFonts w:ascii="Calibri" w:eastAsia="Times New Roman" w:hAnsi="Calibri"/>
          <w:sz w:val="22"/>
        </w:rPr>
      </w:pP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150"/>
      </w:tblGrid>
      <w:tr w:rsidR="003D68CC" w:rsidRPr="00410CEF" w14:paraId="6EED6784" w14:textId="77777777" w:rsidTr="007A6AE6">
        <w:trPr>
          <w:trHeight w:val="8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FECD4" w14:textId="77777777" w:rsidR="003D68CC" w:rsidRPr="00410CEF" w:rsidRDefault="003D68C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lastRenderedPageBreak/>
              <w:t>3.2. Informazioni relative agli effetti sulla salute</w:t>
            </w:r>
            <w:bookmarkStart w:id="4" w:name="_Ref151977380"/>
            <w:r w:rsidRPr="00410CEF">
              <w:rPr>
                <w:rFonts w:eastAsia="Century Gothic"/>
                <w:sz w:val="22"/>
                <w:vertAlign w:val="superscript"/>
              </w:rPr>
              <w:footnoteReference w:id="10"/>
            </w:r>
            <w:bookmarkEnd w:id="4"/>
          </w:p>
        </w:tc>
      </w:tr>
      <w:tr w:rsidR="003D68CC" w:rsidRPr="00410CEF" w14:paraId="0BC862E1" w14:textId="77777777" w:rsidTr="007A6AE6">
        <w:trPr>
          <w:trHeight w:val="85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5796D" w14:textId="5D2B18F4" w:rsidR="006D7A29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Times New Roman" w:cs="Arial"/>
                <w:color w:val="000000" w:themeColor="text1"/>
                <w:szCs w:val="20"/>
              </w:rPr>
              <w:t xml:space="preserve">Salute dell'uomo: </w:t>
            </w:r>
          </w:p>
          <w:p w14:paraId="21852425" w14:textId="5C7C2491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49647AAF" w14:textId="77777777" w:rsidTr="007A6AE6">
        <w:trPr>
          <w:trHeight w:val="85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04119" w14:textId="3A808073" w:rsidR="006D7A29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Times New Roman" w:cs="Arial"/>
                <w:color w:val="000000" w:themeColor="text1"/>
                <w:szCs w:val="20"/>
              </w:rPr>
              <w:t xml:space="preserve">Salute degli animali: </w:t>
            </w:r>
          </w:p>
          <w:p w14:paraId="6AFB6527" w14:textId="138E7DC8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7F387712" w14:textId="77777777" w:rsidTr="007A6AE6">
        <w:trPr>
          <w:trHeight w:val="102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A58C4" w14:textId="5CBCFF09" w:rsidR="00A73634" w:rsidRPr="007A6AE6" w:rsidRDefault="00C6233A" w:rsidP="007A6AE6">
            <w:pPr>
              <w:spacing w:after="260" w:line="260" w:lineRule="exact"/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pPr>
            <w:r w:rsidRPr="007A6AE6">
              <w:rPr>
                <w:rFonts w:eastAsia="Times New Roman" w:cs="Arial"/>
                <w:color w:val="000000" w:themeColor="text1"/>
                <w:szCs w:val="20"/>
              </w:rPr>
              <w:t>M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 xml:space="preserve">isure di prevenzione </w:t>
            </w:r>
            <w:r w:rsidRPr="007A6AE6">
              <w:rPr>
                <w:rFonts w:eastAsia="Times New Roman" w:cs="Arial"/>
                <w:color w:val="000000" w:themeColor="text1"/>
                <w:szCs w:val="20"/>
              </w:rPr>
              <w:t>all’atto dell’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 xml:space="preserve">applicazione (metodi e procedure per evitare o ridurre </w:t>
            </w:r>
            <w:r w:rsidRPr="007A6AE6">
              <w:rPr>
                <w:rFonts w:eastAsia="Times New Roman" w:cs="Arial"/>
                <w:color w:val="000000" w:themeColor="text1"/>
                <w:szCs w:val="20"/>
              </w:rPr>
              <w:t xml:space="preserve">al minimo 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>la diffusione d</w:t>
            </w:r>
            <w:r w:rsidRPr="007A6AE6">
              <w:rPr>
                <w:rFonts w:eastAsia="Times New Roman" w:cs="Arial"/>
                <w:color w:val="000000" w:themeColor="text1"/>
                <w:szCs w:val="20"/>
              </w:rPr>
              <w:t>e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>i macr</w:t>
            </w:r>
            <w:r w:rsidR="00063078" w:rsidRPr="007A6AE6">
              <w:rPr>
                <w:rFonts w:eastAsia="Times New Roman" w:cs="Arial"/>
                <w:color w:val="000000" w:themeColor="text1"/>
                <w:szCs w:val="20"/>
              </w:rPr>
              <w:t>o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>organismi al di fuori dell'ambito d'impiego</w:t>
            </w:r>
            <w:r w:rsidR="00974805" w:rsidRPr="007A6AE6">
              <w:rPr>
                <w:rFonts w:eastAsia="Times New Roman" w:cs="Arial"/>
                <w:color w:val="000000" w:themeColor="text1"/>
                <w:szCs w:val="20"/>
              </w:rPr>
              <w:t>)</w:t>
            </w:r>
            <w:r w:rsidR="00A73634" w:rsidRPr="007A6AE6">
              <w:rPr>
                <w:rFonts w:eastAsia="Times New Roman" w:cs="Arial"/>
                <w:color w:val="000000" w:themeColor="text1"/>
                <w:szCs w:val="20"/>
              </w:rPr>
              <w:t>:</w:t>
            </w:r>
          </w:p>
          <w:p w14:paraId="6F2F28AD" w14:textId="69238ABE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  <w:tr w:rsidR="003D68CC" w:rsidRPr="00410CEF" w14:paraId="48F7010B" w14:textId="77777777" w:rsidTr="007A6AE6">
        <w:trPr>
          <w:trHeight w:val="8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63D74" w14:textId="1855998B" w:rsidR="003D68CC" w:rsidRPr="00410CEF" w:rsidRDefault="003D68C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3.3. Informazioni relative agli effetti sull'ambiente (</w:t>
            </w:r>
            <w:r w:rsidRPr="00410CEF">
              <w:rPr>
                <w:rFonts w:eastAsia="Times New Roman" w:cs="Arial"/>
                <w:b/>
                <w:color w:val="000000"/>
                <w:szCs w:val="20"/>
              </w:rPr>
              <w:t>emissioni precedenti e risk assessments)</w:t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fldChar w:fldCharType="begin"/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instrText xml:space="preserve"> NOTEREF _Ref151977380 \h </w:instrText>
            </w:r>
            <w:r w:rsid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instrText xml:space="preserve"> \* MERGEFORMAT </w:instrText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fldChar w:fldCharType="separate"/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t>10</w:t>
            </w:r>
            <w:r w:rsidR="007A6AE6" w:rsidRPr="007A6AE6">
              <w:rPr>
                <w:rFonts w:eastAsia="Times New Roman" w:cs="Arial"/>
                <w:b/>
                <w:color w:val="000000"/>
                <w:szCs w:val="20"/>
                <w:vertAlign w:val="superscript"/>
              </w:rPr>
              <w:fldChar w:fldCharType="end"/>
            </w:r>
          </w:p>
          <w:p w14:paraId="6F206607" w14:textId="77777777" w:rsidR="003D68CC" w:rsidRPr="00410CEF" w:rsidRDefault="003D68C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</w:p>
        </w:tc>
      </w:tr>
      <w:tr w:rsidR="003D68CC" w:rsidRPr="00410CEF" w14:paraId="3B917587" w14:textId="77777777" w:rsidTr="007A6AE6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F56" w14:textId="79D532F0" w:rsidR="00470096" w:rsidRPr="00410CEF" w:rsidRDefault="003D68CC" w:rsidP="007A6AE6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Times New Roman" w:cs="Arial"/>
                <w:szCs w:val="20"/>
              </w:rPr>
              <w:t>3.3.1 / 3.3.3. Potenziale di diffusione e di insediamento (resistenze</w:t>
            </w:r>
            <w:r w:rsidR="00C6233A">
              <w:rPr>
                <w:rFonts w:eastAsia="Times New Roman" w:cs="Arial"/>
                <w:szCs w:val="20"/>
              </w:rPr>
              <w:t xml:space="preserve"> particolari, sensibilità alla siccità e </w:t>
            </w:r>
            <w:r w:rsidRPr="00410CEF">
              <w:rPr>
                <w:rFonts w:eastAsia="Times New Roman" w:cs="Arial"/>
                <w:szCs w:val="20"/>
              </w:rPr>
              <w:t>al freddo, potenziale di insediamento e di diffusione in Svizzera oltre il luogo d’impiego):</w:t>
            </w:r>
          </w:p>
          <w:p w14:paraId="1820C0CF" w14:textId="32156037" w:rsidR="003D68CC" w:rsidRPr="00410CEF" w:rsidRDefault="003D68CC" w:rsidP="007A6AE6">
            <w:pPr>
              <w:spacing w:after="260" w:line="260" w:lineRule="exact"/>
              <w:rPr>
                <w:rFonts w:eastAsia="Times New Roman" w:cs="Arial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7A6AE6" w:rsidRPr="007A6AE6" w14:paraId="6A1F15D0" w14:textId="77777777" w:rsidTr="007A6AE6">
        <w:trPr>
          <w:trHeight w:val="9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677" w14:textId="6F7454E4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Times New Roman" w:cs="Arial"/>
                <w:color w:val="000000" w:themeColor="text1"/>
                <w:szCs w:val="20"/>
              </w:rPr>
              <w:t>3.3.2. Informazioni relative all'ospite: descrizione degli organismi testati quali ospiti e metodi di analisi della specificità dell’ospite.</w:t>
            </w:r>
          </w:p>
          <w:p w14:paraId="1E6A2BCD" w14:textId="5CE99494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  <w:tr w:rsidR="007A6AE6" w:rsidRPr="007A6AE6" w14:paraId="1F1F24A0" w14:textId="77777777" w:rsidTr="007A6AE6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37886CF" w14:textId="3263F7FD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Times New Roman" w:cs="Arial"/>
                <w:color w:val="000000" w:themeColor="text1"/>
                <w:szCs w:val="20"/>
              </w:rPr>
              <w:t xml:space="preserve">3.3.4. Effetti su organismi </w:t>
            </w:r>
            <w:r w:rsidR="00C6233A" w:rsidRPr="007A6AE6">
              <w:rPr>
                <w:rFonts w:eastAsia="Times New Roman" w:cs="Arial"/>
                <w:color w:val="000000" w:themeColor="text1"/>
                <w:szCs w:val="20"/>
              </w:rPr>
              <w:t xml:space="preserve">bersaglio e </w:t>
            </w:r>
            <w:r w:rsidRPr="007A6AE6">
              <w:rPr>
                <w:rFonts w:eastAsia="Times New Roman" w:cs="Arial"/>
                <w:color w:val="000000" w:themeColor="text1"/>
                <w:szCs w:val="20"/>
              </w:rPr>
              <w:t>non bersaglio (diretti e indiretti), p.es. concorrenza, trasferimento di</w:t>
            </w:r>
            <w:r w:rsidR="007A6AE6">
              <w:rPr>
                <w:rFonts w:eastAsia="Times New Roman" w:cs="Arial"/>
                <w:color w:val="000000" w:themeColor="text1"/>
                <w:szCs w:val="20"/>
              </w:rPr>
              <w:br/>
            </w:r>
            <w:r w:rsidRPr="007A6AE6">
              <w:rPr>
                <w:rFonts w:eastAsia="Times New Roman" w:cs="Arial"/>
                <w:color w:val="000000" w:themeColor="text1"/>
                <w:szCs w:val="20"/>
              </w:rPr>
              <w:t xml:space="preserve">patogeni: </w:t>
            </w:r>
          </w:p>
          <w:p w14:paraId="3234654E" w14:textId="07F5E562" w:rsidR="003D68CC" w:rsidRPr="007A6AE6" w:rsidRDefault="003D68CC" w:rsidP="007A6AE6">
            <w:pPr>
              <w:spacing w:after="260" w:line="260" w:lineRule="exact"/>
              <w:rPr>
                <w:rFonts w:eastAsia="Times New Roman" w:cs="Arial"/>
                <w:color w:val="000000" w:themeColor="text1"/>
                <w:szCs w:val="20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  <w:tr w:rsidR="007A6AE6" w:rsidRPr="007A6AE6" w14:paraId="2BF060B8" w14:textId="77777777" w:rsidTr="007A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0" w:type="dxa"/>
          <w:trHeight w:val="2664"/>
        </w:trPr>
        <w:tc>
          <w:tcPr>
            <w:tcW w:w="9915" w:type="dxa"/>
            <w:noWrap/>
            <w:hideMark/>
          </w:tcPr>
          <w:p w14:paraId="4D07A27A" w14:textId="77777777" w:rsidR="00322CCD" w:rsidRPr="007A6AE6" w:rsidRDefault="00C6233A" w:rsidP="007A6AE6">
            <w:pPr>
              <w:spacing w:after="260" w:line="260" w:lineRule="exact"/>
              <w:rPr>
                <w:rFonts w:eastAsia="Times New Roman" w:cs="Arial"/>
                <w:bCs/>
                <w:color w:val="000000" w:themeColor="text1"/>
                <w:szCs w:val="20"/>
              </w:rPr>
            </w:pPr>
            <w:r w:rsidRPr="007A6AE6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Riassunto</w:t>
            </w:r>
            <w:r w:rsidR="00322CCD" w:rsidRPr="007A6AE6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 xml:space="preserve"> delle informazioni e conclusioni relative al rischio per l'ambiente:</w:t>
            </w:r>
          </w:p>
          <w:p w14:paraId="0E8553E6" w14:textId="77777777" w:rsidR="00322CCD" w:rsidRPr="007A6AE6" w:rsidRDefault="00322CCD" w:rsidP="007A6AE6">
            <w:pPr>
              <w:spacing w:after="260" w:line="260" w:lineRule="exact"/>
              <w:rPr>
                <w:rFonts w:ascii="Calibri" w:eastAsia="Times New Roman" w:hAnsi="Calibri"/>
                <w:color w:val="000000" w:themeColor="text1"/>
                <w:sz w:val="22"/>
              </w:rPr>
            </w:pP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instrText xml:space="preserve"> FORMTEXT </w:instrTex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separate"/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noProof/>
                <w:color w:val="000000" w:themeColor="text1"/>
                <w:sz w:val="22"/>
                <w:shd w:val="clear" w:color="auto" w:fill="FFFFFF"/>
              </w:rPr>
              <w:t> </w:t>
            </w:r>
            <w:r w:rsidRPr="007A6AE6">
              <w:rPr>
                <w:rFonts w:eastAsia="Century Gothic" w:cs="Arial"/>
                <w:b/>
                <w:bCs/>
                <w:color w:val="000000" w:themeColor="text1"/>
                <w:sz w:val="22"/>
                <w:shd w:val="clear" w:color="auto" w:fill="FFFFFF"/>
              </w:rPr>
              <w:fldChar w:fldCharType="end"/>
            </w:r>
          </w:p>
        </w:tc>
      </w:tr>
    </w:tbl>
    <w:p w14:paraId="42B3BCF6" w14:textId="77777777" w:rsidR="007A6AE6" w:rsidRDefault="007A6AE6">
      <w:pPr>
        <w:spacing w:line="240" w:lineRule="auto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br w:type="page"/>
      </w: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22CCD" w:rsidRPr="00410CEF" w14:paraId="74FA7D7F" w14:textId="77777777" w:rsidTr="00322CCD">
        <w:trPr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EFBB" w14:textId="77777777" w:rsidR="00322CCD" w:rsidRPr="00410CEF" w:rsidRDefault="00322CC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lastRenderedPageBreak/>
              <w:t>3.4. Efficacia</w:t>
            </w:r>
          </w:p>
        </w:tc>
      </w:tr>
      <w:tr w:rsidR="00322CCD" w:rsidRPr="00410CEF" w14:paraId="7FAEA920" w14:textId="77777777" w:rsidTr="007A6AE6">
        <w:trPr>
          <w:trHeight w:val="108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8AD638D" w14:textId="77777777" w:rsidR="00C6233A" w:rsidRPr="00C6233A" w:rsidRDefault="00C6233A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</w:pPr>
            <w:r w:rsidRPr="00C6233A"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  <w:t>Requisiti (vale per le domande di tipo A1, A2.1, B)</w:t>
            </w:r>
          </w:p>
          <w:p w14:paraId="72FF892B" w14:textId="77777777" w:rsidR="00C6233A" w:rsidRPr="00ED18D2" w:rsidRDefault="00C6233A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Occorre inoltrare almeno 2-3 esperimenti / </w:t>
            </w:r>
            <w:r w:rsidR="00ED18D2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indicazioni bibliografiche </w:t>
            </w:r>
            <w:r w:rsid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(documenti)</w:t>
            </w: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 / </w:t>
            </w:r>
            <w:r w:rsid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studi per domanda</w:t>
            </w: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.</w:t>
            </w:r>
          </w:p>
          <w:p w14:paraId="503E2EE1" w14:textId="77777777" w:rsidR="00C6233A" w:rsidRPr="00ED18D2" w:rsidRDefault="00ED18D2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Se utile, le informazioni vanno inoltrate per ogni campo d’applicazione o per ogni indicazione</w:t>
            </w:r>
            <w:r w:rsidR="00C6233A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. </w:t>
            </w:r>
          </w:p>
          <w:p w14:paraId="7C995C1B" w14:textId="77777777" w:rsidR="00C6233A" w:rsidRPr="00ED18D2" w:rsidRDefault="00ED18D2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I dati contenuti nei documenti devono fornire agli esperti una </w:t>
            </w:r>
            <w:r w:rsidRPr="00ED18D2"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  <w:t>p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  <w:t>rova inequivocabile dell’efficacia</w:t>
            </w:r>
            <w:r w:rsidR="00C6233A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. </w:t>
            </w:r>
          </w:p>
          <w:p w14:paraId="26CF5A1F" w14:textId="229721AB" w:rsidR="00C6233A" w:rsidRPr="00ED18D2" w:rsidRDefault="00ED18D2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Il mancato inoltro va sempre motivato</w:t>
            </w:r>
            <w:r w:rsidR="00C6233A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.</w:t>
            </w:r>
          </w:p>
          <w:p w14:paraId="39EACDA2" w14:textId="1AF36CC6" w:rsidR="00C6233A" w:rsidRPr="00ED18D2" w:rsidRDefault="00ED18D2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Se viene inoltrata una domanda per un prodotto contenente più organismi, occorre presentare prove per i singoli or</w:t>
            </w:r>
            <w:r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ganismi. </w:t>
            </w: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Tuttavia è accettabile se vengono inoltrati studi ulteriori / in</w:t>
            </w:r>
            <w:r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 xml:space="preserve"> alternativa, esperimenti con il prodotto / la miscela</w:t>
            </w:r>
            <w:r w:rsidR="00C6233A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.</w:t>
            </w:r>
          </w:p>
          <w:p w14:paraId="22A7375F" w14:textId="661622D4" w:rsidR="00C6233A" w:rsidRDefault="00ED18D2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  <w:r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Gli esperti in materia di efficacia hanno la facoltà d</w:t>
            </w:r>
            <w:r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i richiedere complementi d’informazioni (p.es. anche esperimenti o documenti specifici sulle singole indicazioni</w:t>
            </w:r>
            <w:r w:rsidR="00C6233A" w:rsidRPr="00ED18D2">
              <w:rPr>
                <w:rFonts w:eastAsia="Times New Roman" w:cs="Arial"/>
                <w:bCs/>
                <w:color w:val="000000"/>
                <w:szCs w:val="20"/>
                <w:lang w:eastAsia="de-CH"/>
              </w:rPr>
              <w:t>).</w:t>
            </w:r>
          </w:p>
          <w:p w14:paraId="7A42FD59" w14:textId="77777777" w:rsidR="007A6AE6" w:rsidRPr="00ED18D2" w:rsidRDefault="007A6AE6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</w:p>
          <w:p w14:paraId="7E03ACC3" w14:textId="77777777" w:rsidR="007A6AE6" w:rsidRPr="007A6AE6" w:rsidRDefault="00C6233A" w:rsidP="007A6AE6">
            <w:pPr>
              <w:spacing w:after="260" w:line="260" w:lineRule="exact"/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</w:pPr>
            <w:r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>In</w:t>
            </w:r>
            <w:r w:rsidR="00ED18D2"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>forma</w:t>
            </w:r>
            <w:r w:rsidR="00BB5245"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 xml:space="preserve">zioni </w:t>
            </w:r>
            <w:r w:rsidR="00ED18D2"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 xml:space="preserve">sui documenti da inoltrare in caso di </w:t>
            </w:r>
            <w:r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>e</w:t>
            </w:r>
            <w:r w:rsidR="00ED18D2"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>sperimenti sull’efficacia</w:t>
            </w:r>
            <w:r w:rsidRPr="007A6AE6"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de-CH"/>
              </w:rPr>
              <w:t>:</w:t>
            </w:r>
          </w:p>
          <w:p w14:paraId="4DD703EA" w14:textId="77777777" w:rsidR="007A6AE6" w:rsidRPr="00C6233A" w:rsidRDefault="007A6AE6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- </w:t>
            </w:r>
            <w:r>
              <w:rPr>
                <w:rFonts w:eastAsia="Times New Roman" w:cs="Arial"/>
                <w:color w:val="000000"/>
                <w:szCs w:val="20"/>
              </w:rPr>
              <w:t xml:space="preserve">In caso di </w:t>
            </w:r>
            <w:r w:rsidRPr="00410CEF">
              <w:rPr>
                <w:rFonts w:eastAsia="Times New Roman" w:cs="Arial"/>
                <w:color w:val="000000"/>
                <w:szCs w:val="20"/>
              </w:rPr>
              <w:t>esperimenti in pieno campo</w:t>
            </w:r>
            <w:r>
              <w:rPr>
                <w:rFonts w:eastAsia="Times New Roman" w:cs="Arial"/>
                <w:color w:val="000000"/>
                <w:szCs w:val="20"/>
              </w:rPr>
              <w:t>: in regioni di coltivazione rappresentative per la Svizzera</w:t>
            </w:r>
          </w:p>
          <w:p w14:paraId="6CB2BDA7" w14:textId="77777777" w:rsidR="007A6AE6" w:rsidRPr="00C6233A" w:rsidRDefault="007A6AE6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- Metodi per la prova dell'efficacia </w:t>
            </w:r>
          </w:p>
          <w:p w14:paraId="2BD532EF" w14:textId="77777777" w:rsidR="007A6AE6" w:rsidRPr="00C6233A" w:rsidRDefault="007A6AE6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- Riassunto e descrizione degli esperimenti di laboratorio </w:t>
            </w:r>
          </w:p>
          <w:p w14:paraId="74DD435F" w14:textId="77777777" w:rsidR="007A6AE6" w:rsidRPr="00C6233A" w:rsidRDefault="007A6AE6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- Riassunto e descrizione degli esperimenti in pieno campo </w:t>
            </w:r>
          </w:p>
          <w:p w14:paraId="7468DC33" w14:textId="0F2D928D" w:rsidR="007A6AE6" w:rsidRPr="00410CEF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 xml:space="preserve">- Informazioni sui benefici per l'ambiente (p.es. benefici rispetto ad altri </w:t>
            </w:r>
            <w:r>
              <w:rPr>
                <w:rFonts w:eastAsia="Times New Roman" w:cs="Arial"/>
                <w:color w:val="000000"/>
                <w:szCs w:val="20"/>
              </w:rPr>
              <w:t>meccanismi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di controllo) </w:t>
            </w:r>
          </w:p>
          <w:p w14:paraId="7584F5E7" w14:textId="676E888C" w:rsidR="007A6AE6" w:rsidRPr="00BB5245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BB5245">
              <w:rPr>
                <w:rFonts w:eastAsia="Times New Roman" w:cs="Arial"/>
                <w:color w:val="000000"/>
                <w:szCs w:val="20"/>
                <w:lang w:eastAsia="de-CH"/>
              </w:rPr>
              <w:t>- Informazioni su eventuali effetti negat</w:t>
            </w:r>
            <w:r>
              <w:rPr>
                <w:rFonts w:eastAsia="Times New Roman" w:cs="Arial"/>
                <w:color w:val="000000"/>
                <w:szCs w:val="20"/>
                <w:lang w:eastAsia="de-CH"/>
              </w:rPr>
              <w:t>ivi dei macroorganismi per le piante coltivate</w:t>
            </w:r>
          </w:p>
          <w:p w14:paraId="25B3D993" w14:textId="0D6B9FC7" w:rsidR="00322CCD" w:rsidRPr="007A6AE6" w:rsidRDefault="00322CCD" w:rsidP="007A6AE6">
            <w:pPr>
              <w:spacing w:after="260" w:line="260" w:lineRule="exact"/>
              <w:rPr>
                <w:rFonts w:eastAsia="Times New Roman" w:cs="Arial"/>
                <w:bCs/>
                <w:color w:val="000000"/>
                <w:szCs w:val="20"/>
                <w:lang w:eastAsia="de-CH"/>
              </w:rPr>
            </w:pPr>
          </w:p>
        </w:tc>
      </w:tr>
    </w:tbl>
    <w:p w14:paraId="3464CE87" w14:textId="77777777" w:rsidR="007A6AE6" w:rsidRDefault="007A6AE6">
      <w:pPr>
        <w:spacing w:line="240" w:lineRule="auto"/>
      </w:pPr>
      <w:r>
        <w:br w:type="page"/>
      </w:r>
    </w:p>
    <w:tbl>
      <w:tblPr>
        <w:tblW w:w="10065" w:type="dxa"/>
        <w:tblInd w:w="-652" w:type="dxa"/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22CCD" w:rsidRPr="00410CEF" w14:paraId="76EC2E80" w14:textId="77777777" w:rsidTr="00322CCD">
        <w:trPr>
          <w:trHeight w:val="8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C17E1" w14:textId="77777777" w:rsidR="00322CCD" w:rsidRPr="00410CEF" w:rsidRDefault="00322CC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i/>
                <w:color w:val="000000"/>
                <w:szCs w:val="20"/>
              </w:rPr>
              <w:lastRenderedPageBreak/>
              <w:t>3.5</w:t>
            </w:r>
            <w:r w:rsidR="00D54902" w:rsidRPr="00410CEF">
              <w:rPr>
                <w:rFonts w:eastAsia="Times New Roman" w:cs="Arial"/>
                <w:b/>
                <w:bCs/>
                <w:i/>
                <w:color w:val="000000"/>
                <w:szCs w:val="20"/>
              </w:rPr>
              <w:t>.</w:t>
            </w:r>
            <w:r w:rsidRPr="00410CEF">
              <w:rPr>
                <w:rFonts w:eastAsia="Times New Roman" w:cs="Arial"/>
                <w:b/>
                <w:bCs/>
                <w:i/>
                <w:color w:val="000000"/>
                <w:szCs w:val="20"/>
              </w:rPr>
              <w:t> Informazioni supplementari:</w:t>
            </w: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valutazione / registrazione in altri Paesi. </w:t>
            </w:r>
          </w:p>
          <w:p w14:paraId="07BCF413" w14:textId="77777777" w:rsidR="00322CCD" w:rsidRPr="00410CEF" w:rsidRDefault="00322CC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b/>
                <w:bCs/>
                <w:color w:val="000000"/>
                <w:szCs w:val="20"/>
              </w:rPr>
              <w:t>Informazioni (incl. giustificativi) relative a:</w:t>
            </w:r>
          </w:p>
        </w:tc>
      </w:tr>
      <w:tr w:rsidR="00322CCD" w:rsidRPr="00410CEF" w14:paraId="4D7CCED8" w14:textId="77777777" w:rsidTr="007A6AE6">
        <w:trPr>
          <w:trHeight w:val="18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160EE" w14:textId="77777777" w:rsidR="007A6AE6" w:rsidRPr="00410CEF" w:rsidRDefault="00322CCD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Valutazioni / autorizzazioni del macro</w:t>
            </w:r>
            <w:r w:rsidR="000F1A5D">
              <w:rPr>
                <w:rFonts w:eastAsia="Times New Roman" w:cs="Arial"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color w:val="000000"/>
                <w:szCs w:val="20"/>
              </w:rPr>
              <w:t>rganismo da parte di Paesi</w:t>
            </w:r>
            <w:r w:rsidR="00BB5245">
              <w:rPr>
                <w:rFonts w:eastAsia="Times New Roman" w:cs="Arial"/>
                <w:color w:val="000000"/>
                <w:szCs w:val="20"/>
              </w:rPr>
              <w:t xml:space="preserve"> terzi / 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organizzazioni internazionali. </w:t>
            </w:r>
          </w:p>
          <w:p w14:paraId="62029054" w14:textId="639E3A1F" w:rsidR="007A6AE6" w:rsidRPr="00410CEF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7A6AE6">
              <w:rPr>
                <w:rFonts w:eastAsia="Times New Roman" w:cs="Arial"/>
                <w:color w:val="000000"/>
                <w:szCs w:val="20"/>
              </w:rPr>
              <w:sym w:font="Wingdings" w:char="F0E0"/>
            </w:r>
            <w:r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410CEF">
              <w:rPr>
                <w:rFonts w:eastAsia="Times New Roman" w:cs="Arial"/>
                <w:color w:val="000000"/>
                <w:szCs w:val="20"/>
              </w:rPr>
              <w:t>Esistono oneri (</w:t>
            </w:r>
            <w:r>
              <w:rPr>
                <w:rFonts w:eastAsia="Times New Roman" w:cs="Arial"/>
                <w:color w:val="000000"/>
                <w:szCs w:val="20"/>
              </w:rPr>
              <w:t>tipo di oneri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/ </w:t>
            </w:r>
            <w:r>
              <w:rPr>
                <w:rFonts w:eastAsia="Times New Roman" w:cs="Arial"/>
                <w:color w:val="000000"/>
                <w:szCs w:val="20"/>
              </w:rPr>
              <w:t>ambito in cui vi sono degli oneri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/ motivo degli oneri)?</w:t>
            </w:r>
          </w:p>
          <w:p w14:paraId="5DC0EE24" w14:textId="683F5DE9" w:rsidR="00322CCD" w:rsidRPr="00410CEF" w:rsidRDefault="007A6AE6" w:rsidP="007A6AE6">
            <w:pPr>
              <w:spacing w:after="260" w:line="260" w:lineRule="exact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 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22CCD" w:rsidRPr="00410CEF" w14:paraId="2C2258A3" w14:textId="77777777" w:rsidTr="007A6AE6">
        <w:trPr>
          <w:trHeight w:val="17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881F39" w14:textId="77777777" w:rsidR="007A6AE6" w:rsidRDefault="00BB5245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L’autorizzazione del</w:t>
            </w:r>
            <w:r w:rsidR="00322CCD" w:rsidRPr="00410CEF">
              <w:rPr>
                <w:rFonts w:eastAsia="Times New Roman" w:cs="Arial"/>
                <w:color w:val="000000"/>
                <w:szCs w:val="20"/>
              </w:rPr>
              <w:t xml:space="preserve"> macr</w:t>
            </w:r>
            <w:r w:rsidR="00063078">
              <w:rPr>
                <w:rFonts w:eastAsia="Times New Roman" w:cs="Arial"/>
                <w:color w:val="000000"/>
                <w:szCs w:val="20"/>
              </w:rPr>
              <w:t>o</w:t>
            </w:r>
            <w:r w:rsidR="00322CCD" w:rsidRPr="00410CEF">
              <w:rPr>
                <w:rFonts w:eastAsia="Times New Roman" w:cs="Arial"/>
                <w:color w:val="000000"/>
                <w:szCs w:val="20"/>
              </w:rPr>
              <w:t>organismo è stat</w:t>
            </w:r>
            <w:r>
              <w:rPr>
                <w:rFonts w:eastAsia="Times New Roman" w:cs="Arial"/>
                <w:color w:val="000000"/>
                <w:szCs w:val="20"/>
              </w:rPr>
              <w:t xml:space="preserve">a negata </w:t>
            </w:r>
            <w:r w:rsidR="00322CCD" w:rsidRPr="00410CEF">
              <w:rPr>
                <w:rFonts w:eastAsia="Times New Roman" w:cs="Arial"/>
                <w:color w:val="000000"/>
                <w:szCs w:val="20"/>
              </w:rPr>
              <w:t>in altri Paesi?</w:t>
            </w:r>
          </w:p>
          <w:p w14:paraId="2AD262C7" w14:textId="208D1437" w:rsidR="007A6AE6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7A6AE6">
              <w:rPr>
                <w:rFonts w:eastAsia="Times New Roman" w:cs="Arial"/>
                <w:color w:val="000000"/>
                <w:szCs w:val="20"/>
              </w:rPr>
              <w:sym w:font="Wingdings" w:char="F0E0"/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</w:rPr>
              <w:t>Per quale motivo / i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n quale Paese / </w:t>
            </w:r>
            <w:r>
              <w:rPr>
                <w:rFonts w:eastAsia="Times New Roman" w:cs="Arial"/>
                <w:color w:val="000000"/>
                <w:szCs w:val="20"/>
              </w:rPr>
              <w:t>quando</w:t>
            </w:r>
            <w:r w:rsidRPr="00410CEF">
              <w:rPr>
                <w:rFonts w:eastAsia="Times New Roman" w:cs="Arial"/>
                <w:color w:val="000000"/>
                <w:szCs w:val="20"/>
              </w:rPr>
              <w:t>?</w:t>
            </w:r>
          </w:p>
          <w:p w14:paraId="2B9C7431" w14:textId="30E3B638" w:rsidR="00322CCD" w:rsidRPr="00410CEF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  <w:tr w:rsidR="00322CCD" w:rsidRPr="00410CEF" w14:paraId="4A34AB70" w14:textId="77777777" w:rsidTr="007A6AE6">
        <w:trPr>
          <w:trHeight w:val="14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1466D" w14:textId="77777777" w:rsidR="007A6AE6" w:rsidRPr="00410CEF" w:rsidRDefault="00322CCD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Times New Roman" w:cs="Arial"/>
                <w:color w:val="000000"/>
                <w:szCs w:val="20"/>
              </w:rPr>
              <w:t>Il macr</w:t>
            </w:r>
            <w:r w:rsidR="00063078">
              <w:rPr>
                <w:rFonts w:eastAsia="Times New Roman" w:cs="Arial"/>
                <w:color w:val="000000"/>
                <w:szCs w:val="20"/>
              </w:rPr>
              <w:t>o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organismo è attualmente </w:t>
            </w:r>
            <w:r w:rsidR="004C1D17">
              <w:rPr>
                <w:rFonts w:eastAsia="Times New Roman" w:cs="Arial"/>
                <w:color w:val="000000"/>
                <w:szCs w:val="20"/>
              </w:rPr>
              <w:t>notificato</w:t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/ trattato in altri Paesi?</w:t>
            </w:r>
          </w:p>
          <w:p w14:paraId="12F30C6C" w14:textId="02AAE476" w:rsidR="007A6AE6" w:rsidRPr="00410CEF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7A6AE6">
              <w:rPr>
                <w:rFonts w:eastAsia="Times New Roman" w:cs="Arial"/>
                <w:color w:val="000000"/>
                <w:szCs w:val="20"/>
              </w:rPr>
              <w:sym w:font="Wingdings" w:char="F0E0"/>
            </w:r>
            <w:r w:rsidRPr="00410CEF">
              <w:rPr>
                <w:rFonts w:eastAsia="Times New Roman" w:cs="Arial"/>
                <w:color w:val="000000"/>
                <w:szCs w:val="20"/>
              </w:rPr>
              <w:t xml:space="preserve"> In quale Paese?</w:t>
            </w:r>
          </w:p>
          <w:p w14:paraId="197C2218" w14:textId="6FBBCEA2" w:rsidR="00322CCD" w:rsidRPr="00410CEF" w:rsidRDefault="007A6AE6" w:rsidP="007A6AE6">
            <w:pPr>
              <w:spacing w:after="260" w:line="260" w:lineRule="exact"/>
              <w:rPr>
                <w:rFonts w:eastAsia="Times New Roman" w:cs="Arial"/>
                <w:color w:val="000000"/>
                <w:szCs w:val="20"/>
              </w:rPr>
            </w:pP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instrText xml:space="preserve"> FORMTEXT </w:instrTex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separate"/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noProof/>
                <w:sz w:val="22"/>
                <w:shd w:val="clear" w:color="auto" w:fill="FFFFFF"/>
              </w:rPr>
              <w:t> </w:t>
            </w:r>
            <w:r w:rsidRPr="00410CEF">
              <w:rPr>
                <w:rFonts w:eastAsia="Century Gothic" w:cs="Arial"/>
                <w:b/>
                <w:bCs/>
                <w:sz w:val="22"/>
                <w:shd w:val="clear" w:color="auto" w:fill="FFFFFF"/>
              </w:rPr>
              <w:fldChar w:fldCharType="end"/>
            </w:r>
          </w:p>
        </w:tc>
      </w:tr>
    </w:tbl>
    <w:p w14:paraId="2E18D4BF" w14:textId="77777777" w:rsidR="00322CCD" w:rsidRPr="00410CEF" w:rsidRDefault="00322CCD" w:rsidP="00322CCD">
      <w:pPr>
        <w:spacing w:after="180"/>
        <w:ind w:left="-851"/>
        <w:rPr>
          <w:rFonts w:eastAsia="Times New Roman" w:cs="Arial"/>
          <w:color w:val="000000"/>
          <w:szCs w:val="20"/>
        </w:rPr>
      </w:pPr>
    </w:p>
    <w:tbl>
      <w:tblPr>
        <w:tblW w:w="1007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A0330F" w:rsidRPr="00410CEF" w14:paraId="042A4FB9" w14:textId="77777777" w:rsidTr="007A6AE6">
        <w:trPr>
          <w:trHeight w:val="634"/>
        </w:trPr>
        <w:tc>
          <w:tcPr>
            <w:tcW w:w="10065" w:type="dxa"/>
            <w:shd w:val="clear" w:color="auto" w:fill="D9D9D9" w:themeFill="background1" w:themeFillShade="D9"/>
            <w:noWrap/>
            <w:hideMark/>
          </w:tcPr>
          <w:p w14:paraId="09A66DF2" w14:textId="77777777" w:rsidR="007F6369" w:rsidRPr="00410CEF" w:rsidRDefault="007F6369" w:rsidP="007F6369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4. Ordinanza di Nagoya</w:t>
            </w:r>
            <w:r w:rsidRPr="00410CEF">
              <w:rPr>
                <w:rStyle w:val="Funotenzeichen"/>
                <w:rFonts w:eastAsia="Times New Roman" w:cs="Arial"/>
                <w:b/>
                <w:color w:val="000000"/>
                <w:szCs w:val="20"/>
                <w:lang w:eastAsia="de-CH"/>
              </w:rPr>
              <w:footnoteReference w:id="11"/>
            </w:r>
            <w:r w:rsidRPr="00410CEF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: prova dell’avvenuta notifica per l’utilizzazione di risorse genetiche o delle conoscenze tradizionali a esse associate giusta l’ONag</w:t>
            </w:r>
          </w:p>
          <w:p w14:paraId="50D48620" w14:textId="77777777" w:rsidR="00A0330F" w:rsidRPr="00410CEF" w:rsidRDefault="00A0330F" w:rsidP="007F6369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CH"/>
              </w:rPr>
            </w:pPr>
          </w:p>
        </w:tc>
      </w:tr>
      <w:tr w:rsidR="00A0330F" w:rsidRPr="00410CEF" w14:paraId="156D4367" w14:textId="77777777" w:rsidTr="00634680">
        <w:trPr>
          <w:trHeight w:val="2708"/>
        </w:trPr>
        <w:tc>
          <w:tcPr>
            <w:tcW w:w="10065" w:type="dxa"/>
            <w:shd w:val="clear" w:color="auto" w:fill="auto"/>
            <w:noWrap/>
          </w:tcPr>
          <w:p w14:paraId="6641145E" w14:textId="77777777" w:rsidR="00A0330F" w:rsidRPr="00410CEF" w:rsidRDefault="007F6369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Il nuovo macr</w:t>
            </w:r>
            <w:r w:rsidR="00063078">
              <w:rPr>
                <w:rFonts w:eastAsia="Times New Roman" w:cs="Arial"/>
                <w:bCs/>
                <w:szCs w:val="20"/>
                <w:lang w:eastAsia="de-CH"/>
              </w:rPr>
              <w:t>o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organismo sottostà all’obbligo di notifica secondo l’articolo 4, 5 o 8 ONAg?</w:t>
            </w:r>
          </w:p>
          <w:p w14:paraId="60D17F6E" w14:textId="77777777" w:rsidR="007A6AE6" w:rsidRPr="00634680" w:rsidRDefault="00A0330F" w:rsidP="007A6AE6">
            <w:pPr>
              <w:spacing w:after="260" w:line="260" w:lineRule="exact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S</w:t>
            </w:r>
            <w:r w:rsidR="004C1D17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Ì</w:t>
            </w:r>
            <w:r w:rsidR="007A6AE6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r>
            <w:r w:rsidR="00372F2C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separate"/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end"/>
            </w:r>
            <w:r w:rsidR="007A6AE6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="007A6AE6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="007A6AE6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>NO</w:t>
            </w:r>
            <w:r w:rsidR="007A6AE6"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tab/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instrText xml:space="preserve"> FORMCHECKBOX </w:instrText>
            </w:r>
            <w:r w:rsidR="00372F2C"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r>
            <w:r w:rsidR="00372F2C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separate"/>
            </w:r>
            <w:r w:rsidRPr="00634680">
              <w:rPr>
                <w:rFonts w:eastAsia="Times New Roman" w:cs="Arial"/>
                <w:b/>
                <w:color w:val="000000"/>
                <w:szCs w:val="20"/>
                <w:lang w:eastAsia="de-CH"/>
              </w:rPr>
              <w:fldChar w:fldCharType="end"/>
            </w:r>
          </w:p>
          <w:p w14:paraId="36632AC9" w14:textId="4DEBA31C" w:rsidR="00A0330F" w:rsidRPr="00410CEF" w:rsidRDefault="007A6AE6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eastAsia="de-CH"/>
              </w:rPr>
              <w:t>Ragione: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 xml:space="preserve"> 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instrText xml:space="preserve"> FORMTEXT </w:instrTex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separate"/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> 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> 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> 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> 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t> </w:t>
            </w:r>
            <w:r w:rsidR="00A0330F" w:rsidRPr="00410CEF">
              <w:rPr>
                <w:rFonts w:eastAsia="Times New Roman" w:cs="Arial"/>
                <w:color w:val="000000"/>
                <w:szCs w:val="20"/>
                <w:lang w:eastAsia="de-CH"/>
              </w:rPr>
              <w:fldChar w:fldCharType="end"/>
            </w:r>
          </w:p>
        </w:tc>
      </w:tr>
      <w:tr w:rsidR="00A0330F" w:rsidRPr="00410CEF" w14:paraId="05C6CE04" w14:textId="77777777" w:rsidTr="00A0330F">
        <w:trPr>
          <w:trHeight w:val="899"/>
        </w:trPr>
        <w:tc>
          <w:tcPr>
            <w:tcW w:w="10065" w:type="dxa"/>
            <w:shd w:val="clear" w:color="auto" w:fill="auto"/>
            <w:noWrap/>
            <w:hideMark/>
          </w:tcPr>
          <w:p w14:paraId="1BBF8CDA" w14:textId="0B41BAE3" w:rsidR="00A0330F" w:rsidRPr="00410CEF" w:rsidRDefault="007F6369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In caso affermativo, il numero di registro assegnato dall’</w:t>
            </w:r>
            <w:r w:rsidR="004D13C2">
              <w:t xml:space="preserve"> </w:t>
            </w:r>
            <w:r w:rsidR="004D13C2" w:rsidRPr="004D13C2">
              <w:rPr>
                <w:rFonts w:eastAsia="Times New Roman" w:cs="Arial"/>
                <w:bCs/>
                <w:szCs w:val="20"/>
                <w:lang w:eastAsia="de-CH"/>
              </w:rPr>
              <w:t xml:space="preserve">Ufficio federale dell’ambiente </w:t>
            </w:r>
            <w:r w:rsidR="004D13C2">
              <w:rPr>
                <w:rFonts w:eastAsia="Times New Roman" w:cs="Arial"/>
                <w:bCs/>
                <w:szCs w:val="20"/>
                <w:lang w:eastAsia="de-CH"/>
              </w:rPr>
              <w:t>(</w:t>
            </w:r>
            <w:r w:rsidR="004D13C2" w:rsidRPr="004D13C2">
              <w:rPr>
                <w:rFonts w:eastAsia="Times New Roman" w:cs="Arial"/>
                <w:bCs/>
                <w:szCs w:val="20"/>
                <w:lang w:eastAsia="de-CH"/>
              </w:rPr>
              <w:t>UFAM</w:t>
            </w:r>
            <w:r w:rsidR="004D13C2">
              <w:rPr>
                <w:rFonts w:eastAsia="Times New Roman" w:cs="Arial"/>
                <w:bCs/>
                <w:szCs w:val="20"/>
                <w:lang w:eastAsia="de-CH"/>
              </w:rPr>
              <w:t>)</w:t>
            </w:r>
            <w:r w:rsidR="004D13C2" w:rsidRPr="004D13C2">
              <w:rPr>
                <w:rStyle w:val="Funotenzeichen"/>
                <w:rFonts w:eastAsia="Times New Roman" w:cs="Arial"/>
                <w:bCs/>
                <w:szCs w:val="20"/>
                <w:vertAlign w:val="baseline"/>
                <w:lang w:eastAsia="de-CH"/>
              </w:rPr>
              <w:t xml:space="preserve"> 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a prova dell’adempimento dell’obbligo di notifica è:</w:t>
            </w:r>
          </w:p>
          <w:p w14:paraId="6E4FC85F" w14:textId="63DD4329" w:rsidR="00A0330F" w:rsidRPr="00410CEF" w:rsidRDefault="00A0330F" w:rsidP="007A6AE6">
            <w:pPr>
              <w:spacing w:after="260" w:line="260" w:lineRule="exact"/>
              <w:rPr>
                <w:rFonts w:eastAsia="Times New Roman" w:cs="Arial"/>
                <w:bCs/>
                <w:szCs w:val="20"/>
                <w:lang w:eastAsia="de-CH"/>
              </w:rPr>
            </w:pP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instrText xml:space="preserve"> FORMTEXT </w:instrTex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fldChar w:fldCharType="separate"/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 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 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 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 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t> </w:t>
            </w:r>
            <w:r w:rsidRPr="00410CEF">
              <w:rPr>
                <w:rFonts w:eastAsia="Times New Roman" w:cs="Arial"/>
                <w:bCs/>
                <w:szCs w:val="20"/>
                <w:lang w:eastAsia="de-CH"/>
              </w:rPr>
              <w:fldChar w:fldCharType="end"/>
            </w:r>
          </w:p>
        </w:tc>
      </w:tr>
    </w:tbl>
    <w:p w14:paraId="36DA1957" w14:textId="77777777" w:rsidR="00A0330F" w:rsidRPr="00410CEF" w:rsidRDefault="00A0330F" w:rsidP="00634680">
      <w:pPr>
        <w:autoSpaceDE w:val="0"/>
        <w:autoSpaceDN w:val="0"/>
        <w:adjustRightInd w:val="0"/>
        <w:spacing w:after="260" w:line="260" w:lineRule="exact"/>
        <w:ind w:left="-567"/>
        <w:rPr>
          <w:rFonts w:eastAsia="Times New Roman" w:cs="Arial"/>
          <w:szCs w:val="20"/>
          <w:lang w:eastAsia="de-CH"/>
        </w:rPr>
      </w:pPr>
    </w:p>
    <w:p w14:paraId="680AE6AF" w14:textId="4DE4C302" w:rsidR="00322CCD" w:rsidRPr="00410CEF" w:rsidRDefault="00322CCD" w:rsidP="00634680">
      <w:pPr>
        <w:tabs>
          <w:tab w:val="left" w:pos="4253"/>
        </w:tabs>
        <w:spacing w:after="180"/>
        <w:ind w:left="-567"/>
        <w:rPr>
          <w:rFonts w:eastAsia="Times New Roman" w:cs="Arial"/>
          <w:color w:val="000000"/>
          <w:szCs w:val="20"/>
        </w:rPr>
      </w:pPr>
      <w:r w:rsidRPr="00410CEF">
        <w:rPr>
          <w:rFonts w:eastAsia="Times New Roman" w:cs="Arial"/>
          <w:color w:val="000000"/>
          <w:szCs w:val="20"/>
        </w:rPr>
        <w:t>Luogo e data:</w:t>
      </w:r>
      <w:r w:rsidRPr="00410CEF">
        <w:rPr>
          <w:rFonts w:eastAsia="Times New Roman" w:cs="Arial"/>
          <w:color w:val="000000"/>
          <w:szCs w:val="20"/>
        </w:rPr>
        <w:tab/>
      </w:r>
      <w:r w:rsidRPr="00410CEF">
        <w:rPr>
          <w:rFonts w:eastAsia="Times New Roman" w:cs="Arial"/>
          <w:color w:val="000000"/>
          <w:szCs w:val="20"/>
        </w:rPr>
        <w:tab/>
        <w:t>Bollo e firma del richiedente:</w:t>
      </w:r>
    </w:p>
    <w:p w14:paraId="0540BDBD" w14:textId="2002EF06" w:rsidR="00322CCD" w:rsidRPr="00410CEF" w:rsidRDefault="00322CCD" w:rsidP="00634680">
      <w:pPr>
        <w:spacing w:after="180"/>
        <w:ind w:left="-567"/>
        <w:rPr>
          <w:rFonts w:eastAsia="Times New Roman" w:cs="Arial"/>
          <w:color w:val="000000"/>
          <w:szCs w:val="20"/>
        </w:rPr>
      </w:pPr>
      <w:r w:rsidRPr="00410CEF">
        <w:rPr>
          <w:rFonts w:eastAsia="Times New Roman" w:cs="Arial"/>
          <w:color w:val="00000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10CEF">
        <w:rPr>
          <w:rFonts w:eastAsia="Times New Roman" w:cs="Arial"/>
          <w:color w:val="000000"/>
          <w:szCs w:val="20"/>
        </w:rPr>
        <w:instrText xml:space="preserve"> FORMTEXT </w:instrText>
      </w:r>
      <w:r w:rsidRPr="00410CEF">
        <w:rPr>
          <w:rFonts w:eastAsia="Times New Roman" w:cs="Arial"/>
          <w:color w:val="000000"/>
          <w:szCs w:val="20"/>
        </w:rPr>
      </w:r>
      <w:r w:rsidRPr="00410CEF">
        <w:rPr>
          <w:rFonts w:eastAsia="Times New Roman" w:cs="Arial"/>
          <w:color w:val="000000"/>
          <w:szCs w:val="20"/>
        </w:rPr>
        <w:fldChar w:fldCharType="separate"/>
      </w:r>
      <w:r w:rsidRPr="00410CEF">
        <w:rPr>
          <w:rFonts w:eastAsia="Times New Roman" w:cs="Arial"/>
          <w:noProof/>
          <w:color w:val="000000"/>
          <w:szCs w:val="20"/>
        </w:rPr>
        <w:t> </w:t>
      </w:r>
      <w:r w:rsidRPr="00410CEF">
        <w:rPr>
          <w:rFonts w:eastAsia="Times New Roman" w:cs="Arial"/>
          <w:noProof/>
          <w:color w:val="000000"/>
          <w:szCs w:val="20"/>
        </w:rPr>
        <w:t> </w:t>
      </w:r>
      <w:r w:rsidRPr="00410CEF">
        <w:rPr>
          <w:rFonts w:eastAsia="Times New Roman" w:cs="Arial"/>
          <w:noProof/>
          <w:color w:val="000000"/>
          <w:szCs w:val="20"/>
        </w:rPr>
        <w:t> </w:t>
      </w:r>
      <w:r w:rsidRPr="00410CEF">
        <w:rPr>
          <w:rFonts w:eastAsia="Times New Roman" w:cs="Arial"/>
          <w:noProof/>
          <w:color w:val="000000"/>
          <w:szCs w:val="20"/>
        </w:rPr>
        <w:t> </w:t>
      </w:r>
      <w:r w:rsidRPr="00410CEF">
        <w:rPr>
          <w:rFonts w:eastAsia="Times New Roman" w:cs="Arial"/>
          <w:noProof/>
          <w:color w:val="000000"/>
          <w:szCs w:val="20"/>
        </w:rPr>
        <w:t> </w:t>
      </w:r>
      <w:r w:rsidRPr="00410CEF">
        <w:rPr>
          <w:rFonts w:eastAsia="Times New Roman" w:cs="Arial"/>
          <w:color w:val="000000"/>
          <w:szCs w:val="20"/>
        </w:rPr>
        <w:fldChar w:fldCharType="end"/>
      </w:r>
      <w:r w:rsidRPr="00410CEF">
        <w:rPr>
          <w:rFonts w:eastAsia="Times New Roman" w:cs="Arial"/>
          <w:color w:val="000000"/>
          <w:szCs w:val="20"/>
        </w:rPr>
        <w:tab/>
      </w:r>
    </w:p>
    <w:sectPr w:rsidR="00322CCD" w:rsidRPr="00410CEF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6A0A" w14:textId="77777777" w:rsidR="00FB5A90" w:rsidRDefault="00FB5A90" w:rsidP="00A46265">
      <w:pPr>
        <w:spacing w:line="240" w:lineRule="auto"/>
      </w:pPr>
      <w:r>
        <w:separator/>
      </w:r>
    </w:p>
  </w:endnote>
  <w:endnote w:type="continuationSeparator" w:id="0">
    <w:p w14:paraId="1BC11194" w14:textId="77777777" w:rsidR="00FB5A90" w:rsidRDefault="00FB5A9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0620" w14:textId="77777777" w:rsidR="001808B9" w:rsidRDefault="001808B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808B9" w14:paraId="4B843D08" w14:textId="77777777" w:rsidTr="009E0F45">
      <w:trPr>
        <w:trHeight w:val="567"/>
      </w:trPr>
      <w:tc>
        <w:tcPr>
          <w:tcW w:w="7338" w:type="dxa"/>
          <w:vAlign w:val="bottom"/>
        </w:tcPr>
        <w:p w14:paraId="249698B9" w14:textId="77777777" w:rsidR="001808B9" w:rsidRDefault="00FB5A90" w:rsidP="004B1BCB">
          <w:pPr>
            <w:pStyle w:val="zzPfad"/>
          </w:pPr>
          <w:fldSimple w:instr=" DOCPROPERTY  FSC#EVDCFG@15.1400:Dossierref  \* MERGEFORMAT ">
            <w:r w:rsidR="001808B9">
              <w:t>554.03/2004/07842</w:t>
            </w:r>
          </w:fldSimple>
          <w:r w:rsidR="001808B9">
            <w:t xml:space="preserve"> \ </w:t>
          </w:r>
          <w:fldSimple w:instr=" DOCPROPERTY  FSC#COOSYSTEM@1.1:Container \* MERGEFORMAT ">
            <w:r w:rsidR="001808B9">
              <w:t>COO.2101.101.7.145785</w:t>
            </w:r>
          </w:fldSimple>
        </w:p>
      </w:tc>
      <w:tc>
        <w:tcPr>
          <w:tcW w:w="2552" w:type="dxa"/>
          <w:vAlign w:val="bottom"/>
        </w:tcPr>
        <w:p w14:paraId="406DB34C" w14:textId="77777777" w:rsidR="001808B9" w:rsidRDefault="001808B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306B">
            <w:rPr>
              <w:noProof/>
            </w:rPr>
            <w:t>15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E306B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</w:tr>
  </w:tbl>
  <w:p w14:paraId="2B262E41" w14:textId="77777777" w:rsidR="001808B9" w:rsidRDefault="00180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1808B9" w:rsidRPr="009E7615" w14:paraId="7FECFCBD" w14:textId="77777777" w:rsidTr="0032026B">
      <w:tc>
        <w:tcPr>
          <w:tcW w:w="4252" w:type="dxa"/>
          <w:vAlign w:val="bottom"/>
        </w:tcPr>
        <w:p w14:paraId="3002F561" w14:textId="77777777" w:rsidR="001808B9" w:rsidRDefault="001808B9" w:rsidP="00F86E7E"/>
      </w:tc>
      <w:tc>
        <w:tcPr>
          <w:tcW w:w="4973" w:type="dxa"/>
        </w:tcPr>
        <w:p w14:paraId="7C8C473A" w14:textId="192CAD8C" w:rsidR="001808B9" w:rsidRDefault="001808B9" w:rsidP="00BC39BA">
          <w:pPr>
            <w:pStyle w:val="zzFussAdr"/>
          </w:pPr>
        </w:p>
        <w:p w14:paraId="620A9E43" w14:textId="77777777" w:rsidR="00D045A7" w:rsidRDefault="00D045A7" w:rsidP="00BC39BA">
          <w:pPr>
            <w:pStyle w:val="zzFussAdr"/>
          </w:pPr>
        </w:p>
        <w:p w14:paraId="2C9576BB" w14:textId="684F500B" w:rsidR="001808B9" w:rsidRPr="00F63F0A" w:rsidRDefault="001808B9" w:rsidP="00BC39BA">
          <w:pPr>
            <w:pStyle w:val="zzFussAdr"/>
          </w:pPr>
          <w:r w:rsidRPr="002777DA">
            <w:t>Ufficio federale della sicurezza alimentare e di veterinaria USAV</w:t>
          </w:r>
          <w:r w:rsidRPr="009E7615">
            <w:br/>
          </w:r>
          <w:r>
            <w:t>Schwarzenburgstrasse 155</w:t>
          </w:r>
          <w:r w:rsidR="00D045A7">
            <w:br/>
          </w:r>
          <w:r>
            <w:t>3003 Berna</w:t>
          </w:r>
        </w:p>
        <w:p w14:paraId="7CF8A4BE" w14:textId="45BEB034" w:rsidR="001808B9" w:rsidRPr="00CF725E" w:rsidRDefault="001808B9" w:rsidP="00BC39BA">
          <w:pPr>
            <w:pStyle w:val="zzFussAdr"/>
          </w:pPr>
          <w:r w:rsidRPr="00CF725E">
            <w:t xml:space="preserve">Tel. </w:t>
          </w:r>
          <w:r>
            <w:t>+41 58 462 85 16</w:t>
          </w:r>
        </w:p>
        <w:p w14:paraId="69D511CB" w14:textId="77777777" w:rsidR="001808B9" w:rsidRPr="00CF725E" w:rsidRDefault="00372F2C" w:rsidP="00BC39BA">
          <w:pPr>
            <w:pStyle w:val="zzFussAdr"/>
          </w:pPr>
          <w:hyperlink r:id="rId1" w:history="1">
            <w:r w:rsidR="001808B9" w:rsidRPr="001920CE">
              <w:rPr>
                <w:rStyle w:val="Hyperlink"/>
              </w:rPr>
              <w:t>psm@blv.admin.ch</w:t>
            </w:r>
          </w:hyperlink>
          <w:r w:rsidR="001808B9">
            <w:t xml:space="preserve"> </w:t>
          </w:r>
        </w:p>
        <w:p w14:paraId="396E9260" w14:textId="1C6992AD" w:rsidR="00D045A7" w:rsidRDefault="001808B9" w:rsidP="00CF7243">
          <w:pPr>
            <w:pStyle w:val="zzFussAdr"/>
          </w:pPr>
          <w:r w:rsidRPr="00DE0B91">
            <w:t>www.</w:t>
          </w:r>
          <w:fldSimple w:instr=" DOCPROPERTY  CDB@BUND:ResponsibleLCaseBureauShort \* MERGEFORMAT ">
            <w:r>
              <w:t>usav</w:t>
            </w:r>
          </w:fldSimple>
          <w:r w:rsidRPr="00DE0B91">
            <w:t>.admin.c</w:t>
          </w:r>
          <w:r w:rsidR="00D045A7">
            <w:t>h</w:t>
          </w:r>
        </w:p>
        <w:p w14:paraId="2E1893DB" w14:textId="61F245D0" w:rsidR="001808B9" w:rsidRPr="00DE0B91" w:rsidRDefault="001808B9" w:rsidP="00CF7243">
          <w:pPr>
            <w:pStyle w:val="zzFussAdr"/>
          </w:pPr>
        </w:p>
      </w:tc>
    </w:tr>
    <w:tr w:rsidR="001808B9" w14:paraId="451C9CDD" w14:textId="77777777" w:rsidTr="0032026B">
      <w:trPr>
        <w:trHeight w:val="539"/>
      </w:trPr>
      <w:tc>
        <w:tcPr>
          <w:tcW w:w="4252" w:type="dxa"/>
          <w:vAlign w:val="bottom"/>
        </w:tcPr>
        <w:p w14:paraId="41A8EA1A" w14:textId="77777777" w:rsidR="001808B9" w:rsidRDefault="00FB5A90" w:rsidP="004A15DF">
          <w:pPr>
            <w:pStyle w:val="zzPfad"/>
          </w:pPr>
          <w:fldSimple w:instr=" DOCPROPERTY  FSC#EVDCFG@15.1400:Dossierref  \* MERGEFORMAT ">
            <w:r w:rsidR="001808B9">
              <w:t>554.03/2004/07842</w:t>
            </w:r>
          </w:fldSimple>
          <w:r w:rsidR="001808B9">
            <w:t xml:space="preserve"> \ </w:t>
          </w:r>
          <w:fldSimple w:instr=" DOCPROPERTY  FSC#COOSYSTEM@1.1:Container \* MERGEFORMAT ">
            <w:r w:rsidR="001808B9">
              <w:t>COO.2101.101.7.145785</w:t>
            </w:r>
          </w:fldSimple>
        </w:p>
      </w:tc>
      <w:tc>
        <w:tcPr>
          <w:tcW w:w="4973" w:type="dxa"/>
          <w:vAlign w:val="bottom"/>
        </w:tcPr>
        <w:p w14:paraId="0829C2A3" w14:textId="77777777" w:rsidR="001808B9" w:rsidRDefault="001808B9" w:rsidP="004B1BCB">
          <w:pPr>
            <w:pStyle w:val="zzSeite"/>
          </w:pPr>
        </w:p>
      </w:tc>
    </w:tr>
  </w:tbl>
  <w:p w14:paraId="75BAA638" w14:textId="77777777" w:rsidR="001808B9" w:rsidRPr="004B1BCB" w:rsidRDefault="001808B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B98E" w14:textId="77777777" w:rsidR="00FB5A90" w:rsidRDefault="00FB5A90" w:rsidP="00A46265">
      <w:pPr>
        <w:spacing w:line="240" w:lineRule="auto"/>
      </w:pPr>
      <w:r>
        <w:separator/>
      </w:r>
    </w:p>
  </w:footnote>
  <w:footnote w:type="continuationSeparator" w:id="0">
    <w:p w14:paraId="4A7350C9" w14:textId="77777777" w:rsidR="00FB5A90" w:rsidRDefault="00FB5A90" w:rsidP="00A46265">
      <w:pPr>
        <w:spacing w:line="240" w:lineRule="auto"/>
      </w:pPr>
      <w:r>
        <w:continuationSeparator/>
      </w:r>
    </w:p>
  </w:footnote>
  <w:footnote w:id="1">
    <w:p w14:paraId="02599F34" w14:textId="77777777" w:rsidR="001808B9" w:rsidRPr="00245BDB" w:rsidRDefault="001808B9" w:rsidP="00D045A7">
      <w:pPr>
        <w:pStyle w:val="Funotentext"/>
        <w:tabs>
          <w:tab w:val="clear" w:pos="284"/>
          <w:tab w:val="left" w:pos="142"/>
        </w:tabs>
        <w:ind w:left="142" w:hanging="142"/>
        <w:rPr>
          <w:sz w:val="16"/>
          <w:szCs w:val="16"/>
        </w:rPr>
      </w:pPr>
      <w:r w:rsidRPr="00245BDB">
        <w:rPr>
          <w:rStyle w:val="Funotenzeichen"/>
          <w:sz w:val="16"/>
          <w:szCs w:val="16"/>
        </w:rPr>
        <w:footnoteRef/>
      </w:r>
      <w:r w:rsidRPr="00245BDB">
        <w:rPr>
          <w:sz w:val="16"/>
          <w:szCs w:val="16"/>
        </w:rPr>
        <w:t xml:space="preserve"> </w:t>
      </w:r>
      <w:r w:rsidRPr="00245BDB">
        <w:rPr>
          <w:rFonts w:cs="Arial"/>
          <w:sz w:val="16"/>
          <w:szCs w:val="16"/>
        </w:rPr>
        <w:t>Solo per prodotti fitosanitari già omologati.</w:t>
      </w:r>
    </w:p>
  </w:footnote>
  <w:footnote w:id="2">
    <w:p w14:paraId="433D2F75" w14:textId="4310D396" w:rsidR="001808B9" w:rsidRPr="00245BDB" w:rsidRDefault="001808B9" w:rsidP="00D045A7">
      <w:pPr>
        <w:pStyle w:val="Funotentext"/>
        <w:tabs>
          <w:tab w:val="clear" w:pos="284"/>
          <w:tab w:val="left" w:pos="142"/>
        </w:tabs>
        <w:ind w:left="142" w:hanging="142"/>
        <w:rPr>
          <w:sz w:val="16"/>
          <w:szCs w:val="16"/>
        </w:rPr>
      </w:pPr>
      <w:r w:rsidRPr="00245BDB">
        <w:rPr>
          <w:rStyle w:val="Funotenzeichen"/>
          <w:sz w:val="16"/>
          <w:szCs w:val="16"/>
        </w:rPr>
        <w:footnoteRef/>
      </w:r>
      <w:r w:rsidRPr="00245BDB">
        <w:rPr>
          <w:sz w:val="16"/>
          <w:szCs w:val="16"/>
        </w:rPr>
        <w:t xml:space="preserve"> </w:t>
      </w:r>
      <w:r w:rsidR="00634F96" w:rsidRPr="00634F96">
        <w:rPr>
          <w:sz w:val="16"/>
          <w:szCs w:val="16"/>
        </w:rPr>
        <w:t xml:space="preserve">insetti, acari e altri artropodi nonché nematodi </w:t>
      </w:r>
      <w:r w:rsidR="00B645D2">
        <w:rPr>
          <w:sz w:val="16"/>
          <w:szCs w:val="16"/>
        </w:rPr>
        <w:t>(</w:t>
      </w:r>
      <w:r w:rsidRPr="00245BDB">
        <w:rPr>
          <w:sz w:val="16"/>
          <w:szCs w:val="16"/>
        </w:rPr>
        <w:t>giusta l'art. 3</w:t>
      </w:r>
      <w:r w:rsidR="00B645D2">
        <w:rPr>
          <w:sz w:val="16"/>
          <w:szCs w:val="16"/>
        </w:rPr>
        <w:t xml:space="preserve">, lett. o, </w:t>
      </w:r>
      <w:r w:rsidRPr="00245BDB">
        <w:rPr>
          <w:sz w:val="16"/>
          <w:szCs w:val="16"/>
        </w:rPr>
        <w:t>OPF</w:t>
      </w:r>
      <w:r w:rsidR="00B645D2">
        <w:rPr>
          <w:sz w:val="16"/>
          <w:szCs w:val="16"/>
        </w:rPr>
        <w:t>)</w:t>
      </w:r>
      <w:r w:rsidRPr="00245BDB">
        <w:rPr>
          <w:sz w:val="16"/>
          <w:szCs w:val="16"/>
        </w:rPr>
        <w:t xml:space="preserve"> </w:t>
      </w:r>
    </w:p>
  </w:footnote>
  <w:footnote w:id="3">
    <w:p w14:paraId="0F0E8026" w14:textId="137BF1BD" w:rsidR="00D045A7" w:rsidRPr="00D045A7" w:rsidRDefault="00D045A7" w:rsidP="00D045A7">
      <w:pPr>
        <w:pStyle w:val="Funotentext"/>
        <w:tabs>
          <w:tab w:val="clear" w:pos="284"/>
          <w:tab w:val="left" w:pos="142"/>
        </w:tabs>
        <w:ind w:left="142" w:hanging="142"/>
        <w:rPr>
          <w:sz w:val="16"/>
          <w:szCs w:val="16"/>
        </w:rPr>
      </w:pPr>
      <w:r w:rsidRPr="00D045A7">
        <w:rPr>
          <w:rStyle w:val="Funotenzeichen"/>
          <w:sz w:val="16"/>
          <w:szCs w:val="16"/>
        </w:rPr>
        <w:footnoteRef/>
      </w:r>
      <w:r w:rsidRPr="00D045A7">
        <w:rPr>
          <w:sz w:val="16"/>
          <w:szCs w:val="16"/>
        </w:rPr>
        <w:t xml:space="preserve"> Disponibile sul nostro sito web:</w:t>
      </w:r>
      <w:r w:rsidRPr="00D045A7">
        <w:rPr>
          <w:sz w:val="16"/>
          <w:szCs w:val="16"/>
        </w:rPr>
        <w:br/>
      </w:r>
      <w:hyperlink r:id="rId1" w:history="1">
        <w:r w:rsidRPr="00D045A7">
          <w:rPr>
            <w:rStyle w:val="Hyperlink"/>
            <w:sz w:val="16"/>
            <w:szCs w:val="16"/>
          </w:rPr>
          <w:t>https://www.blv.admin.ch/blv/it/home/zulassung-pflanzenschutzmittel/gesuche-und-antraege/gesuche.html</w:t>
        </w:r>
      </w:hyperlink>
    </w:p>
  </w:footnote>
  <w:footnote w:id="4">
    <w:p w14:paraId="33BC68C1" w14:textId="7B8D3658" w:rsidR="00E759BC" w:rsidRPr="00E759BC" w:rsidRDefault="00E759BC" w:rsidP="00E759BC">
      <w:pPr>
        <w:pStyle w:val="Funotentext"/>
        <w:tabs>
          <w:tab w:val="clear" w:pos="284"/>
          <w:tab w:val="left" w:pos="142"/>
        </w:tabs>
        <w:ind w:left="142" w:hanging="142"/>
        <w:rPr>
          <w:sz w:val="16"/>
          <w:szCs w:val="16"/>
        </w:rPr>
      </w:pPr>
      <w:r w:rsidRPr="00E759BC">
        <w:rPr>
          <w:rStyle w:val="Funotenzeichen"/>
          <w:sz w:val="16"/>
          <w:szCs w:val="16"/>
        </w:rPr>
        <w:footnoteRef/>
      </w:r>
      <w:r w:rsidRPr="00E759BC">
        <w:rPr>
          <w:sz w:val="16"/>
          <w:szCs w:val="16"/>
        </w:rPr>
        <w:t xml:space="preserve"> Disponibile sul nostro sito web:</w:t>
      </w:r>
      <w:r w:rsidRPr="00E759BC">
        <w:rPr>
          <w:sz w:val="16"/>
          <w:szCs w:val="16"/>
        </w:rPr>
        <w:br/>
      </w:r>
      <w:hyperlink r:id="rId2" w:history="1">
        <w:r w:rsidRPr="00E759BC">
          <w:rPr>
            <w:rStyle w:val="Hyperlink"/>
            <w:sz w:val="16"/>
            <w:szCs w:val="16"/>
          </w:rPr>
          <w:t>https://www.blv.admin.ch/blv/it/home/zulassung-pflanzenschutzmittel/gesuche-und-antraege/gesuche.html</w:t>
        </w:r>
      </w:hyperlink>
    </w:p>
  </w:footnote>
  <w:footnote w:id="5">
    <w:p w14:paraId="019480D1" w14:textId="77777777" w:rsidR="001808B9" w:rsidRPr="00410CEF" w:rsidRDefault="001808B9" w:rsidP="00410CEF">
      <w:pPr>
        <w:pStyle w:val="Funotentext"/>
        <w:ind w:left="-709" w:hanging="142"/>
        <w:rPr>
          <w:sz w:val="16"/>
          <w:szCs w:val="16"/>
        </w:rPr>
      </w:pPr>
      <w:r w:rsidRPr="00410CEF">
        <w:rPr>
          <w:rStyle w:val="Funotenzeichen"/>
          <w:sz w:val="16"/>
          <w:szCs w:val="16"/>
        </w:rPr>
        <w:footnoteRef/>
      </w:r>
      <w:r w:rsidRPr="001A56E7">
        <w:t xml:space="preserve"> </w:t>
      </w:r>
      <w:r w:rsidRPr="00410CEF">
        <w:rPr>
          <w:sz w:val="16"/>
          <w:szCs w:val="16"/>
        </w:rPr>
        <w:t>Se le righe della presente tabella non dovessero essere sufficienti, copiare la tabella e inserire le pagine aggiuntive.</w:t>
      </w:r>
    </w:p>
  </w:footnote>
  <w:footnote w:id="6">
    <w:p w14:paraId="391E8A46" w14:textId="77777777" w:rsidR="001808B9" w:rsidRPr="001A56E7" w:rsidRDefault="001808B9" w:rsidP="00410CEF">
      <w:pPr>
        <w:pStyle w:val="Funotentext"/>
        <w:ind w:left="-709" w:hanging="142"/>
      </w:pPr>
      <w:r w:rsidRPr="00410CEF">
        <w:rPr>
          <w:rStyle w:val="Funotenzeichen"/>
          <w:sz w:val="16"/>
          <w:szCs w:val="16"/>
        </w:rPr>
        <w:footnoteRef/>
      </w:r>
      <w:r w:rsidRPr="001A56E7">
        <w:t xml:space="preserve"> </w:t>
      </w:r>
      <w:r w:rsidRPr="00410CEF">
        <w:rPr>
          <w:sz w:val="16"/>
          <w:szCs w:val="16"/>
        </w:rPr>
        <w:t>Selezionare dal menu a tendina (cliccare sulla singola riga).</w:t>
      </w:r>
    </w:p>
  </w:footnote>
  <w:footnote w:id="7">
    <w:p w14:paraId="63AB69AF" w14:textId="7F0449ED" w:rsidR="001808B9" w:rsidRPr="00883717" w:rsidRDefault="001808B9" w:rsidP="004A5E5F">
      <w:pPr>
        <w:pStyle w:val="Funotentext"/>
        <w:ind w:left="-709" w:hanging="142"/>
        <w:rPr>
          <w:lang w:val="en-US"/>
        </w:rPr>
      </w:pPr>
      <w:r>
        <w:rPr>
          <w:rStyle w:val="Funotenzeichen"/>
        </w:rPr>
        <w:footnoteRef/>
      </w:r>
      <w:r w:rsidRPr="00883717">
        <w:rPr>
          <w:lang w:val="en-US"/>
        </w:rPr>
        <w:t xml:space="preserve"> </w:t>
      </w:r>
      <w:r w:rsidR="00B645D2" w:rsidRPr="00883717">
        <w:rPr>
          <w:sz w:val="16"/>
          <w:szCs w:val="16"/>
          <w:lang w:val="en-US"/>
        </w:rPr>
        <w:t>Secondo a</w:t>
      </w:r>
      <w:r w:rsidRPr="00883717">
        <w:rPr>
          <w:sz w:val="16"/>
          <w:szCs w:val="16"/>
          <w:lang w:val="en-US"/>
        </w:rPr>
        <w:t>rt. 3</w:t>
      </w:r>
      <w:r w:rsidR="00B645D2" w:rsidRPr="00883717">
        <w:rPr>
          <w:sz w:val="16"/>
          <w:szCs w:val="16"/>
          <w:lang w:val="en-US"/>
        </w:rPr>
        <w:t xml:space="preserve">, </w:t>
      </w:r>
      <w:r w:rsidRPr="00883717">
        <w:rPr>
          <w:sz w:val="16"/>
          <w:szCs w:val="16"/>
          <w:lang w:val="en-US"/>
        </w:rPr>
        <w:t xml:space="preserve">cpv. 1 lett. </w:t>
      </w:r>
      <w:proofErr w:type="gramStart"/>
      <w:r w:rsidRPr="00883717">
        <w:rPr>
          <w:sz w:val="16"/>
          <w:szCs w:val="16"/>
          <w:lang w:val="en-US"/>
        </w:rPr>
        <w:t>f ,</w:t>
      </w:r>
      <w:proofErr w:type="gramEnd"/>
      <w:r w:rsidRPr="00883717">
        <w:rPr>
          <w:sz w:val="16"/>
          <w:szCs w:val="16"/>
          <w:lang w:val="en-US"/>
        </w:rPr>
        <w:t xml:space="preserve"> OEDA</w:t>
      </w:r>
    </w:p>
  </w:footnote>
  <w:footnote w:id="8">
    <w:p w14:paraId="4202441A" w14:textId="77777777" w:rsidR="00870434" w:rsidRPr="00C6233A" w:rsidRDefault="00870434" w:rsidP="005F487C">
      <w:pPr>
        <w:pStyle w:val="Funotentext"/>
        <w:ind w:left="-567"/>
        <w:rPr>
          <w:sz w:val="16"/>
          <w:szCs w:val="16"/>
        </w:rPr>
      </w:pPr>
      <w:r w:rsidRPr="00C6233A">
        <w:rPr>
          <w:rStyle w:val="Funotenzeichen"/>
          <w:sz w:val="16"/>
          <w:szCs w:val="16"/>
        </w:rPr>
        <w:footnoteRef/>
      </w:r>
      <w:r w:rsidRPr="00C6233A">
        <w:rPr>
          <w:sz w:val="16"/>
          <w:szCs w:val="16"/>
        </w:rPr>
        <w:t xml:space="preserve"> Selezionare dal menu a tendina</w:t>
      </w:r>
    </w:p>
  </w:footnote>
  <w:footnote w:id="9">
    <w:p w14:paraId="6BFB7801" w14:textId="77777777" w:rsidR="001808B9" w:rsidRPr="00C6233A" w:rsidRDefault="001808B9" w:rsidP="003D68CC">
      <w:pPr>
        <w:pStyle w:val="Funotentext"/>
        <w:ind w:left="-567"/>
        <w:rPr>
          <w:sz w:val="16"/>
          <w:szCs w:val="16"/>
        </w:rPr>
      </w:pPr>
      <w:r w:rsidRPr="00C6233A">
        <w:rPr>
          <w:rStyle w:val="Funotenzeichen"/>
          <w:sz w:val="16"/>
          <w:szCs w:val="16"/>
        </w:rPr>
        <w:footnoteRef/>
      </w:r>
      <w:r w:rsidRPr="00C6233A">
        <w:rPr>
          <w:sz w:val="16"/>
          <w:szCs w:val="16"/>
        </w:rPr>
        <w:t xml:space="preserve"> Non compilare in caso di macro</w:t>
      </w:r>
      <w:r w:rsidR="000F1A5D">
        <w:rPr>
          <w:sz w:val="16"/>
          <w:szCs w:val="16"/>
        </w:rPr>
        <w:t>o</w:t>
      </w:r>
      <w:r w:rsidRPr="00C6233A">
        <w:rPr>
          <w:sz w:val="16"/>
          <w:szCs w:val="16"/>
        </w:rPr>
        <w:t>rganismi autoctoni già autorizzati.</w:t>
      </w:r>
    </w:p>
  </w:footnote>
  <w:footnote w:id="10">
    <w:p w14:paraId="2937A10C" w14:textId="77777777" w:rsidR="001808B9" w:rsidRPr="00C6233A" w:rsidRDefault="001808B9" w:rsidP="003D68CC">
      <w:pPr>
        <w:pStyle w:val="Funotentext"/>
        <w:ind w:left="-709"/>
        <w:rPr>
          <w:sz w:val="16"/>
          <w:szCs w:val="16"/>
        </w:rPr>
      </w:pPr>
      <w:r w:rsidRPr="00C6233A">
        <w:rPr>
          <w:rStyle w:val="Funotenzeichen"/>
          <w:sz w:val="16"/>
          <w:szCs w:val="16"/>
        </w:rPr>
        <w:footnoteRef/>
      </w:r>
      <w:r w:rsidRPr="00C6233A">
        <w:rPr>
          <w:sz w:val="16"/>
          <w:szCs w:val="16"/>
        </w:rPr>
        <w:t xml:space="preserve"> Non compilare in caso di macr</w:t>
      </w:r>
      <w:r w:rsidR="000F1A5D">
        <w:rPr>
          <w:sz w:val="16"/>
          <w:szCs w:val="16"/>
        </w:rPr>
        <w:t>o</w:t>
      </w:r>
      <w:r w:rsidRPr="00C6233A">
        <w:rPr>
          <w:sz w:val="16"/>
          <w:szCs w:val="16"/>
        </w:rPr>
        <w:t>organismi autoctoni già autorizzati.</w:t>
      </w:r>
    </w:p>
  </w:footnote>
  <w:footnote w:id="11">
    <w:p w14:paraId="251D20AC" w14:textId="2C05975F" w:rsidR="001808B9" w:rsidRPr="008B2591" w:rsidRDefault="001808B9" w:rsidP="00B645D2">
      <w:pPr>
        <w:pStyle w:val="Funotentext"/>
        <w:rPr>
          <w:sz w:val="16"/>
          <w:szCs w:val="16"/>
        </w:rPr>
      </w:pPr>
      <w:r w:rsidRPr="004C1D17">
        <w:rPr>
          <w:rStyle w:val="Funotenzeichen"/>
          <w:sz w:val="16"/>
          <w:szCs w:val="16"/>
        </w:rPr>
        <w:footnoteRef/>
      </w:r>
      <w:r w:rsidRPr="004C1D17">
        <w:rPr>
          <w:sz w:val="16"/>
          <w:szCs w:val="16"/>
        </w:rPr>
        <w:t xml:space="preserve"> </w:t>
      </w:r>
      <w:r w:rsidR="00B645D2" w:rsidRPr="00B645D2">
        <w:rPr>
          <w:sz w:val="16"/>
          <w:szCs w:val="16"/>
        </w:rPr>
        <w:t>Ordinanza</w:t>
      </w:r>
      <w:r w:rsidR="00B645D2">
        <w:rPr>
          <w:sz w:val="16"/>
          <w:szCs w:val="16"/>
        </w:rPr>
        <w:t xml:space="preserve"> </w:t>
      </w:r>
      <w:r w:rsidR="00B645D2" w:rsidRPr="00B645D2">
        <w:rPr>
          <w:sz w:val="16"/>
          <w:szCs w:val="16"/>
        </w:rPr>
        <w:t>sull’accesso alle risorse genetiche e la giusta ed equa</w:t>
      </w:r>
      <w:r w:rsidR="00B645D2">
        <w:rPr>
          <w:sz w:val="16"/>
          <w:szCs w:val="16"/>
        </w:rPr>
        <w:t xml:space="preserve"> </w:t>
      </w:r>
      <w:r w:rsidR="00B645D2" w:rsidRPr="00B645D2">
        <w:rPr>
          <w:sz w:val="16"/>
          <w:szCs w:val="16"/>
        </w:rPr>
        <w:t>condivisione dei benefici derivanti dalla loro utilizzazione</w:t>
      </w:r>
      <w:r w:rsidR="00B645D2">
        <w:rPr>
          <w:sz w:val="16"/>
          <w:szCs w:val="16"/>
        </w:rPr>
        <w:t xml:space="preserve">, </w:t>
      </w:r>
      <w:r w:rsidR="00B645D2" w:rsidRPr="00B645D2">
        <w:rPr>
          <w:sz w:val="16"/>
          <w:szCs w:val="16"/>
        </w:rPr>
        <w:t>(Ordinanza di Nagoya, ONag</w:t>
      </w:r>
      <w:r w:rsidR="00B645D2">
        <w:rPr>
          <w:sz w:val="16"/>
          <w:szCs w:val="16"/>
        </w:rPr>
        <w:t>,</w:t>
      </w:r>
      <w:r w:rsidRPr="004C1D17">
        <w:rPr>
          <w:sz w:val="16"/>
          <w:szCs w:val="16"/>
        </w:rPr>
        <w:t xml:space="preserve"> RS 451.61</w:t>
      </w:r>
      <w:r w:rsidR="004D13C2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1808B9" w14:paraId="3DFD1555" w14:textId="77777777" w:rsidTr="003C2277">
      <w:trPr>
        <w:trHeight w:val="340"/>
      </w:trPr>
      <w:tc>
        <w:tcPr>
          <w:tcW w:w="6771" w:type="dxa"/>
        </w:tcPr>
        <w:p w14:paraId="6F8FE34C" w14:textId="77777777" w:rsidR="001808B9" w:rsidRDefault="001808B9" w:rsidP="003C2277">
          <w:pPr>
            <w:pStyle w:val="zzReffett"/>
          </w:pPr>
        </w:p>
      </w:tc>
      <w:tc>
        <w:tcPr>
          <w:tcW w:w="2494" w:type="dxa"/>
        </w:tcPr>
        <w:p w14:paraId="7E0FC4C8" w14:textId="77777777" w:rsidR="001808B9" w:rsidRDefault="001808B9" w:rsidP="003C2277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31282E47" w14:textId="77777777" w:rsidR="001808B9" w:rsidRPr="00482104" w:rsidRDefault="001808B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1808B9" w:rsidRPr="00E10D9F" w14:paraId="59A9D222" w14:textId="77777777" w:rsidTr="0032026B">
      <w:trPr>
        <w:cantSplit/>
        <w:trHeight w:hRule="exact" w:val="1843"/>
      </w:trPr>
      <w:tc>
        <w:tcPr>
          <w:tcW w:w="4773" w:type="dxa"/>
          <w:hideMark/>
        </w:tcPr>
        <w:p w14:paraId="2D8265C6" w14:textId="77777777" w:rsidR="001808B9" w:rsidRPr="00E10D9F" w:rsidRDefault="001808B9">
          <w:pPr>
            <w:rPr>
              <w:sz w:val="22"/>
              <w:szCs w:val="24"/>
            </w:rPr>
          </w:pPr>
          <w:r w:rsidRPr="00E10D9F"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15C9F5A6" wp14:editId="7FE18EE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8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B35586B" wp14:editId="188DC27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FA2E1B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E872C20" w14:textId="77777777" w:rsidR="001808B9" w:rsidRPr="002777DA" w:rsidRDefault="001808B9" w:rsidP="002777DA">
          <w:pPr>
            <w:pStyle w:val="zzKopfDept"/>
            <w:spacing w:after="120" w:line="140" w:lineRule="atLeast"/>
            <w:contextualSpacing w:val="0"/>
          </w:pPr>
          <w:r>
            <w:t>Dipartimento Federale dell'Interno DFI</w:t>
          </w:r>
        </w:p>
        <w:p w14:paraId="22B4C79B" w14:textId="77777777" w:rsidR="001808B9" w:rsidRDefault="001808B9" w:rsidP="002777DA">
          <w:pPr>
            <w:pStyle w:val="zzKopfDept"/>
            <w:rPr>
              <w:b/>
            </w:rPr>
          </w:pPr>
          <w:r w:rsidRPr="002777DA">
            <w:rPr>
              <w:b/>
            </w:rPr>
            <w:t xml:space="preserve">Ufficio federale della sicurezza alimentare </w:t>
          </w:r>
        </w:p>
        <w:p w14:paraId="0C5A4214" w14:textId="77777777" w:rsidR="001808B9" w:rsidRPr="002777DA" w:rsidRDefault="001808B9" w:rsidP="002777DA">
          <w:pPr>
            <w:pStyle w:val="zzKopfDept"/>
            <w:rPr>
              <w:b/>
            </w:rPr>
          </w:pPr>
          <w:r w:rsidRPr="002777DA">
            <w:rPr>
              <w:b/>
            </w:rPr>
            <w:t>e di veterinaria USAV</w:t>
          </w:r>
        </w:p>
        <w:p w14:paraId="7DA5B8A7" w14:textId="77777777" w:rsidR="001808B9" w:rsidRPr="00E10D9F" w:rsidRDefault="001808B9" w:rsidP="002777DA">
          <w:pPr>
            <w:pStyle w:val="zzKopfOE"/>
          </w:pPr>
          <w:r>
            <w:t>Servizio di omologazione per i prodotti fitosanitari</w:t>
          </w:r>
        </w:p>
      </w:tc>
    </w:tr>
  </w:tbl>
  <w:p w14:paraId="62EF38BE" w14:textId="77777777" w:rsidR="001808B9" w:rsidRPr="00E10D9F" w:rsidRDefault="001808B9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7780"/>
    <w:multiLevelType w:val="multilevel"/>
    <w:tmpl w:val="892A8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2C12FC"/>
    <w:multiLevelType w:val="hybridMultilevel"/>
    <w:tmpl w:val="98383BFA"/>
    <w:lvl w:ilvl="0" w:tplc="D8E4483C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222222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31257"/>
    <w:multiLevelType w:val="hybridMultilevel"/>
    <w:tmpl w:val="470E3F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0F53"/>
    <w:multiLevelType w:val="hybridMultilevel"/>
    <w:tmpl w:val="06C0358A"/>
    <w:lvl w:ilvl="0" w:tplc="814EF6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5B76"/>
    <w:multiLevelType w:val="hybridMultilevel"/>
    <w:tmpl w:val="301E6A4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7C21A8E"/>
    <w:multiLevelType w:val="hybridMultilevel"/>
    <w:tmpl w:val="E5E05C66"/>
    <w:lvl w:ilvl="0" w:tplc="FFFFFFFF">
      <w:start w:val="1"/>
      <w:numFmt w:val="bullet"/>
      <w:lvlText w:val="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7"/>
  </w:num>
  <w:num w:numId="12">
    <w:abstractNumId w:val="17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23"/>
  </w:num>
  <w:num w:numId="18">
    <w:abstractNumId w:val="26"/>
  </w:num>
  <w:num w:numId="19">
    <w:abstractNumId w:val="18"/>
  </w:num>
  <w:num w:numId="20">
    <w:abstractNumId w:val="21"/>
  </w:num>
  <w:num w:numId="21">
    <w:abstractNumId w:val="22"/>
  </w:num>
  <w:num w:numId="22">
    <w:abstractNumId w:val="21"/>
  </w:num>
  <w:num w:numId="23">
    <w:abstractNumId w:val="23"/>
  </w:num>
  <w:num w:numId="24">
    <w:abstractNumId w:val="18"/>
  </w:num>
  <w:num w:numId="25">
    <w:abstractNumId w:val="11"/>
  </w:num>
  <w:num w:numId="26">
    <w:abstractNumId w:val="26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20"/>
  </w:num>
  <w:num w:numId="37">
    <w:abstractNumId w:val="24"/>
  </w:num>
  <w:num w:numId="38">
    <w:abstractNumId w:val="10"/>
  </w:num>
  <w:num w:numId="39">
    <w:abstractNumId w:val="17"/>
  </w:num>
  <w:num w:numId="40">
    <w:abstractNumId w:val="17"/>
  </w:num>
  <w:num w:numId="41">
    <w:abstractNumId w:val="17"/>
  </w:num>
  <w:num w:numId="42">
    <w:abstractNumId w:val="19"/>
  </w:num>
  <w:num w:numId="43">
    <w:abstractNumId w:val="25"/>
  </w:num>
  <w:num w:numId="44">
    <w:abstractNumId w:val="16"/>
  </w:num>
  <w:num w:numId="45">
    <w:abstractNumId w:val="15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DF5"/>
    <w:rsid w:val="000229B9"/>
    <w:rsid w:val="00035F3E"/>
    <w:rsid w:val="00043BAA"/>
    <w:rsid w:val="00046391"/>
    <w:rsid w:val="00063078"/>
    <w:rsid w:val="000652E5"/>
    <w:rsid w:val="00072DBC"/>
    <w:rsid w:val="00075FC5"/>
    <w:rsid w:val="00077B3E"/>
    <w:rsid w:val="000807D3"/>
    <w:rsid w:val="000872F3"/>
    <w:rsid w:val="00097A54"/>
    <w:rsid w:val="00097A78"/>
    <w:rsid w:val="000B1863"/>
    <w:rsid w:val="000B4DF9"/>
    <w:rsid w:val="000B5B84"/>
    <w:rsid w:val="000C3A97"/>
    <w:rsid w:val="000C6979"/>
    <w:rsid w:val="000D1DEF"/>
    <w:rsid w:val="000D469E"/>
    <w:rsid w:val="000E4026"/>
    <w:rsid w:val="000E4221"/>
    <w:rsid w:val="000F1A5D"/>
    <w:rsid w:val="000F70A1"/>
    <w:rsid w:val="00113B0B"/>
    <w:rsid w:val="0011563F"/>
    <w:rsid w:val="001207C2"/>
    <w:rsid w:val="00120A03"/>
    <w:rsid w:val="0012353D"/>
    <w:rsid w:val="00123BC7"/>
    <w:rsid w:val="0013434C"/>
    <w:rsid w:val="00135D60"/>
    <w:rsid w:val="001461B4"/>
    <w:rsid w:val="001554FB"/>
    <w:rsid w:val="00161271"/>
    <w:rsid w:val="00166D36"/>
    <w:rsid w:val="00167296"/>
    <w:rsid w:val="00171DC0"/>
    <w:rsid w:val="001808B9"/>
    <w:rsid w:val="00182E2E"/>
    <w:rsid w:val="0018465F"/>
    <w:rsid w:val="0018516C"/>
    <w:rsid w:val="00186915"/>
    <w:rsid w:val="00196773"/>
    <w:rsid w:val="00196F6A"/>
    <w:rsid w:val="00197A68"/>
    <w:rsid w:val="001B6666"/>
    <w:rsid w:val="001B742F"/>
    <w:rsid w:val="001E0FDE"/>
    <w:rsid w:val="001E7677"/>
    <w:rsid w:val="001F33BF"/>
    <w:rsid w:val="001F6887"/>
    <w:rsid w:val="00212A85"/>
    <w:rsid w:val="00215304"/>
    <w:rsid w:val="0024136B"/>
    <w:rsid w:val="00243592"/>
    <w:rsid w:val="00243D99"/>
    <w:rsid w:val="00245BDB"/>
    <w:rsid w:val="002620B7"/>
    <w:rsid w:val="00272FA4"/>
    <w:rsid w:val="002777DA"/>
    <w:rsid w:val="00281B3F"/>
    <w:rsid w:val="00290FBE"/>
    <w:rsid w:val="00294217"/>
    <w:rsid w:val="002A100C"/>
    <w:rsid w:val="002A3B51"/>
    <w:rsid w:val="002A3BAD"/>
    <w:rsid w:val="002A6D47"/>
    <w:rsid w:val="002A7E29"/>
    <w:rsid w:val="002B4533"/>
    <w:rsid w:val="002B7483"/>
    <w:rsid w:val="002D41DE"/>
    <w:rsid w:val="002E4738"/>
    <w:rsid w:val="002F4B24"/>
    <w:rsid w:val="0032026B"/>
    <w:rsid w:val="00322CCD"/>
    <w:rsid w:val="00325319"/>
    <w:rsid w:val="00346CF7"/>
    <w:rsid w:val="003524D3"/>
    <w:rsid w:val="00354EB7"/>
    <w:rsid w:val="003555F8"/>
    <w:rsid w:val="00372F2C"/>
    <w:rsid w:val="00376048"/>
    <w:rsid w:val="003853BE"/>
    <w:rsid w:val="00390C17"/>
    <w:rsid w:val="00392F2E"/>
    <w:rsid w:val="003A06E4"/>
    <w:rsid w:val="003A4816"/>
    <w:rsid w:val="003A6638"/>
    <w:rsid w:val="003A74ED"/>
    <w:rsid w:val="003A76A7"/>
    <w:rsid w:val="003B0286"/>
    <w:rsid w:val="003B3588"/>
    <w:rsid w:val="003B5D05"/>
    <w:rsid w:val="003C1C49"/>
    <w:rsid w:val="003C2277"/>
    <w:rsid w:val="003C36EC"/>
    <w:rsid w:val="003C6C3F"/>
    <w:rsid w:val="003D3768"/>
    <w:rsid w:val="003D381E"/>
    <w:rsid w:val="003D68CC"/>
    <w:rsid w:val="003F3FB5"/>
    <w:rsid w:val="004036A5"/>
    <w:rsid w:val="00410200"/>
    <w:rsid w:val="00410CEF"/>
    <w:rsid w:val="00411700"/>
    <w:rsid w:val="00413DA1"/>
    <w:rsid w:val="004256CB"/>
    <w:rsid w:val="00427888"/>
    <w:rsid w:val="00433277"/>
    <w:rsid w:val="00446E31"/>
    <w:rsid w:val="00457A5B"/>
    <w:rsid w:val="00457A90"/>
    <w:rsid w:val="00470096"/>
    <w:rsid w:val="00470360"/>
    <w:rsid w:val="00473DE0"/>
    <w:rsid w:val="00482104"/>
    <w:rsid w:val="004868A0"/>
    <w:rsid w:val="004966FF"/>
    <w:rsid w:val="004A0BDE"/>
    <w:rsid w:val="004A15DF"/>
    <w:rsid w:val="004A4C92"/>
    <w:rsid w:val="004A5E5F"/>
    <w:rsid w:val="004A7C5E"/>
    <w:rsid w:val="004B1BCB"/>
    <w:rsid w:val="004B3D51"/>
    <w:rsid w:val="004B44DF"/>
    <w:rsid w:val="004C1D17"/>
    <w:rsid w:val="004C755E"/>
    <w:rsid w:val="004D13C2"/>
    <w:rsid w:val="004D343E"/>
    <w:rsid w:val="004D3BEC"/>
    <w:rsid w:val="004E08FC"/>
    <w:rsid w:val="004E64EE"/>
    <w:rsid w:val="004F1451"/>
    <w:rsid w:val="00501E94"/>
    <w:rsid w:val="00523009"/>
    <w:rsid w:val="005250B2"/>
    <w:rsid w:val="005666C0"/>
    <w:rsid w:val="00566C70"/>
    <w:rsid w:val="005707C1"/>
    <w:rsid w:val="005746A5"/>
    <w:rsid w:val="00586374"/>
    <w:rsid w:val="0059020D"/>
    <w:rsid w:val="0059132B"/>
    <w:rsid w:val="00595EC6"/>
    <w:rsid w:val="005A43EA"/>
    <w:rsid w:val="005B078C"/>
    <w:rsid w:val="005B2F90"/>
    <w:rsid w:val="005D30C1"/>
    <w:rsid w:val="005E6A8D"/>
    <w:rsid w:val="005F487C"/>
    <w:rsid w:val="005F5E20"/>
    <w:rsid w:val="00602E1F"/>
    <w:rsid w:val="00613B2F"/>
    <w:rsid w:val="0061492E"/>
    <w:rsid w:val="00624D44"/>
    <w:rsid w:val="00627D3F"/>
    <w:rsid w:val="0063028B"/>
    <w:rsid w:val="00634680"/>
    <w:rsid w:val="00634F96"/>
    <w:rsid w:val="00637EDE"/>
    <w:rsid w:val="00655BE6"/>
    <w:rsid w:val="00656454"/>
    <w:rsid w:val="00682A64"/>
    <w:rsid w:val="006A0522"/>
    <w:rsid w:val="006A0820"/>
    <w:rsid w:val="006A0A2C"/>
    <w:rsid w:val="006A6ABF"/>
    <w:rsid w:val="006C16BF"/>
    <w:rsid w:val="006C76FD"/>
    <w:rsid w:val="006D7A29"/>
    <w:rsid w:val="006E48BF"/>
    <w:rsid w:val="006E5269"/>
    <w:rsid w:val="00702966"/>
    <w:rsid w:val="007174FC"/>
    <w:rsid w:val="0072366D"/>
    <w:rsid w:val="00743A4D"/>
    <w:rsid w:val="0074643D"/>
    <w:rsid w:val="00755635"/>
    <w:rsid w:val="007809BE"/>
    <w:rsid w:val="007914E7"/>
    <w:rsid w:val="00797976"/>
    <w:rsid w:val="007A552D"/>
    <w:rsid w:val="007A6AE6"/>
    <w:rsid w:val="007B177B"/>
    <w:rsid w:val="007C0048"/>
    <w:rsid w:val="007D24E5"/>
    <w:rsid w:val="007D2E64"/>
    <w:rsid w:val="007D3BF9"/>
    <w:rsid w:val="007D4EDB"/>
    <w:rsid w:val="007E72B2"/>
    <w:rsid w:val="007E74A9"/>
    <w:rsid w:val="007E79F7"/>
    <w:rsid w:val="007F6369"/>
    <w:rsid w:val="00804E50"/>
    <w:rsid w:val="008068A2"/>
    <w:rsid w:val="00820D8D"/>
    <w:rsid w:val="00833B74"/>
    <w:rsid w:val="00835252"/>
    <w:rsid w:val="00836E7F"/>
    <w:rsid w:val="00847E95"/>
    <w:rsid w:val="008530E0"/>
    <w:rsid w:val="00856D12"/>
    <w:rsid w:val="00862960"/>
    <w:rsid w:val="00870434"/>
    <w:rsid w:val="0087645A"/>
    <w:rsid w:val="00880176"/>
    <w:rsid w:val="00883717"/>
    <w:rsid w:val="00883ABE"/>
    <w:rsid w:val="008867B2"/>
    <w:rsid w:val="00887E45"/>
    <w:rsid w:val="0089505F"/>
    <w:rsid w:val="008B2591"/>
    <w:rsid w:val="008C46E7"/>
    <w:rsid w:val="008D410E"/>
    <w:rsid w:val="008D5E2A"/>
    <w:rsid w:val="008E0EB3"/>
    <w:rsid w:val="008E1942"/>
    <w:rsid w:val="008E5770"/>
    <w:rsid w:val="008E5B0A"/>
    <w:rsid w:val="00911CF2"/>
    <w:rsid w:val="009135A6"/>
    <w:rsid w:val="0091628E"/>
    <w:rsid w:val="00917C35"/>
    <w:rsid w:val="00924AC0"/>
    <w:rsid w:val="009263AC"/>
    <w:rsid w:val="00926EA3"/>
    <w:rsid w:val="00926F5D"/>
    <w:rsid w:val="00932058"/>
    <w:rsid w:val="00934C18"/>
    <w:rsid w:val="00946641"/>
    <w:rsid w:val="009472DE"/>
    <w:rsid w:val="009520CB"/>
    <w:rsid w:val="00965933"/>
    <w:rsid w:val="009705C2"/>
    <w:rsid w:val="00970CB9"/>
    <w:rsid w:val="009710F2"/>
    <w:rsid w:val="00974805"/>
    <w:rsid w:val="00974AD5"/>
    <w:rsid w:val="00985B78"/>
    <w:rsid w:val="009A0B4F"/>
    <w:rsid w:val="009B1B47"/>
    <w:rsid w:val="009B3AF8"/>
    <w:rsid w:val="009C020E"/>
    <w:rsid w:val="009C1C11"/>
    <w:rsid w:val="009C222F"/>
    <w:rsid w:val="009C6DF4"/>
    <w:rsid w:val="009E0F45"/>
    <w:rsid w:val="009E5CF6"/>
    <w:rsid w:val="009E7615"/>
    <w:rsid w:val="009F5ACE"/>
    <w:rsid w:val="009F70A1"/>
    <w:rsid w:val="009F7826"/>
    <w:rsid w:val="00A0330F"/>
    <w:rsid w:val="00A27235"/>
    <w:rsid w:val="00A30425"/>
    <w:rsid w:val="00A46265"/>
    <w:rsid w:val="00A603F9"/>
    <w:rsid w:val="00A612BE"/>
    <w:rsid w:val="00A73634"/>
    <w:rsid w:val="00A772A9"/>
    <w:rsid w:val="00A773AE"/>
    <w:rsid w:val="00A8010E"/>
    <w:rsid w:val="00A80D56"/>
    <w:rsid w:val="00A82C53"/>
    <w:rsid w:val="00A9506F"/>
    <w:rsid w:val="00A9753C"/>
    <w:rsid w:val="00AA140B"/>
    <w:rsid w:val="00AA1EBB"/>
    <w:rsid w:val="00AB0227"/>
    <w:rsid w:val="00AB1BBD"/>
    <w:rsid w:val="00AC3B32"/>
    <w:rsid w:val="00AC678B"/>
    <w:rsid w:val="00AC72F0"/>
    <w:rsid w:val="00AD3BF9"/>
    <w:rsid w:val="00AE7147"/>
    <w:rsid w:val="00AF32C0"/>
    <w:rsid w:val="00AF4FF9"/>
    <w:rsid w:val="00B20663"/>
    <w:rsid w:val="00B313A6"/>
    <w:rsid w:val="00B41A16"/>
    <w:rsid w:val="00B4235F"/>
    <w:rsid w:val="00B4260A"/>
    <w:rsid w:val="00B53316"/>
    <w:rsid w:val="00B567AF"/>
    <w:rsid w:val="00B576F9"/>
    <w:rsid w:val="00B645D2"/>
    <w:rsid w:val="00B81A47"/>
    <w:rsid w:val="00B9028D"/>
    <w:rsid w:val="00B95A51"/>
    <w:rsid w:val="00BA3EBB"/>
    <w:rsid w:val="00BB1C16"/>
    <w:rsid w:val="00BB2741"/>
    <w:rsid w:val="00BB5245"/>
    <w:rsid w:val="00BB5B22"/>
    <w:rsid w:val="00BC39BA"/>
    <w:rsid w:val="00BC79CA"/>
    <w:rsid w:val="00BE5436"/>
    <w:rsid w:val="00C046CB"/>
    <w:rsid w:val="00C06F46"/>
    <w:rsid w:val="00C16077"/>
    <w:rsid w:val="00C24671"/>
    <w:rsid w:val="00C27D68"/>
    <w:rsid w:val="00C313E6"/>
    <w:rsid w:val="00C449FB"/>
    <w:rsid w:val="00C51E87"/>
    <w:rsid w:val="00C6233A"/>
    <w:rsid w:val="00C67AF1"/>
    <w:rsid w:val="00C74236"/>
    <w:rsid w:val="00C7462D"/>
    <w:rsid w:val="00C759B8"/>
    <w:rsid w:val="00C90F65"/>
    <w:rsid w:val="00C92C6E"/>
    <w:rsid w:val="00C94D78"/>
    <w:rsid w:val="00CA1DAC"/>
    <w:rsid w:val="00CA574A"/>
    <w:rsid w:val="00CB1467"/>
    <w:rsid w:val="00CB62C0"/>
    <w:rsid w:val="00CC02BF"/>
    <w:rsid w:val="00CC0470"/>
    <w:rsid w:val="00CC05F5"/>
    <w:rsid w:val="00CC2537"/>
    <w:rsid w:val="00CC2F5F"/>
    <w:rsid w:val="00CD2002"/>
    <w:rsid w:val="00CD3DA1"/>
    <w:rsid w:val="00CD61C3"/>
    <w:rsid w:val="00CE0096"/>
    <w:rsid w:val="00CF5EF6"/>
    <w:rsid w:val="00CF7243"/>
    <w:rsid w:val="00CF725E"/>
    <w:rsid w:val="00D045A7"/>
    <w:rsid w:val="00D0562D"/>
    <w:rsid w:val="00D100A2"/>
    <w:rsid w:val="00D21281"/>
    <w:rsid w:val="00D25978"/>
    <w:rsid w:val="00D33B2A"/>
    <w:rsid w:val="00D37EB1"/>
    <w:rsid w:val="00D43F19"/>
    <w:rsid w:val="00D46772"/>
    <w:rsid w:val="00D46E8E"/>
    <w:rsid w:val="00D5063C"/>
    <w:rsid w:val="00D5478B"/>
    <w:rsid w:val="00D54902"/>
    <w:rsid w:val="00D60C4C"/>
    <w:rsid w:val="00D668C4"/>
    <w:rsid w:val="00D77055"/>
    <w:rsid w:val="00D91621"/>
    <w:rsid w:val="00D9753A"/>
    <w:rsid w:val="00DA3586"/>
    <w:rsid w:val="00DA6CC5"/>
    <w:rsid w:val="00DB6FC0"/>
    <w:rsid w:val="00DD3057"/>
    <w:rsid w:val="00DD7C7A"/>
    <w:rsid w:val="00DE0B91"/>
    <w:rsid w:val="00DE30EF"/>
    <w:rsid w:val="00DE3FA6"/>
    <w:rsid w:val="00DF0558"/>
    <w:rsid w:val="00DF112F"/>
    <w:rsid w:val="00E0642C"/>
    <w:rsid w:val="00E10D9F"/>
    <w:rsid w:val="00E15450"/>
    <w:rsid w:val="00E17784"/>
    <w:rsid w:val="00E211E3"/>
    <w:rsid w:val="00E27770"/>
    <w:rsid w:val="00E33266"/>
    <w:rsid w:val="00E42FEB"/>
    <w:rsid w:val="00E50EAC"/>
    <w:rsid w:val="00E51473"/>
    <w:rsid w:val="00E56AB4"/>
    <w:rsid w:val="00E6630B"/>
    <w:rsid w:val="00E759BC"/>
    <w:rsid w:val="00E80482"/>
    <w:rsid w:val="00E8527F"/>
    <w:rsid w:val="00E9022C"/>
    <w:rsid w:val="00E90273"/>
    <w:rsid w:val="00E9356D"/>
    <w:rsid w:val="00E97AAB"/>
    <w:rsid w:val="00EA0893"/>
    <w:rsid w:val="00EA28B8"/>
    <w:rsid w:val="00ED18D2"/>
    <w:rsid w:val="00ED255B"/>
    <w:rsid w:val="00ED27D4"/>
    <w:rsid w:val="00ED608D"/>
    <w:rsid w:val="00EE306B"/>
    <w:rsid w:val="00EE399C"/>
    <w:rsid w:val="00EE4BED"/>
    <w:rsid w:val="00EF48DC"/>
    <w:rsid w:val="00EF63B5"/>
    <w:rsid w:val="00F02798"/>
    <w:rsid w:val="00F03605"/>
    <w:rsid w:val="00F13900"/>
    <w:rsid w:val="00F172D3"/>
    <w:rsid w:val="00F26D94"/>
    <w:rsid w:val="00F279DD"/>
    <w:rsid w:val="00F30DCE"/>
    <w:rsid w:val="00F37288"/>
    <w:rsid w:val="00F41D52"/>
    <w:rsid w:val="00F51337"/>
    <w:rsid w:val="00F63F0A"/>
    <w:rsid w:val="00F74FD6"/>
    <w:rsid w:val="00F75982"/>
    <w:rsid w:val="00F86E7E"/>
    <w:rsid w:val="00F87304"/>
    <w:rsid w:val="00F95E5C"/>
    <w:rsid w:val="00FB5A90"/>
    <w:rsid w:val="00FC13F3"/>
    <w:rsid w:val="00FC3985"/>
    <w:rsid w:val="00FD053B"/>
    <w:rsid w:val="00FD5571"/>
    <w:rsid w:val="00FD768E"/>
    <w:rsid w:val="00FE11F4"/>
    <w:rsid w:val="00FE53D9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E5FA74"/>
  <w15:docId w15:val="{E93F4BEF-E214-4583-8D73-F79517F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D9F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it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it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it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it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it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33266"/>
  </w:style>
  <w:style w:type="character" w:customStyle="1" w:styleId="hps">
    <w:name w:val="hps"/>
    <w:basedOn w:val="Absatz-Standardschriftart"/>
    <w:rsid w:val="003C2277"/>
  </w:style>
  <w:style w:type="character" w:customStyle="1" w:styleId="shorttext">
    <w:name w:val="short_text"/>
    <w:basedOn w:val="Absatz-Standardschriftart"/>
    <w:rsid w:val="00077B3E"/>
  </w:style>
  <w:style w:type="character" w:styleId="NichtaufgelsteErwhnung">
    <w:name w:val="Unresolved Mention"/>
    <w:basedOn w:val="Absatz-Standardschriftart"/>
    <w:uiPriority w:val="99"/>
    <w:semiHidden/>
    <w:unhideWhenUsed/>
    <w:rsid w:val="00D045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v.admin.ch/blv/it/home/zulassung-pflanzenschutzmittel/gesuche-und-antraege/gesuche.html" TargetMode="External"/><Relationship Id="rId1" Type="http://schemas.openxmlformats.org/officeDocument/2006/relationships/hyperlink" Target="https://www.blv.admin.ch/blv/it/home/zulassung-pflanzenschutzmittel/gesuche-und-antraege/gesuche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 Makroorganismen 9-2014 (Formular-I)"/>
    <f:field ref="objsubject" par="" edit="true" text=""/>
    <f:field ref="objcreatedby" par="" text="Burkhart, Karin, BLW"/>
    <f:field ref="objcreatedat" par="" text="24.09.2014 18:13:50"/>
    <f:field ref="objchangedby" par="" text="Burkhart, Karin, BLW"/>
    <f:field ref="objmodifiedat" par="" text="24.09.2014 18:46:43"/>
    <f:field ref="doc_FSCFOLIO_1_1001_FieldDocumentNumber" par="" text=""/>
    <f:field ref="doc_FSCFOLIO_1_1001_FieldSubject" par="" edit="true" text=""/>
    <f:field ref="FSCFOLIO_1_1001_FieldCurrentUser" par="" text="BLW Karin Burkhart"/>
    <f:field ref="CCAPRECONFIG_15_1001_Objektname" par="" edit="true" text="Gesuch Makroorganismen 9-2014 (Formular-I)"/>
    <f:field ref="CHPRECONFIG_1_1001_Objektname" par="" edit="true" text="Gesuch Makroorganismen 9-2014 (Formular-I)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5D221C-91A8-4379-A0CB-6EED9385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1953</Words>
  <Characters>12306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I-Nota.docx vom 22.04.2012 aktualisiert durch CDBiSator von UBit</dc:description>
  <cp:lastModifiedBy>Friedli Corinne BLV</cp:lastModifiedBy>
  <cp:revision>2</cp:revision>
  <cp:lastPrinted>2021-09-21T11:32:00Z</cp:lastPrinted>
  <dcterms:created xsi:type="dcterms:W3CDTF">2023-11-28T08:49:00Z</dcterms:created>
  <dcterms:modified xsi:type="dcterms:W3CDTF">2023-11-28T08:49:00Z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2014-09-24T18:13:50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COO.2101.101.7.145785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554.03/2004/07842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7842</vt:lpwstr>
  </property>
  <property fmtid="{D5CDD505-2E9C-101B-9397-08002B2CF9AE}" pid="21" name="FSC#COOELAK@1.1001:FileRefOU">
    <vt:lpwstr>FBNP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Burkhart Karin, BLW</vt:lpwstr>
  </property>
  <property fmtid="{D5CDD505-2E9C-101B-9397-08002B2CF9AE}" pid="24" name="FSC#COOELAK@1.1001:OwnerExtension">
    <vt:lpwstr>+41 58 462 54 56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Nachhaltiger Pflanzenschutz (FBNP / BLW)</vt:lpwstr>
  </property>
  <property fmtid="{D5CDD505-2E9C-101B-9397-08002B2CF9AE}" pid="31" name="FSC#COOELAK@1.1001:CreatedAt">
    <vt:lpwstr>24.09.2014</vt:lpwstr>
  </property>
  <property fmtid="{D5CDD505-2E9C-101B-9397-08002B2CF9AE}" pid="32" name="FSC#COOELAK@1.1001:OU">
    <vt:lpwstr>Nachhaltiger Pflanzenschutz (FBNP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*COO.2101.101.7.145785*</vt:lpwstr>
  </property>
  <property fmtid="{D5CDD505-2E9C-101B-9397-08002B2CF9AE}" pid="35" name="FSC#COOELAK@1.1001:RefBarCode">
    <vt:lpwstr>*COO.2101.101.4.145786*</vt:lpwstr>
  </property>
  <property fmtid="{D5CDD505-2E9C-101B-9397-08002B2CF9AE}" pid="36" name="FSC#COOELAK@1.1001:FileRefBarCode">
    <vt:lpwstr>*554.03/2004/07842*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554.03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karin.burkhart@blw.admin.ch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554.03</vt:lpwstr>
  </property>
  <property fmtid="{D5CDD505-2E9C-101B-9397-08002B2CF9AE}" pid="58" name="FSC#EVDCFG@15.1400:Dossierref">
    <vt:lpwstr>554.03/2004/07842</vt:lpwstr>
  </property>
  <property fmtid="{D5CDD505-2E9C-101B-9397-08002B2CF9AE}" pid="59" name="FSC#EVDCFG@15.1400:FileRespEmail">
    <vt:lpwstr>karin.burkhart@blw.admin.ch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Karin Burkhart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Nachhaltiger Pflanzenschutz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bka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+41 58 462 54 56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 Makroorganismen 9-2014 (Formular-I)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Sustainable Plant Protection Unit</vt:lpwstr>
  </property>
  <property fmtid="{D5CDD505-2E9C-101B-9397-08002B2CF9AE}" pid="87" name="FSC#EVDCFG@15.1400:SalutationFrench">
    <vt:lpwstr>Secteur Protection durable des végétaux</vt:lpwstr>
  </property>
  <property fmtid="{D5CDD505-2E9C-101B-9397-08002B2CF9AE}" pid="88" name="FSC#EVDCFG@15.1400:SalutationGerman">
    <vt:lpwstr>Fachbereich Nachhaltiger Pflanzenschutz</vt:lpwstr>
  </property>
  <property fmtid="{D5CDD505-2E9C-101B-9397-08002B2CF9AE}" pid="89" name="FSC#EVDCFG@15.1400:SalutationItalian">
    <vt:lpwstr>Settore Protezione sostenibile dei vegetali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FBNP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Burkhart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Karin</vt:lpwstr>
  </property>
  <property fmtid="{D5CDD505-2E9C-101B-9397-08002B2CF9AE}" pid="106" name="FSC#EVDCFG@15.1400:ResponsibleEditorSurname">
    <vt:lpwstr>Burkhart</vt:lpwstr>
  </property>
  <property fmtid="{D5CDD505-2E9C-101B-9397-08002B2CF9AE}" pid="107" name="FSC#EVDCFG@15.1400:GroupTitle">
    <vt:lpwstr>Nachhaltiger Pflanzenschutz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Karin Burkhart</vt:lpwstr>
  </property>
  <property fmtid="{D5CDD505-2E9C-101B-9397-08002B2CF9AE}" pid="110" name="FSC#ATSTATECFG@1.1001:AgentPhone">
    <vt:lpwstr>+41 58 462 54 56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554.03/2004/07842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UFAG</vt:lpwstr>
  </property>
  <property fmtid="{D5CDD505-2E9C-101B-9397-08002B2CF9AE}" pid="157" name="CDB@BUND:ResponsibleLCaseBureauShort">
    <vt:lpwstr>ufag</vt:lpwstr>
  </property>
</Properties>
</file>