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xtkrper"/>
        <w:suppressAutoHyphens/>
        <w:spacing w:after="0" w:line="260" w:lineRule="atLeast"/>
        <w:rPr>
          <w:b/>
          <w:sz w:val="28"/>
        </w:rPr>
      </w:pPr>
      <w:r>
        <w:rPr>
          <w:b/>
          <w:sz w:val="28"/>
        </w:rPr>
        <w:t>Rapport explicatif concernant l’ordonnance de l’OSAV</w:t>
      </w:r>
      <w:r>
        <w:rPr>
          <w:b/>
          <w:sz w:val="28"/>
        </w:rPr>
        <w:br/>
        <w:t xml:space="preserve">instituant des mesures destinées à prévenir la propagation de l’influenza aviaire </w:t>
      </w:r>
    </w:p>
    <w:p>
      <w:pPr>
        <w:pStyle w:val="Textkrper"/>
        <w:suppressAutoHyphens/>
        <w:spacing w:after="0" w:line="260" w:lineRule="atLeast"/>
        <w:rPr>
          <w:b/>
          <w:sz w:val="28"/>
        </w:rPr>
      </w:pPr>
    </w:p>
    <w:p>
      <w:pPr>
        <w:pStyle w:val="Textkrper"/>
        <w:suppressAutoHyphens/>
        <w:spacing w:after="0" w:line="260" w:lineRule="atLeast"/>
        <w:rPr>
          <w:b/>
          <w:sz w:val="28"/>
        </w:rPr>
      </w:pPr>
      <w:r>
        <w:rPr>
          <w:b/>
          <w:sz w:val="28"/>
        </w:rPr>
        <w:tab/>
      </w:r>
      <w:r>
        <w:rPr>
          <w:b/>
          <w:sz w:val="28"/>
        </w:rPr>
        <w:tab/>
      </w:r>
      <w:r>
        <w:rPr>
          <w:b/>
          <w:sz w:val="28"/>
        </w:rPr>
        <w:tab/>
      </w:r>
      <w:r>
        <w:rPr>
          <w:b/>
          <w:sz w:val="28"/>
        </w:rPr>
        <w:tab/>
      </w:r>
      <w:r>
        <w:rPr>
          <w:b/>
          <w:sz w:val="28"/>
        </w:rPr>
        <w:tab/>
      </w:r>
      <w:r>
        <w:rPr>
          <w:b/>
          <w:sz w:val="28"/>
        </w:rPr>
        <w:tab/>
      </w:r>
      <w:r>
        <w:rPr>
          <w:b/>
          <w:sz w:val="28"/>
        </w:rPr>
        <w:tab/>
        <w:t>Modification du 25 juillet 2023</w:t>
      </w:r>
    </w:p>
    <w:p>
      <w:pPr>
        <w:tabs>
          <w:tab w:val="right" w:pos="9072"/>
        </w:tabs>
        <w:suppressAutoHyphens/>
        <w:spacing w:before="480"/>
        <w:ind w:left="709" w:hanging="709"/>
        <w:jc w:val="both"/>
        <w:rPr>
          <w:lang w:eastAsia="de-CH"/>
        </w:rPr>
      </w:pPr>
      <w:r>
        <w:rPr>
          <w:b/>
          <w:sz w:val="26"/>
          <w:u w:val="single"/>
        </w:rPr>
        <w:t>I. Contexte</w:t>
      </w:r>
    </w:p>
    <w:p>
      <w:pPr>
        <w:jc w:val="both"/>
      </w:pPr>
      <w:r>
        <w:t>Dans l’ordonnance sur les épizooties (OFE)</w:t>
      </w:r>
      <w:r>
        <w:rPr>
          <w:rStyle w:val="Funotenzeichen"/>
        </w:rPr>
        <w:footnoteReference w:id="1"/>
      </w:r>
      <w:r>
        <w:t>, l’influenza aviaire est classée dans les épizooties hautement contagieuses (art. 2, let. o, OFE). Tous les oiseaux sont considérés comme réceptifs à cette épizootie, notamment la volaille domestique (art. 122 OFE). La maladie se déclare de manière particulièrement grave et rapide chez les poules et les dindes. Les oiseaux d’eau, par ex. les canards et les oies, tombent parfois moins gravement malades, mais peuvent malgré tout propager l’agent pathogène. Selon les connaissances scientifiques actuelles, il n’existe aucun moyen de traiter les animaux infectés avec des perspectives de réussite. C’est pourquoi les tentatives de traitement et la vaccination sont interdites (voir art. 81 OFE). Les possibilités de lutte se limitent à endiguer la propagation de l’épizootie en mettant à mort les animaux infectés ou susceptibles de l’être. Des mesures de biosécurité strictes sont essentielles pour protéger les unités d’élevage contre l’introduction de l’épizootie. S’agissant du bien-être des animaux, il est également important de mettre à mort les animaux infectés pour leur épargner les souffrances dues à l’épizootie.</w:t>
      </w:r>
    </w:p>
    <w:p>
      <w:pPr>
        <w:jc w:val="both"/>
      </w:pPr>
      <w:r>
        <w:t>En raison des nombreux cas d'influenza aviaire hautement pathogène (IAHP) chez les oiseaux sauvages, des mesures de protection particulières ont été prises cet hiver dans toute la Suisse afin de protéger les élevages contre l'introduction. L'ordonnance de l'OSAV du 24 novembre 2022 instituant des mesures destinées à prévenir la propagation de l’influenza aviaire</w:t>
      </w:r>
      <w:r>
        <w:rPr>
          <w:rStyle w:val="Funotenzeichen"/>
        </w:rPr>
        <w:footnoteReference w:id="2"/>
      </w:r>
      <w:r>
        <w:t xml:space="preserve"> obligeait les éleveurs à protéger leurs volailles du contact avec les oiseaux sauvages, à séparer les poules des oies et des ratites et à appliquer des mesures d'hygiène particulièrement strictes du 28 novembre 2022 au 30 avril 2023. Entre novembre 2022 et avril 2023, trois élevages de volailles ont été touchés par l'IAHP. L'OSAV et le canton de Zurich ont informé le public à ce sujet. Les communiqués de presse peuvent être consultés sur le site web </w:t>
      </w:r>
      <w:hyperlink r:id="rId11" w:history="1">
        <w:r>
          <w:rPr>
            <w:rStyle w:val="Hyperlink"/>
          </w:rPr>
          <w:t>Grippe aviaire chez l'animal</w:t>
        </w:r>
      </w:hyperlink>
      <w:r>
        <w:t>. En raison d'une forte diminution des cas chez les oiseaux sauvages, les mesures de protection ont pu être levées au 1er mai 2023. Dans son communiqué de presse publié à l'occasion de cette levée, l'OSAV avait toutefois indiqué que la situation continuerait à être observée avec attention.</w:t>
      </w:r>
    </w:p>
    <w:p>
      <w:pPr>
        <w:jc w:val="both"/>
      </w:pPr>
      <w:r>
        <w:t>Début mai, des ornithologues ont observé un nombre croissant de cas de mortalité chez les mouettes dans les colonies de reproduction du Neeracher Ried dans le canton de Zurich et près de Rapperswil dans le canton de Saint-Gall. Les analyses de laboratoire ont révélé la présence de l'influenza aviaire hautement pathogène du sous-type H5N1. Le 19 mai 2023 le virus du même sous-type a également été détecté chez des mouettes trouvées mortes au lac de Pfäffikon. D'autres analyses sont en préparation afin de pouvoir constater une éventuelle propagation de l'épizootie (art. 122</w:t>
      </w:r>
      <w:r>
        <w:rPr>
          <w:i/>
          <w:iCs/>
        </w:rPr>
        <w:t>f</w:t>
      </w:r>
      <w:r>
        <w:t>, al. 1, OFE). Cela se fait en étroite collaboration entre les experts de la Station ornithologique de Sempach, du Centre national de référence pour les maladies de la volaille et des lapins (NRGK) et de l'Institut de virologie et d'immunologie (IVI) et l’OSAV.</w:t>
      </w:r>
    </w:p>
    <w:p>
      <w:pPr>
        <w:spacing w:after="0"/>
        <w:jc w:val="both"/>
      </w:pPr>
      <w:r>
        <w:t xml:space="preserve">Début juillet un nichoir de mouettes rieuses sur le lac de Morat a aussi été atteint par l’influenza aviaire alors que les nichoirs du Greifensee, relativement proche des nichoirs atteints du lac de Zürich sont </w:t>
      </w:r>
      <w:r>
        <w:lastRenderedPageBreak/>
        <w:t xml:space="preserve">restés négatifs. Ceci démontre que le virus continue actuellement de circuler en Suisse mais de manière modérée. Avec la fin de la nidification des cas sporadiques peuvent apparaitre en dehors des sites </w:t>
      </w:r>
    </w:p>
    <w:p>
      <w:pPr>
        <w:jc w:val="both"/>
      </w:pPr>
      <w:r>
        <w:t>ide nidification. C’est pourquoi cette ordonnance est prolongée jusqu’au 15 octobre 2023 avec l’adaptation de l’art. 3 en remplaçant « nichoirs présentant un risque » par « lieux présentant un risque ».</w:t>
      </w:r>
    </w:p>
    <w:p>
      <w:pPr>
        <w:jc w:val="both"/>
      </w:pPr>
      <w:r>
        <w:t>Conformément à l’art. 122</w:t>
      </w:r>
      <w:r>
        <w:rPr>
          <w:i/>
          <w:iCs/>
        </w:rPr>
        <w:t>f</w:t>
      </w:r>
      <w:r>
        <w:t>, al. 2, OFE, après avoir entendu les vétérinaires cantonaux et en considérant l’avis de la Station ornithologique de Sempach, l’OSAV définit les régions d’observation et de contrôle. En outre, sont ordonnés en vertu de l’art. 57, al. 2, let. b de la loi sur les épizooties</w:t>
      </w:r>
      <w:r>
        <w:rPr>
          <w:rStyle w:val="Funotenzeichen"/>
        </w:rPr>
        <w:footnoteReference w:id="3"/>
      </w:r>
      <w:r>
        <w:t xml:space="preserve">, des mesures temporaires au sens de l'art. 10, al. 1, ch. 4 et 6, LFE. </w:t>
      </w:r>
    </w:p>
    <w:p>
      <w:pPr>
        <w:rPr>
          <w:b/>
          <w:sz w:val="26"/>
          <w:szCs w:val="28"/>
          <w:u w:val="single"/>
        </w:rPr>
      </w:pPr>
      <w:r>
        <w:rPr>
          <w:b/>
          <w:sz w:val="26"/>
          <w:u w:val="single"/>
        </w:rPr>
        <w:t xml:space="preserve">II. </w:t>
      </w:r>
      <w:r>
        <w:rPr>
          <w:b/>
          <w:sz w:val="26"/>
          <w:u w:val="single"/>
        </w:rPr>
        <w:tab/>
        <w:t>Commentaire des dispositions</w:t>
      </w:r>
    </w:p>
    <w:p>
      <w:pPr>
        <w:suppressAutoHyphens/>
        <w:spacing w:beforeLines="50" w:before="120" w:after="120"/>
        <w:jc w:val="both"/>
      </w:pPr>
      <w:r>
        <w:rPr>
          <w:b/>
          <w:u w:val="single"/>
        </w:rPr>
        <w:t>Art. 3 : région de contrôle</w:t>
      </w:r>
    </w:p>
    <w:p>
      <w:pPr>
        <w:suppressAutoHyphens/>
        <w:spacing w:beforeLines="50" w:before="120" w:after="120"/>
        <w:jc w:val="both"/>
      </w:pPr>
      <w:r>
        <w:t>Après la période de reproduction, les mouettes rieuses vont se disperser.</w:t>
      </w:r>
    </w:p>
    <w:p>
      <w:pPr>
        <w:suppressAutoHyphens/>
        <w:spacing w:beforeLines="50" w:before="120" w:after="120"/>
        <w:jc w:val="both"/>
      </w:pPr>
      <w:r>
        <w:t>Étant donné que les restrictions de l'élevage en plein air ont des répercussions sur le bien-être des animaux, les régions de contrôle sont définies dans le sens d'une évaluation des couts et des bénéfices. L'ordonnance définit l'étendue des régions de contrôle : un risque justifiant la restriction de l'élevage en plein air est généralement supposé pour une région située dans un rayon d'un kilomètre autour des lieux de découvertes d’oiseaux sauvages atteint par l’influenza aviaire. Il appartient aux vétérinaires cantonaux de décider si un tel lieu de découverte représente un risque pour les élevages de volailles à proximité. A cet effet, les cantons, la Station ornithologique de Sempach, le NRGK, l'IVI et l'OSAV se tiennent mutuellement informés.</w:t>
      </w:r>
    </w:p>
    <w:p>
      <w:pPr>
        <w:suppressAutoHyphens/>
        <w:spacing w:afterLines="50" w:after="120"/>
        <w:jc w:val="both"/>
        <w:rPr>
          <w:b/>
          <w:u w:val="single"/>
        </w:rPr>
      </w:pPr>
      <w:r>
        <w:rPr>
          <w:b/>
          <w:u w:val="single"/>
        </w:rPr>
        <w:t>Art. 8, al. 2 : entrée en vigueur et durée de validité</w:t>
      </w:r>
    </w:p>
    <w:p>
      <w:pPr>
        <w:suppressAutoHyphens/>
        <w:spacing w:beforeLines="50" w:before="120" w:after="120"/>
        <w:jc w:val="both"/>
      </w:pPr>
      <w:r>
        <w:t>L’ordonnance entrait en vigueur le 25 mai 2023 et elle a effet jusqu’au 31 juillet 2023. L’ordonnance est prolongée jusqu’au 15 octobre 2023.</w:t>
      </w:r>
    </w:p>
    <w:p>
      <w:pPr>
        <w:pageBreakBefore/>
        <w:suppressAutoHyphens/>
        <w:spacing w:beforeLines="200" w:before="480"/>
        <w:jc w:val="both"/>
        <w:rPr>
          <w:b/>
          <w:sz w:val="26"/>
          <w:szCs w:val="28"/>
          <w:u w:val="single"/>
        </w:rPr>
      </w:pPr>
      <w:r>
        <w:rPr>
          <w:b/>
          <w:sz w:val="26"/>
          <w:u w:val="single"/>
        </w:rPr>
        <w:t xml:space="preserve">III.  </w:t>
      </w:r>
      <w:r>
        <w:rPr>
          <w:b/>
          <w:sz w:val="26"/>
          <w:u w:val="single"/>
        </w:rPr>
        <w:tab/>
        <w:t>Conséquences</w:t>
      </w:r>
    </w:p>
    <w:p>
      <w:pPr>
        <w:spacing w:before="120" w:afterLines="50" w:after="120"/>
        <w:jc w:val="both"/>
        <w:rPr>
          <w:b/>
        </w:rPr>
      </w:pPr>
      <w:r>
        <w:rPr>
          <w:b/>
        </w:rPr>
        <w:t>Conséquences pour la Confédération, les cantons, les communes et l’économie</w:t>
      </w:r>
    </w:p>
    <w:p>
      <w:pPr>
        <w:spacing w:afterLines="100"/>
        <w:jc w:val="both"/>
      </w:pPr>
      <w:r>
        <w:t>Les mesures à prendre dans les régions d’observation et de contrôle représentent des restrictions pour les détenteurs de volailles. Cependant, elles sont considérées raisonnable et nécessaire, car en empêchant la propagation de l'influenza aviaire, on peut éviter de grandes souffrances animales et de gros dommages économiques.</w:t>
      </w:r>
    </w:p>
    <w:p>
      <w:pPr>
        <w:spacing w:afterLines="100"/>
        <w:jc w:val="both"/>
        <w:rPr>
          <w:b/>
          <w:sz w:val="26"/>
          <w:szCs w:val="28"/>
          <w:u w:val="single"/>
        </w:rPr>
      </w:pPr>
      <w:r>
        <w:rPr>
          <w:b/>
          <w:sz w:val="26"/>
          <w:u w:val="single"/>
        </w:rPr>
        <w:t xml:space="preserve">V. </w:t>
      </w:r>
      <w:r>
        <w:rPr>
          <w:b/>
          <w:sz w:val="26"/>
          <w:u w:val="single"/>
        </w:rPr>
        <w:tab/>
        <w:t xml:space="preserve">Compatibilité avec les engagements internationaux de la Suisse </w:t>
      </w:r>
    </w:p>
    <w:p>
      <w:pPr>
        <w:jc w:val="both"/>
        <w:rPr>
          <w:rStyle w:val="Kursiv"/>
          <w:i w:val="0"/>
        </w:rPr>
      </w:pPr>
      <w:r>
        <w:t>Les mesures de lutte respectent les conditions convenues avec l’UE et définies à l’annexe 11, art. 2, et appendice 1, ch. III, de l’accord du 21 juin 1999 entre la Confédération suisse et la Communauté européenne relatif aux échanges de produits agricoles</w:t>
      </w:r>
      <w:r>
        <w:rPr>
          <w:rStyle w:val="Funotenzeichen"/>
        </w:rPr>
        <w:footnoteReference w:id="4"/>
      </w:r>
      <w:r>
        <w:t xml:space="preserve"> et sont par conséquent compatibles avec les engagements internationaux de la Suisse.</w:t>
      </w:r>
    </w:p>
    <w:sectPr>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lang w:val="de-CH" w:eastAsia="de-CH"/>
      </w:rPr>
      <mc:AlternateContent>
        <mc:Choice Requires="wps">
          <w:drawing>
            <wp:anchor distT="45720" distB="45720" distL="114300" distR="114300" simplePos="0" relativeHeight="251649024" behindDoc="0" locked="1" layoutInCell="1" allowOverlap="1">
              <wp:simplePos x="0" y="0"/>
              <wp:positionH relativeFrom="rightMargin">
                <wp:posOffset>-97155</wp:posOffset>
              </wp:positionH>
              <wp:positionV relativeFrom="margin">
                <wp:align>bottom</wp:align>
              </wp:positionV>
              <wp:extent cx="432000" cy="133200"/>
              <wp:effectExtent l="0" t="0" r="6350" b="63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pPr>
                            <w:pStyle w:val="Text7-rechts"/>
                            <w:rPr>
                              <w:lang w:val="fr-CH"/>
                            </w:rPr>
                          </w:pPr>
                          <w:r>
                            <w:rPr>
                              <w:lang w:val="fr-CH"/>
                            </w:rPr>
                            <w:fldChar w:fldCharType="begin"/>
                          </w:r>
                          <w:r>
                            <w:rPr>
                              <w:lang w:val="fr-CH"/>
                            </w:rPr>
                            <w:instrText xml:space="preserve"> PAGE   \* MERGEFORMAT </w:instrText>
                          </w:r>
                          <w:r>
                            <w:rPr>
                              <w:lang w:val="fr-CH"/>
                            </w:rPr>
                            <w:fldChar w:fldCharType="separate"/>
                          </w:r>
                          <w:r>
                            <w:rPr>
                              <w:noProof/>
                              <w:lang w:val="fr-CH"/>
                            </w:rPr>
                            <w:t>2</w:t>
                          </w:r>
                          <w:r>
                            <w:rPr>
                              <w:lang w:val="fr-CH"/>
                            </w:rPr>
                            <w:fldChar w:fldCharType="end"/>
                          </w:r>
                          <w:r>
                            <w:rPr>
                              <w:lang w:val="fr-CH"/>
                            </w:rPr>
                            <w:t>/</w:t>
                          </w:r>
                          <w:r>
                            <w:rPr>
                              <w:lang w:val="fr-CH"/>
                            </w:rPr>
                            <w:fldChar w:fldCharType="begin"/>
                          </w:r>
                          <w:r>
                            <w:rPr>
                              <w:lang w:val="fr-CH"/>
                            </w:rPr>
                            <w:instrText xml:space="preserve"> NUMPAGES </w:instrText>
                          </w:r>
                          <w:r>
                            <w:rPr>
                              <w:lang w:val="fr-CH"/>
                            </w:rPr>
                            <w:fldChar w:fldCharType="separate"/>
                          </w:r>
                          <w:r>
                            <w:rPr>
                              <w:noProof/>
                              <w:lang w:val="fr-CH"/>
                            </w:rPr>
                            <w:t>2</w:t>
                          </w:r>
                          <w:r>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65pt;margin-top:0;width:34pt;height:10.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" filled="f" stroked="f">
              <v:textbox inset="0,0,0,0">
                <w:txbxContent>
                  <w:p>
                    <w:pPr>
                      <w:pStyle w:val="Text7-rechts"/>
                      <w:rPr>
                        <w:lang w:val="fr-CH"/>
                      </w:rPr>
                    </w:pPr>
                    <w:r>
                      <w:rPr>
                        <w:lang w:val="fr-CH"/>
                      </w:rPr>
                      <w:fldChar w:fldCharType="begin"/>
                    </w:r>
                    <w:r>
                      <w:rPr>
                        <w:lang w:val="fr-CH"/>
                      </w:rPr>
                      <w:instrText xml:space="preserve"> PAGE   \* MERGEFORMAT </w:instrText>
                    </w:r>
                    <w:r>
                      <w:rPr>
                        <w:lang w:val="fr-CH"/>
                      </w:rPr>
                      <w:fldChar w:fldCharType="separate"/>
                    </w:r>
                    <w:r>
                      <w:rPr>
                        <w:noProof/>
                        <w:lang w:val="fr-CH"/>
                      </w:rPr>
                      <w:t>2</w:t>
                    </w:r>
                    <w:r>
                      <w:rPr>
                        <w:lang w:val="fr-CH"/>
                      </w:rPr>
                      <w:fldChar w:fldCharType="end"/>
                    </w:r>
                    <w:r>
                      <w:rPr>
                        <w:lang w:val="fr-CH"/>
                      </w:rPr>
                      <w:t>/</w:t>
                    </w:r>
                    <w:r>
                      <w:rPr>
                        <w:lang w:val="fr-CH"/>
                      </w:rPr>
                      <w:fldChar w:fldCharType="begin"/>
                    </w:r>
                    <w:r>
                      <w:rPr>
                        <w:lang w:val="fr-CH"/>
                      </w:rPr>
                      <w:instrText xml:space="preserve"> NUMPAGES </w:instrText>
                    </w:r>
                    <w:r>
                      <w:rPr>
                        <w:lang w:val="fr-CH"/>
                      </w:rPr>
                      <w:fldChar w:fldCharType="separate"/>
                    </w:r>
                    <w:r>
                      <w:rPr>
                        <w:noProof/>
                        <w:lang w:val="fr-CH"/>
                      </w:rPr>
                      <w:t>2</w:t>
                    </w:r>
                    <w:r>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lang w:val="de-CH" w:eastAsia="de-CH"/>
      </w:rPr>
      <mc:AlternateContent>
        <mc:Choice Requires="wps">
          <w:drawing>
            <wp:anchor distT="0" distB="0" distL="114300" distR="114300" simplePos="0" relativeHeight="251654144" behindDoc="0" locked="1" layoutInCell="1" allowOverlap="1">
              <wp:simplePos x="0" y="0"/>
              <wp:positionH relativeFrom="column">
                <wp:posOffset>0</wp:posOffset>
              </wp:positionH>
              <wp:positionV relativeFrom="bottomMargin">
                <wp:posOffset>90170</wp:posOffset>
              </wp:positionV>
              <wp:extent cx="896400" cy="198000"/>
              <wp:effectExtent l="0" t="0" r="0" b="12065"/>
              <wp:wrapNone/>
              <wp:docPr id="8" name="Textfeld 8"/>
              <wp:cNvGraphicFramePr/>
              <a:graphic xmlns:a="http://schemas.openxmlformats.org/drawingml/2006/main">
                <a:graphicData uri="http://schemas.microsoft.com/office/word/2010/wordprocessingShape">
                  <wps:wsp>
                    <wps:cNvSpPr txBox="1"/>
                    <wps:spPr>
                      <a:xfrm>
                        <a:off x="0" y="0"/>
                        <a:ext cx="896400" cy="198000"/>
                      </a:xfrm>
                      <a:prstGeom prst="rect">
                        <a:avLst/>
                      </a:prstGeom>
                      <a:noFill/>
                      <a:ln w="6350">
                        <a:noFill/>
                      </a:ln>
                    </wps:spPr>
                    <wps:txbx>
                      <w:txbxContent>
                        <w:p>
                          <w:pPr>
                            <w:rPr>
                              <w:sz w:val="12"/>
                              <w:szCs w:val="12"/>
                            </w:rPr>
                          </w:pPr>
                          <w:r>
                            <w:rPr>
                              <w:sz w:val="12"/>
                              <w:szCs w:val="12"/>
                            </w:rPr>
                            <w:t>000.02.01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54" type="#_x0000_t202" style="position:absolute;margin-left:0;margin-top:7.1pt;width:70.6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" filled="f" stroked="f" strokeweight=".5pt">
              <v:textbox inset="0,0,0,0">
                <w:txbxContent>
                  <w:p>
                    <w:pPr>
                      <w:rPr>
                        <w:sz w:val="12"/>
                        <w:szCs w:val="12"/>
                      </w:rPr>
                    </w:pPr>
                    <w:r>
                      <w:rPr>
                        <w:sz w:val="12"/>
                        <w:szCs w:val="12"/>
                      </w:rPr>
                      <w:t>000.02.01</w:t>
                    </w:r>
                  </w:p>
                </w:txbxContent>
              </v:textbox>
              <w10:wrap anchory="margin"/>
              <w10:anchorlock/>
            </v:shape>
          </w:pict>
        </mc:Fallback>
      </mc:AlternateContent>
    </w:r>
    <w:r>
      <w:rPr>
        <w:noProof/>
        <w:lang w:val="de-CH" w:eastAsia="de-CH"/>
      </w:rPr>
      <mc:AlternateContent>
        <mc:Choice Requires="wps">
          <w:drawing>
            <wp:anchor distT="0" distB="0" distL="114300" distR="114300" simplePos="0" relativeHeight="251650048" behindDoc="0" locked="1" layoutInCell="1" allowOverlap="1">
              <wp:simplePos x="0" y="0"/>
              <wp:positionH relativeFrom="page">
                <wp:posOffset>1080135</wp:posOffset>
              </wp:positionH>
              <wp:positionV relativeFrom="bottomMargin">
                <wp:posOffset>273685</wp:posOffset>
              </wp:positionV>
              <wp:extent cx="2545200" cy="108000"/>
              <wp:effectExtent l="0" t="0" r="6350" b="6350"/>
              <wp:wrapNone/>
              <wp:docPr id="3" name="Textfeld 3"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pPr>
                            <w:pStyle w:val="Text6-ohneAbstand"/>
                            <w:rPr>
                              <w:szCs w:val="12"/>
                              <w:lang w:val="fr-CH"/>
                            </w:rPr>
                          </w:pPr>
                          <w:fldSimple w:instr=" DOCVARIABLE  &quot;VLM:Dokument.Geschaeftsdetails.Referenz&quot;  \* MERGEFORMAT " w:fldLock="1">
                            <w:r>
                              <w:rPr>
                                <w:szCs w:val="12"/>
                                <w:lang w:val="fr-CH"/>
                              </w:rPr>
                              <w:t>BLV-D-77B13401/65</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3" o:spid="_x0000_s1055" type="#_x0000_t202" alt="[Correspondence.PrePrinted]" style="position:absolute;margin-left:85.05pt;margin-top:21.55pt;width:200.4pt;height:8.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AdGzySPwIAAGsEAAAOAAAA&#10;AAAAAAAAAAAAAC4CAABkcnMvZTJvRG9jLnhtbFBLAQItABQABgAIAAAAIQAyK2Lg3AAAAAkBAAAP&#10;AAAAAAAAAAAAAAAAAJkEAABkcnMvZG93bnJldi54bWxQSwUGAAAAAAQABADzAAAAogUAAAAA&#10;" filled="f" stroked="f" strokeweight=".5pt">
              <v:textbox style="mso-fit-shape-to-text:t" inset="0,0,0,0">
                <w:txbxContent>
                  <w:p>
                    <w:pPr>
                      <w:pStyle w:val="Text6-ohneAbstand"/>
                      <w:rPr>
                        <w:szCs w:val="12"/>
                        <w:lang w:val="fr-CH"/>
                      </w:rPr>
                    </w:pPr>
                    <w:fldSimple w:instr=" DOCVARIABLE  &quot;VLM:Dokument.Geschaeftsdetails.Referenz&quot;  \* MERGEFORMAT " w:fldLock="1">
                      <w:r>
                        <w:rPr>
                          <w:szCs w:val="12"/>
                          <w:lang w:val="fr-CH"/>
                        </w:rPr>
                        <w:t>BLV-D-77B13401/65</w:t>
                      </w:r>
                    </w:fldSimple>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spacing w:after="0"/>
        <w:rPr>
          <w:sz w:val="16"/>
          <w:szCs w:val="16"/>
        </w:rPr>
      </w:pPr>
      <w:r>
        <w:rPr>
          <w:rStyle w:val="Funotenzeichen"/>
          <w:sz w:val="16"/>
        </w:rPr>
        <w:footnoteRef/>
      </w:r>
      <w:r>
        <w:rPr>
          <w:sz w:val="16"/>
        </w:rPr>
        <w:tab/>
        <w:t xml:space="preserve">RS </w:t>
      </w:r>
      <w:r>
        <w:rPr>
          <w:b/>
          <w:sz w:val="16"/>
        </w:rPr>
        <w:t>916.401</w:t>
      </w:r>
    </w:p>
  </w:footnote>
  <w:footnote w:id="2">
    <w:p>
      <w:pPr>
        <w:pStyle w:val="Funotentext"/>
        <w:rPr>
          <w:lang w:val="de-CH"/>
        </w:rPr>
      </w:pPr>
      <w:r>
        <w:rPr>
          <w:rStyle w:val="Funotenzeichen"/>
          <w:sz w:val="16"/>
          <w:szCs w:val="22"/>
        </w:rPr>
        <w:footnoteRef/>
      </w:r>
      <w:r>
        <w:rPr>
          <w:sz w:val="16"/>
          <w:szCs w:val="22"/>
        </w:rPr>
        <w:tab/>
        <w:t xml:space="preserve">RS </w:t>
      </w:r>
      <w:r>
        <w:rPr>
          <w:b/>
          <w:bCs/>
          <w:sz w:val="16"/>
          <w:szCs w:val="22"/>
        </w:rPr>
        <w:t>916.443.116</w:t>
      </w:r>
    </w:p>
  </w:footnote>
  <w:footnote w:id="3">
    <w:p>
      <w:pPr>
        <w:pStyle w:val="Funotentext"/>
        <w:rPr>
          <w:lang w:val="de-CH"/>
        </w:rPr>
      </w:pPr>
      <w:r>
        <w:rPr>
          <w:rStyle w:val="Funotenzeichen"/>
          <w:sz w:val="16"/>
          <w:szCs w:val="22"/>
        </w:rPr>
        <w:footnoteRef/>
      </w:r>
      <w:r>
        <w:rPr>
          <w:sz w:val="16"/>
          <w:szCs w:val="22"/>
        </w:rPr>
        <w:tab/>
        <w:t xml:space="preserve">RS </w:t>
      </w:r>
      <w:r>
        <w:rPr>
          <w:b/>
          <w:bCs/>
          <w:sz w:val="16"/>
          <w:szCs w:val="22"/>
        </w:rPr>
        <w:t>916.40</w:t>
      </w:r>
    </w:p>
  </w:footnote>
  <w:footnote w:id="4">
    <w:p>
      <w:pPr>
        <w:pStyle w:val="Funotentext"/>
        <w:rPr>
          <w:szCs w:val="14"/>
        </w:rPr>
      </w:pPr>
      <w:r>
        <w:rPr>
          <w:rStyle w:val="Funotenzeichen"/>
          <w:sz w:val="16"/>
          <w:szCs w:val="16"/>
        </w:rPr>
        <w:footnoteRef/>
      </w:r>
      <w:r>
        <w:tab/>
      </w:r>
      <w:r>
        <w:rPr>
          <w:sz w:val="16"/>
          <w:szCs w:val="16"/>
        </w:rPr>
        <w:t xml:space="preserve">RS </w:t>
      </w:r>
      <w:r>
        <w:rPr>
          <w:b/>
          <w:sz w:val="16"/>
          <w:szCs w:val="16"/>
        </w:rPr>
        <w:t>0.916.026.81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mc:AlternateContent>
        <mc:Choice Requires="wpc">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5760720" cy="6713855"/>
              <wp:effectExtent l="0" t="0" r="1905" b="1270"/>
              <wp:wrapNone/>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8"/>
                      <wpg:cNvGrpSpPr>
                        <a:grpSpLocks/>
                      </wpg:cNvGrpSpPr>
                      <wpg:grpSpPr bwMode="auto">
                        <a:xfrm rot="18900000">
                          <a:off x="120015" y="1837889"/>
                          <a:ext cx="5519890" cy="2433182"/>
                          <a:chOff x="1606" y="6586"/>
                          <a:chExt cx="8693" cy="3832"/>
                        </a:xfrm>
                      </wpg:grpSpPr>
                      <wps:wsp>
                        <wps:cNvPr id="25" name="RubiconCorrNoOriginal_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6" name="RubiconCorrNoOriginal_1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1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align>center</wp:align>
              </wp:positionH>
              <wp:positionV relativeFrom="page">
                <wp:align>center</wp:align>
              </wp:positionV>
              <wp:extent cx="6767830" cy="1353185"/>
              <wp:effectExtent l="0" t="2171700" r="0" b="184721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3" o:spid="_x0000_s1031" type="#_x0000_t202" alt="[Correspondence.Watermark.Draft]" style="position:absolute;margin-left:0;margin-top:0;width:532.9pt;height:106.5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5685155" cy="2436495"/>
              <wp:effectExtent l="0" t="1638300" r="0" b="840105"/>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2" o:spid="_x0000_s1032" type="#_x0000_t202" alt="[Correspondence.Watermark.Copy]" style="position:absolute;margin-left:0;margin-top:0;width:447.65pt;height:191.8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" o:allowincell="f" filled="f" stroked="f">
              <v:stroke joinstyle="round"/>
              <o:lock v:ext="edit" shapetype="t"/>
              <v:textbox style="mso-fit-shape-to-text:t">
                <w:txbxContent>
                  <w:p>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6497955" cy="1624330"/>
              <wp:effectExtent l="0" t="2038350" r="0" b="170942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1" o:spid="_x0000_s1033" type="#_x0000_t202" alt="[Correspondence.Watermark.Archive]" style="position:absolute;margin-left:0;margin-top:0;width:511.65pt;height:127.9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Text11"/>
      <w:spacing w:line="510" w:lineRule="exact"/>
      <w:rPr>
        <w:lang w:val="fr-CH"/>
      </w:rPr>
    </w:pPr>
    <w:r>
      <w:rPr>
        <w:noProof/>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720" cy="6713855"/>
              <wp:effectExtent l="0" t="0" r="1905" b="1270"/>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3"/>
                      <wpg:cNvGrpSpPr>
                        <a:grpSpLocks/>
                      </wpg:cNvGrpSpPr>
                      <wpg:grpSpPr bwMode="auto">
                        <a:xfrm rot="18900000">
                          <a:off x="58445" y="1688812"/>
                          <a:ext cx="5943422" cy="1567091"/>
                          <a:chOff x="2088" y="6787"/>
                          <a:chExt cx="9360" cy="2468"/>
                        </a:xfrm>
                      </wpg:grpSpPr>
                      <wps:wsp>
                        <wps:cNvPr id="18" name="RubiconCorrNoOriginal_4" descr="[Correspondence.Watermark.NoOriginal]" hidden="1"/>
                        <wps:cNvSpPr txBox="1">
                          <a:spLocks noChangeArrowheads="1" noChangeShapeType="1" noTextEdit="1"/>
                        </wps:cNvSpPr>
                        <wps:spPr bwMode="auto">
                          <a:xfrm>
                            <a:off x="4756" y="6787"/>
                            <a:ext cx="3364" cy="64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9" name="RubiconCorrNoOriginal_5" descr="[Correspondence.Watermark.NoOriginal]" hidden="1"/>
                        <wps:cNvSpPr txBox="1">
                          <a:spLocks noChangeAspect="1" noChangeArrowheads="1" noChangeShapeType="1" noTextEdit="1"/>
                        </wps:cNvSpPr>
                        <wps:spPr bwMode="auto">
                          <a:xfrm>
                            <a:off x="2088" y="8611"/>
                            <a:ext cx="9360" cy="64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0"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584;top:16888;width:59434;height:15671;rotation:-45" coordorigin="2088,6787" coordsize="9360,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4756;top:6787;width:3364;height:6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5" o:spid="_x0000_s1038" type="#_x0000_t202" alt="[Correspondence.Watermark.NoOriginal]" style="position:absolute;left:2088;top:8611;width:9360;height:6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767830" cy="1353185"/>
              <wp:effectExtent l="0" t="2171700" r="0" b="1847215"/>
              <wp:wrapNone/>
              <wp:docPr id="16" name="Textfeld 1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6" o:spid="_x0000_s1039" type="#_x0000_t202" alt="[Correspondence.Watermark.Draft]" style="position:absolute;margin-left:0;margin-top:0;width:532.9pt;height:106.5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align>center</wp:align>
              </wp:positionH>
              <wp:positionV relativeFrom="page">
                <wp:align>center</wp:align>
              </wp:positionV>
              <wp:extent cx="5685155" cy="2436495"/>
              <wp:effectExtent l="0" t="1638300" r="0" b="840105"/>
              <wp:wrapNone/>
              <wp:docPr id="15" name="Textfeld 1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5" o:spid="_x0000_s1040" type="#_x0000_t202" alt="[Correspondence.Watermark.Copy]" style="position:absolute;margin-left:0;margin-top:0;width:447.65pt;height:191.8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6497955" cy="1624330"/>
              <wp:effectExtent l="0" t="2038350" r="0" b="1709420"/>
              <wp:wrapNone/>
              <wp:docPr id="14" name="Textfeld 1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4" o:spid="_x0000_s1041" type="#_x0000_t202" alt="[Correspondence.Watermark.Archive]" style="position:absolute;margin-left:0;margin-top:0;width:511.65pt;height:127.9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inline distT="0" distB="0" distL="0" distR="0">
              <wp:extent cx="5181600" cy="324000"/>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pPr>
                            <w:pStyle w:val="Text75"/>
                            <w:rPr>
                              <w:lang w:val="fr-CH"/>
                            </w:rPr>
                          </w:pPr>
                        </w:p>
                      </w:txbxContent>
                    </wps:txbx>
                    <wps:bodyPr rot="0" vert="horz" wrap="square" lIns="0" tIns="32400" rIns="0" bIns="0" anchor="t" anchorCtr="0">
                      <a:noAutofit/>
                    </wps:bodyPr>
                  </wps:wsp>
                </a:graphicData>
              </a:graphic>
            </wp:inline>
          </w:drawing>
        </mc:Choice>
        <mc:Fallback>
          <w:pict>
            <v:shape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D6Cc+IBgIAAO4DAAAOAAAAAAAA&#10;AAAAAAAAAC4CAABkcnMvZTJvRG9jLnhtbFBLAQItABQABgAIAAAAIQCcIqfs2QAAAAQBAAAPAAAA&#10;AAAAAAAAAAAAAGAEAABkcnMvZG93bnJldi54bWxQSwUGAAAAAAQABADzAAAAZgUAAAAA&#10;" filled="f" stroked="f">
              <v:textbox inset="0,.9mm,0,0">
                <w:txbxContent>
                  <w:p>
                    <w:pPr>
                      <w:pStyle w:val="Text75"/>
                      <w:rPr>
                        <w:lang w:val="fr-CH"/>
                      </w:rPr>
                    </w:pPr>
                  </w:p>
                </w:txbxContent>
              </v:textbox>
              <w10:anchorlock/>
            </v:shape>
          </w:pict>
        </mc:Fallback>
      </mc:AlternateContent>
    </w:r>
  </w:p>
  <w:p>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Text1-Zeilenabstand07pt"/>
    </w:pPr>
    <w:r>
      <w:rPr>
        <w:noProof/>
      </w:rPr>
      <mc:AlternateContent>
        <mc:Choice Requires="wpc">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760720" cy="6713855"/>
              <wp:effectExtent l="0" t="0" r="1905" b="1270"/>
              <wp:wrapNone/>
              <wp:docPr id="13" name="Zeichenbereich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13"/>
                      <wpg:cNvGrpSpPr>
                        <a:grpSpLocks/>
                      </wpg:cNvGrpSpPr>
                      <wpg:grpSpPr bwMode="auto">
                        <a:xfrm rot="18900000">
                          <a:off x="58445" y="1688812"/>
                          <a:ext cx="5943422" cy="1567091"/>
                          <a:chOff x="2088" y="6787"/>
                          <a:chExt cx="9360" cy="2468"/>
                        </a:xfrm>
                      </wpg:grpSpPr>
                      <wps:wsp>
                        <wps:cNvPr id="10" name="RubiconCorrNoOriginal_14" descr="[Correspondence.Watermark.NoOriginal]" hidden="1"/>
                        <wps:cNvSpPr txBox="1">
                          <a:spLocks noChangeArrowheads="1" noChangeShapeType="1" noTextEdit="1"/>
                        </wps:cNvSpPr>
                        <wps:spPr bwMode="auto">
                          <a:xfrm>
                            <a:off x="4756" y="6787"/>
                            <a:ext cx="3364" cy="64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1" name="RubiconCorrNoOriginal_15" descr="[Correspondence.Watermark.NoOriginal]" hidden="1"/>
                        <wps:cNvSpPr txBox="1">
                          <a:spLocks noChangeAspect="1" noChangeArrowheads="1" noChangeShapeType="1" noTextEdit="1"/>
                        </wps:cNvSpPr>
                        <wps:spPr bwMode="auto">
                          <a:xfrm>
                            <a:off x="2088" y="8611"/>
                            <a:ext cx="9360" cy="64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13"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13" o:spid="_x0000_s1046" style="position:absolute;left:584;top:16888;width:59434;height:15671;rotation:-45" coordorigin="2088,6787" coordsize="9360,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4756;top:6787;width:3364;height:6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15" o:spid="_x0000_s1048" type="#_x0000_t202" alt="[Correspondence.Watermark.NoOriginal]" style="position:absolute;left:2088;top:8611;width:9360;height:6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" filled="f" stroked="f">
                  <v:stroke joinstyle="round"/>
                  <o:lock v:ext="edit" aspectratio="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767830" cy="1353185"/>
              <wp:effectExtent l="0" t="2171700" r="0" b="1847215"/>
              <wp:wrapNone/>
              <wp:docPr id="7" name="Textfeld 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7" o:spid="_x0000_s1049" type="#_x0000_t202" alt="[Correspondence.Watermark.Draft]" style="position:absolute;margin-left:0;margin-top:0;width:532.9pt;height:106.5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" o:allowincell="f" filled="f" stroked="f">
              <v:stroke joinstyle="round"/>
              <o:lock v:ext="edit" shapetype="t"/>
              <v:textbox style="mso-fit-shape-to-text:t">
                <w:txbxContent>
                  <w:p>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align>center</wp:align>
              </wp:positionH>
              <wp:positionV relativeFrom="page">
                <wp:align>center</wp:align>
              </wp:positionV>
              <wp:extent cx="5685155" cy="2436495"/>
              <wp:effectExtent l="0" t="1638300" r="0" b="840105"/>
              <wp:wrapNone/>
              <wp:docPr id="5" name="Textfeld 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 o:spid="_x0000_s1050" type="#_x0000_t202" alt="[Correspondence.Watermark.Copy]" style="position:absolute;margin-left:0;margin-top:0;width:447.65pt;height:191.8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6497955" cy="1624330"/>
              <wp:effectExtent l="0" t="2038350" r="0" b="1709420"/>
              <wp:wrapNone/>
              <wp:docPr id="4" name="Textfeld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 o:spid="_x0000_s1051" type="#_x0000_t202" alt="[Correspondence.Watermark.Archive]" style="position:absolute;margin-left:0;margin-top:0;width:511.65pt;height:127.9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1072" behindDoc="0" locked="1" layoutInCell="1" allowOverlap="1">
              <wp:simplePos x="0" y="0"/>
              <wp:positionH relativeFrom="leftMargin">
                <wp:posOffset>3776980</wp:posOffset>
              </wp:positionH>
              <wp:positionV relativeFrom="page">
                <wp:posOffset>415290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pPr>
                            <w:pStyle w:val="Text75-Abstandnach7Pt"/>
                            <w:suppressAutoHyphens/>
                          </w:pPr>
                          <w:r>
                            <w:t>Département fédéral de l'intérieur DFI</w:t>
                          </w:r>
                        </w:p>
                        <w:p>
                          <w:pPr>
                            <w:pStyle w:val="Text75"/>
                            <w:suppressAutoHyphens/>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 la sécurité alimentaire et des affaires vétérinaires</w:t>
                          </w:r>
                          <w:r>
                            <w:rPr>
                              <w:b/>
                              <w:lang w:val="de-CH"/>
                            </w:rPr>
                            <w:fldChar w:fldCharType="end"/>
                          </w:r>
                          <w:r>
                            <w:rPr>
                              <w:b/>
                              <w:lang w:val="fr-CH"/>
                            </w:rPr>
                            <w:t xml:space="preserve"> </w:t>
                          </w:r>
                          <w:r>
                            <w:fldChar w:fldCharType="begin" w:fldLock="1"/>
                          </w:r>
                          <w:r>
                            <w:rPr>
                              <w:lang w:val="fr-CH"/>
                            </w:rPr>
                            <w:instrText xml:space="preserve"> DOCVARIABLE  "VLM:Dokument.Absender.Kopf.Verwaltungseinheit.Amt.Kurz"  \* MERGEFORMAT </w:instrText>
                          </w:r>
                          <w:r>
                            <w:fldChar w:fldCharType="separate"/>
                          </w:r>
                          <w:r>
                            <w:rPr>
                              <w:b/>
                              <w:lang w:val="fr-CH"/>
                            </w:rPr>
                            <w:t>OSAV</w:t>
                          </w:r>
                          <w:r>
                            <w:rPr>
                              <w:b/>
                              <w:lang w:val="de-CH"/>
                            </w:rPr>
                            <w:fldChar w:fldCharType="end"/>
                          </w:r>
                        </w:p>
                        <w:p>
                          <w:pPr>
                            <w:pStyle w:val="Text75"/>
                            <w:suppressAutoHyphens/>
                            <w:rPr>
                              <w:lang w:val="de-CH"/>
                            </w:rPr>
                          </w:pPr>
                          <w:fldSimple w:instr=" DOCVARIABLE  &quot;VLM:Dokument.Absender.Kopf.Verwaltungseinheit.Abteilung&quot;  \* MERGEFORMAT " w:fldLock="1">
                            <w:r>
                              <w:rPr>
                                <w:lang w:val="de-CH"/>
                              </w:rPr>
                              <w:t>Affaires internationales</w:t>
                            </w:r>
                          </w:fldSimple>
                          <w:r>
                            <w:fldChar w:fldCharType="begin"/>
                          </w:r>
                          <w:r>
                            <w:instrText xml:space="preserve"> IF "</w:instrText>
                          </w:r>
                          <w:fldSimple w:instr=" DOCVARIABLE  &quot;VLM:Dokument.Absender.Kopf.Verwaltungseinheit.Abteilung&quot;  \* MERGEFORMAT " w:fldLock="1">
                            <w:r>
                              <w:instrText>Affaires internationales</w:instrText>
                            </w:r>
                          </w:fldSimple>
                          <w:r>
                            <w:instrText>" &lt;&gt; "</w:instrText>
                          </w:r>
                          <w:r>
                            <w:rPr>
                              <w:rFonts w:ascii="Tahoma" w:hAnsi="Tahoma" w:cs="Tahoma"/>
                            </w:rPr>
                            <w:instrText>﻿</w:instrText>
                          </w:r>
                          <w:r>
                            <w:instrText>" "</w:instrText>
                          </w:r>
                          <w:r>
                            <w:br/>
                            <w:instrText xml:space="preserve">" "" </w:instrText>
                          </w:r>
                          <w:r>
                            <w:fldChar w:fldCharType="separate"/>
                          </w:r>
                          <w:r>
                            <w:rPr>
                              <w:noProof/>
                            </w:rPr>
                            <w:br/>
                          </w:r>
                          <w:r>
                            <w:fldChar w:fldCharType="end"/>
                          </w:r>
                          <w:r>
                            <w:rPr>
                              <w:highlight w:val="yellow"/>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52" type="#_x0000_t202" alt="[Correspondence.PrePrinted]" style="position:absolute;margin-left:297.4pt;margin-top:32.7pt;width:198.4pt;height:93.2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" filled="f" stroked="f">
              <v:textbox inset="0,0,0,0">
                <w:txbxContent>
                  <w:p>
                    <w:pPr>
                      <w:pStyle w:val="Text75-Abstandnach7Pt"/>
                      <w:suppressAutoHyphens/>
                    </w:pPr>
                    <w:r>
                      <w:t>Département fédéral de l'intérieur DFI</w:t>
                    </w:r>
                  </w:p>
                  <w:p>
                    <w:pPr>
                      <w:pStyle w:val="Text75"/>
                      <w:suppressAutoHyphens/>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 la sécurité alimentaire et des affaires vétérinaires</w:t>
                    </w:r>
                    <w:r>
                      <w:rPr>
                        <w:b/>
                        <w:lang w:val="de-CH"/>
                      </w:rPr>
                      <w:fldChar w:fldCharType="end"/>
                    </w:r>
                    <w:r>
                      <w:rPr>
                        <w:b/>
                        <w:lang w:val="fr-CH"/>
                      </w:rPr>
                      <w:t xml:space="preserve"> </w:t>
                    </w:r>
                    <w:r>
                      <w:fldChar w:fldCharType="begin" w:fldLock="1"/>
                    </w:r>
                    <w:r>
                      <w:rPr>
                        <w:lang w:val="fr-CH"/>
                      </w:rPr>
                      <w:instrText xml:space="preserve"> DOCVARIABLE  "VLM:Dokument.Absender.Kopf.Verwaltungseinheit.Amt.Kurz"  \* MERGEFORMAT </w:instrText>
                    </w:r>
                    <w:r>
                      <w:fldChar w:fldCharType="separate"/>
                    </w:r>
                    <w:r>
                      <w:rPr>
                        <w:b/>
                        <w:lang w:val="fr-CH"/>
                      </w:rPr>
                      <w:t>OSAV</w:t>
                    </w:r>
                    <w:r>
                      <w:rPr>
                        <w:b/>
                        <w:lang w:val="de-CH"/>
                      </w:rPr>
                      <w:fldChar w:fldCharType="end"/>
                    </w:r>
                  </w:p>
                  <w:p>
                    <w:pPr>
                      <w:pStyle w:val="Text75"/>
                      <w:suppressAutoHyphens/>
                      <w:rPr>
                        <w:lang w:val="de-CH"/>
                      </w:rPr>
                    </w:pPr>
                    <w:fldSimple w:instr=" DOCVARIABLE  &quot;VLM:Dokument.Absender.Kopf.Verwaltungseinheit.Abteilung&quot;  \* MERGEFORMAT " w:fldLock="1">
                      <w:r>
                        <w:rPr>
                          <w:lang w:val="de-CH"/>
                        </w:rPr>
                        <w:t>Affaires internationales</w:t>
                      </w:r>
                    </w:fldSimple>
                    <w:r>
                      <w:fldChar w:fldCharType="begin"/>
                    </w:r>
                    <w:r>
                      <w:instrText xml:space="preserve"> IF "</w:instrText>
                    </w:r>
                    <w:fldSimple w:instr=" DOCVARIABLE  &quot;VLM:Dokument.Absender.Kopf.Verwaltungseinheit.Abteilung&quot;  \* MERGEFORMAT " w:fldLock="1">
                      <w:r>
                        <w:instrText>Affaires internationales</w:instrText>
                      </w:r>
                    </w:fldSimple>
                    <w:r>
                      <w:instrText>" &lt;&gt; "</w:instrText>
                    </w:r>
                    <w:r>
                      <w:rPr>
                        <w:rFonts w:ascii="Tahoma" w:hAnsi="Tahoma" w:cs="Tahoma"/>
                      </w:rPr>
                      <w:instrText>﻿</w:instrText>
                    </w:r>
                    <w:r>
                      <w:instrText>" "</w:instrText>
                    </w:r>
                    <w:r>
                      <w:br/>
                      <w:instrText xml:space="preserve">" "" </w:instrText>
                    </w:r>
                    <w:r>
                      <w:fldChar w:fldCharType="separate"/>
                    </w:r>
                    <w:r>
                      <w:rPr>
                        <w:noProof/>
                      </w:rPr>
                      <w:br/>
                    </w:r>
                    <w:r>
                      <w:fldChar w:fldCharType="end"/>
                    </w:r>
                    <w:r>
                      <w:rPr>
                        <w:highlight w:val="yellow"/>
                      </w:rPr>
                      <w:t xml:space="preserve"> </w:t>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2096" behindDoc="0" locked="1" layoutInCell="1" allowOverlap="1">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7.9pt;margin-top:0;width:0;height:125.3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pPr>
                      <w:pStyle w:val="Text1-Zeilenabstand07pt"/>
                    </w:pPr>
                  </w:p>
                </w:txbxContent>
              </v:textbox>
              <w10:wrap type="topAndBottom" anchorx="margin" anchory="page"/>
              <w10:anchorlock/>
            </v:shape>
          </w:pict>
        </mc:Fallback>
      </mc:AlternateContent>
    </w:r>
    <w:r>
      <w:rPr>
        <w:noProof/>
        <w:lang w:val="de-CH" w:eastAsia="de-CH"/>
      </w:rPr>
      <w:drawing>
        <wp:anchor distT="0" distB="0" distL="114300" distR="114300" simplePos="0" relativeHeight="251653120" behindDoc="1" locked="1" layoutInCell="1" allowOverlap="1">
          <wp:simplePos x="0" y="0"/>
          <wp:positionH relativeFrom="page">
            <wp:posOffset>702310</wp:posOffset>
          </wp:positionH>
          <wp:positionV relativeFrom="page">
            <wp:posOffset>431800</wp:posOffset>
          </wp:positionV>
          <wp:extent cx="1987200" cy="525600"/>
          <wp:effectExtent l="0" t="0" r="0" b="8255"/>
          <wp:wrapNone/>
          <wp:docPr id="1" name="Grafik 1"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EDC241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93A390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B722B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5"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12138AE"/>
    <w:multiLevelType w:val="hybridMultilevel"/>
    <w:tmpl w:val="37840D20"/>
    <w:lvl w:ilvl="0" w:tplc="5324E074">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0"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1"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3"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7" w15:restartNumberingAfterBreak="0">
    <w:nsid w:val="439039D5"/>
    <w:multiLevelType w:val="hybridMultilevel"/>
    <w:tmpl w:val="99247928"/>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A23EDF"/>
    <w:multiLevelType w:val="hybridMultilevel"/>
    <w:tmpl w:val="146E11FA"/>
    <w:lvl w:ilvl="0" w:tplc="E42ACA6E">
      <w:start w:val="1"/>
      <w:numFmt w:val="bullet"/>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9FB6340"/>
    <w:multiLevelType w:val="hybridMultilevel"/>
    <w:tmpl w:val="7AF812D4"/>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9"/>
  </w:num>
  <w:num w:numId="5">
    <w:abstractNumId w:val="3"/>
  </w:num>
  <w:num w:numId="6">
    <w:abstractNumId w:val="20"/>
  </w:num>
  <w:num w:numId="7">
    <w:abstractNumId w:val="17"/>
  </w:num>
  <w:num w:numId="8">
    <w:abstractNumId w:val="19"/>
  </w:num>
  <w:num w:numId="9">
    <w:abstractNumId w:val="18"/>
  </w:num>
  <w:num w:numId="10">
    <w:abstractNumId w:val="4"/>
  </w:num>
  <w:num w:numId="11">
    <w:abstractNumId w:val="5"/>
  </w:num>
  <w:num w:numId="12">
    <w:abstractNumId w:val="8"/>
  </w:num>
  <w:num w:numId="13">
    <w:abstractNumId w:val="10"/>
  </w:num>
  <w:num w:numId="14">
    <w:abstractNumId w:val="16"/>
  </w:num>
  <w:num w:numId="15">
    <w:abstractNumId w:val="12"/>
  </w:num>
  <w:num w:numId="16">
    <w:abstractNumId w:val="7"/>
  </w:num>
  <w:num w:numId="17">
    <w:abstractNumId w:val="14"/>
  </w:num>
  <w:num w:numId="18">
    <w:abstractNumId w:val="4"/>
  </w:num>
  <w:num w:numId="19">
    <w:abstractNumId w:val="13"/>
  </w:num>
  <w:num w:numId="20">
    <w:abstractNumId w:val="20"/>
  </w:num>
  <w:num w:numId="21">
    <w:abstractNumId w:val="17"/>
  </w:num>
  <w:num w:numId="22">
    <w:abstractNumId w:val="1"/>
  </w:num>
  <w:num w:numId="23">
    <w:abstractNumId w:val="12"/>
  </w:num>
  <w:num w:numId="24">
    <w:abstractNumId w:val="0"/>
  </w:num>
  <w:num w:numId="25">
    <w:abstractNumId w:val="5"/>
  </w:num>
  <w:num w:numId="26">
    <w:abstractNumId w:val="2"/>
  </w:num>
  <w:num w:numId="27">
    <w:abstractNumId w:val="7"/>
  </w:num>
  <w:num w:numId="28">
    <w:abstractNumId w:val="8"/>
  </w:num>
  <w:num w:numId="29">
    <w:abstractNumId w:val="10"/>
  </w:num>
  <w:num w:numId="30">
    <w:abstractNumId w:val="6"/>
  </w:num>
  <w:num w:numId="31">
    <w:abstractNumId w:val="19"/>
  </w:num>
  <w:num w:numId="32">
    <w:abstractNumId w:val="11"/>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e"/>
    <w:docVar w:name="VLM:Dokument.Absender.Fuss.Adresse.Ort_MitZeilenumbruch" w:val="Berne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Schwarzenburgstrasse"/>
    <w:docVar w:name="VLM:Dokument.Absender.Fuss.EMail" w:val="franziska.hostettler@blv.admin.ch"/>
    <w:docVar w:name="VLM:Dokument.Absender.Fuss.EMail_MitZeilenumbruch" w:val="franziska.hostettler@blv.admin.ch_x000b_"/>
    <w:docVar w:name="VLM:Dokument.Absender.Fuss.Fax" w:val="﻿"/>
    <w:docVar w:name="VLM:Dokument.Absender.Fuss.Fax_MitZeilenumbruch" w:val="﻿"/>
    <w:docVar w:name="VLM:Dokument.Absender.Fuss.Grussformel" w:val="Hostettler Franziska (INT BEZ@OSA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Hostettler"/>
    <w:docVar w:name="VLM:Dokument.Absender.Fuss.Person.Nachname_MitZeilenumbruch" w:val="Hostettler_x000b_"/>
    <w:docVar w:name="VLM:Dokument.Absender.Fuss.Person.Titel" w:val="﻿"/>
    <w:docVar w:name="VLM:Dokument.Absender.Fuss.Person.Titel_MitLeerzeichen" w:val="﻿"/>
    <w:docVar w:name="VLM:Dokument.Absender.Fuss.Person.Vorname" w:val="Franziska"/>
    <w:docVar w:name="VLM:Dokument.Absender.Fuss.Person.Vorname_MitLeerzeichen" w:val="Franziska "/>
    <w:docVar w:name="VLM:Dokument.Absender.Fuss.Person.Zeichen" w:val="hof"/>
    <w:docVar w:name="VLM:Dokument.Absender.Fuss.Person.Zeichen_MitZeilenumbruch" w:val="hof_x000b_"/>
    <w:docVar w:name="VLM:Dokument.Absender.Fuss.Postadresse" w:val="3003 Berne"/>
    <w:docVar w:name="VLM:Dokument.Absender.Fuss.Postadresse_MitZeilenumbruch" w:val="3003 Berne_x000b_"/>
    <w:docVar w:name="VLM:Dokument.Absender.Fuss.Telefon" w:val="+41 58 46 21200"/>
    <w:docVar w:name="VLM:Dokument.Absender.Fuss.Telefon_MitBeistrich" w:val="+41 58 46 21200, "/>
    <w:docVar w:name="VLM:Dokument.Absender.Fuss.Verwaltungseinheit.Abteilung" w:val="Affaires internationales"/>
    <w:docVar w:name="VLM:Dokument.Absender.Fuss.Verwaltungseinheit.Abteilung_MitZeilenumbruch" w:val="Affaires internationales_x000b_"/>
    <w:docVar w:name="VLM:Dokument.Absender.Fuss.Verwaltungseinheit.Amt.Kurz" w:val="OSAV"/>
    <w:docVar w:name="VLM:Dokument.Absender.Fuss.Verwaltungseinheit.Amt.Kurz_MitStrichpunkt" w:val="OSAV; "/>
    <w:docVar w:name="VLM:Dokument.Absender.Fuss.Verwaltungseinheit.Amt.Kurz_MitZeilenumbruch" w:val="OSAV_x000b_"/>
    <w:docVar w:name="VLM:Dokument.Absender.Fuss.Verwaltungseinheit.Amt.Lang" w:val="Office fédéral de la sécurité alimentaire et des affaires vétérinaires"/>
    <w:docVar w:name="VLM:Dokument.Absender.Fuss.Verwaltungseinheit.Amt.Lang_MitLeerzeichen" w:val="Office fédéral de la sécurité alimentaire et des affaires vétérinaires "/>
    <w:docVar w:name="VLM:Dokument.Absender.Fuss.Verwaltungseinheit.Departement.Kurz" w:val="DFI"/>
    <w:docVar w:name="VLM:Dokument.Absender.Fuss.Verwaltungseinheit.Departement.Kurz_MitZeilenumbruch" w:val="DFI_x000b_"/>
    <w:docVar w:name="VLM:Dokument.Absender.Fuss.Verwaltungseinheit.Departement.Lang" w:val="Département fédéral de l'intérieur"/>
    <w:docVar w:name="VLM:Dokument.Absender.Fuss.Verwaltungseinheit.Departement.Lang_MitLeerzeichen" w:val="Département fédéral de l'intérieur "/>
    <w:docVar w:name="VLM:Dokument.Absender.Fuss.Verwaltungseinheit.Sektion" w:val="Relations internationales"/>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e"/>
    <w:docVar w:name="VLM:Dokument.Absender.Kopf.Adresse.Ort_MitZeilenumbruch" w:val="Berne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Schwarzenburgstrasse"/>
    <w:docVar w:name="VLM:Dokument.Absender.Kopf.EMail" w:val="franziska.hostettler@blv.admin.ch"/>
    <w:docVar w:name="VLM:Dokument.Absender.Kopf.EMail_MitZeilenumbruch" w:val="franziska.hostettler@blv.admin.ch_x000b_"/>
    <w:docVar w:name="VLM:Dokument.Absender.Kopf.Fax" w:val="﻿"/>
    <w:docVar w:name="VLM:Dokument.Absender.Kopf.Fax_MitZeilenumbruch" w:val="﻿"/>
    <w:docVar w:name="VLM:Dokument.Absender.Kopf.Grussformel" w:val="Hostettler Franziska (INT BEZ@OSA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Hostettler"/>
    <w:docVar w:name="VLM:Dokument.Absender.Kopf.Person.Nachname_MitZeilenumbruch" w:val="Hostettler_x000b_"/>
    <w:docVar w:name="VLM:Dokument.Absender.Kopf.Person.Titel" w:val="﻿"/>
    <w:docVar w:name="VLM:Dokument.Absender.Kopf.Person.Titel_MitLeerzeichen" w:val="﻿"/>
    <w:docVar w:name="VLM:Dokument.Absender.Kopf.Person.Vorname" w:val="Franziska"/>
    <w:docVar w:name="VLM:Dokument.Absender.Kopf.Person.Vorname_MitLeerzeichen" w:val="Franziska "/>
    <w:docVar w:name="VLM:Dokument.Absender.Kopf.Person.Zeichen" w:val="hof"/>
    <w:docVar w:name="VLM:Dokument.Absender.Kopf.Person.Zeichen_MitZeilenumbruch" w:val="hof_x000b_"/>
    <w:docVar w:name="VLM:Dokument.Absender.Kopf.Postadresse" w:val="3003 Berne"/>
    <w:docVar w:name="VLM:Dokument.Absender.Kopf.Postadresse_MitZeilenumbruch" w:val="3003 Berne_x000b_"/>
    <w:docVar w:name="VLM:Dokument.Absender.Kopf.Telefon" w:val="+41 58 46 21200"/>
    <w:docVar w:name="VLM:Dokument.Absender.Kopf.Telefon_MitBeistrich" w:val="+41 58 46 21200, "/>
    <w:docVar w:name="VLM:Dokument.Absender.Kopf.Verwaltungseinheit.Abteilung" w:val="Affaires internationales"/>
    <w:docVar w:name="VLM:Dokument.Absender.Kopf.Verwaltungseinheit.Abteilung_MitZeilenumbruch" w:val="Affaires internationales_x000b_"/>
    <w:docVar w:name="VLM:Dokument.Absender.Kopf.Verwaltungseinheit.Amt.Kurz" w:val="OSAV"/>
    <w:docVar w:name="VLM:Dokument.Absender.Kopf.Verwaltungseinheit.Amt.Kurz_MitStrichpunkt" w:val="OSAV; "/>
    <w:docVar w:name="VLM:Dokument.Absender.Kopf.Verwaltungseinheit.Amt.Kurz_MitZeilenumbruch" w:val="OSAV_x000b_"/>
    <w:docVar w:name="VLM:Dokument.Absender.Kopf.Verwaltungseinheit.Amt.Lang" w:val="Office fédéral de la sécurité alimentaire et des affaires vétérinaires"/>
    <w:docVar w:name="VLM:Dokument.Absender.Kopf.Verwaltungseinheit.Amt.Lang_MitLeerzeichen" w:val="Office fédéral de la sécurité alimentaire et des affaires vétérinaires "/>
    <w:docVar w:name="VLM:Dokument.Absender.Kopf.Verwaltungseinheit.Departement.Kurz" w:val="DFI"/>
    <w:docVar w:name="VLM:Dokument.Absender.Kopf.Verwaltungseinheit.Departement.Kurz_MitZeilenumbruch" w:val="DFI_x000b_"/>
    <w:docVar w:name="VLM:Dokument.Absender.Kopf.Verwaltungseinheit.Departement.Lang" w:val="Département fédéral de l'intérieur"/>
    <w:docVar w:name="VLM:Dokument.Absender.Kopf.Verwaltungseinheit.Departement.Lang_MitLeerzeichen" w:val="Département fédéral de l'intérieur "/>
    <w:docVar w:name="VLM:Dokument.Absender.Kopf.Verwaltungseinheit.Sektion" w:val="Relations internationales"/>
    <w:docVar w:name="VLM:Dokument.Absender.Kopf.Website" w:val="https://www.blv.admin.ch"/>
    <w:docVar w:name="VLM:Dokument.Beilagen.ListeFormatiert" w:val="﻿"/>
    <w:docVar w:name="VLM:Dokument.Benutzer.Person.Anrede" w:val="﻿"/>
    <w:docVar w:name="VLM:Dokument.Benutzer.Person.Funktion" w:val="﻿"/>
    <w:docVar w:name="VLM:Dokument.Benutzer.Person.Nachname" w:val="Suter"/>
    <w:docVar w:name="VLM:Dokument.Benutzer.Person.Nachname_MitZeilenumbruch" w:val="Suter_x000b_"/>
    <w:docVar w:name="VLM:Dokument.Benutzer.Person.Titel" w:val="﻿"/>
    <w:docVar w:name="VLM:Dokument.Benutzer.Person.Titel_MitLeerzeichen" w:val="﻿"/>
    <w:docVar w:name="VLM:Dokument.Benutzer.Person.Vorname" w:val="Dominique"/>
    <w:docVar w:name="VLM:Dokument.Benutzer.Person.Zeichen" w:val="dsu"/>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9 mai 2023"/>
    <w:docVar w:name="VLM:Dokument.Geschaeftsdetails.Betreff" w:val="Rapport explicatif ordonnance OSAV Influenza aviaire mai 2023"/>
    <w:docVar w:name="VLM:Dokument.Geschaeftsdetails.Geschaeftsnummer" w:val="011.2-219/18/2/4/1"/>
    <w:docVar w:name="VLM:Dokument.Geschaeftsdetails.Geschaeftstitel" w:val="Vorbereitung Amtsverordnung Aviäre Influenza Schweiz Mai 2023"/>
    <w:docVar w:name="VLM:Dokument.Geschaeftsdetails.Referenz" w:val="BLV-D-77B13401/65"/>
    <w:docVar w:name="VLM:Dokument.ID" w:val="ActaNovaDocument|d376d837-0f4d-420c-abc9-43c87da4ecf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011.2-219/18/2/4/1"/>
    <w:docVar w:name="VLM:Dokument.S2G.Dossier GUID" w:val="5daccd3a-7425-4233-bca2-c6c655ef9474"/>
    <w:docVar w:name="VLM:Dokument.S2G.Dossier GUID komplett" w:val="File|5daccd3a-7425-4233-bca2-c6c655ef9474|System.Guid"/>
    <w:docVar w:name="VLM:Dokument.S2G.Dossier Titel" w:val="﻿"/>
    <w:docVar w:name="VLM:Dokument.S2G.GA UseCase" w:val="Erreur: l’expression a provoqué une exception: Object reference not set to an instance of an object."/>
    <w:docVar w:name="VLM:Dokument.S2G.GA UseCase Name" w:val="Erreur: l’expression a provoqué une exception: Object reference not set to an instance of an object."/>
    <w:docVar w:name="VLM:Dokument.S2G.Gruppe" w:val="undefined"/>
    <w:docVar w:name="VLM:Dokument.S2G.Gruppe Name" w:val=" "/>
    <w:docVar w:name="VLM:Dokument.S2G.TargetID" w:val="Erreur: l’expression a provoqué une exception: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pPr>
      <w:spacing w:after="240" w:line="260" w:lineRule="exact"/>
    </w:pPr>
    <w:rPr>
      <w:sz w:val="20"/>
      <w:szCs w:val="20"/>
      <w:lang w:val="fr-CH"/>
    </w:rPr>
  </w:style>
  <w:style w:type="paragraph" w:styleId="berschrift1">
    <w:name w:val="heading 1"/>
    <w:basedOn w:val="Standard"/>
    <w:next w:val="Textkrper"/>
    <w:link w:val="berschrift1Zchn"/>
    <w:uiPriority w:val="19"/>
    <w:qFormat/>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9"/>
    <w:qFormat/>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9"/>
    <w:unhideWhenUsed/>
    <w:qFormat/>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9"/>
    <w:unhideWhenUsed/>
    <w:qFormat/>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9"/>
    <w:unhideWhenUsed/>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9"/>
    <w:unhideWhenUsed/>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9"/>
    <w:unhideWhenUsed/>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9"/>
    <w:unhideWhenUsed/>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9"/>
    <w:unhideWhenUsed/>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szCs w:val="20"/>
      <w:lang w:val="de-CH"/>
    </w:rPr>
  </w:style>
  <w:style w:type="paragraph" w:styleId="Fuzeile">
    <w:name w:val="footer"/>
    <w:basedOn w:val="Standard"/>
    <w:link w:val="FuzeileZchn"/>
    <w:uiPriority w:val="9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szCs w:val="20"/>
      <w:lang w:val="de-CH"/>
    </w:rPr>
  </w:style>
  <w:style w:type="character" w:customStyle="1" w:styleId="Fett1">
    <w:name w:val="Fett1"/>
    <w:basedOn w:val="Absatz-Standardschriftart"/>
    <w:uiPriority w:val="99"/>
    <w:rPr>
      <w:b/>
    </w:rPr>
  </w:style>
  <w:style w:type="character" w:customStyle="1" w:styleId="Unterstrichen">
    <w:name w:val="Unterstrichen"/>
    <w:basedOn w:val="Fett1"/>
    <w:uiPriority w:val="1"/>
    <w:rPr>
      <w:b w:val="0"/>
      <w:u w:val="single"/>
    </w:rPr>
  </w:style>
  <w:style w:type="paragraph" w:customStyle="1" w:styleId="berschrift21">
    <w:name w:val="Überschrift 21"/>
    <w:next w:val="Text12"/>
    <w:uiPriority w:val="99"/>
    <w:unhideWhenUsed/>
    <w:rPr>
      <w:sz w:val="42"/>
      <w:szCs w:val="20"/>
      <w:lang w:val="de-CH"/>
    </w:rPr>
  </w:style>
  <w:style w:type="paragraph" w:styleId="KeinLeerraum">
    <w:name w:val="No Spacing"/>
    <w:aliases w:val="_Bildabsatz"/>
    <w:basedOn w:val="Standard"/>
    <w:next w:val="Textkrper"/>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szCs w:val="20"/>
      <w:lang w:val="de-CH"/>
    </w:rPr>
  </w:style>
  <w:style w:type="paragraph" w:customStyle="1" w:styleId="Text11">
    <w:name w:val="Text 11"/>
    <w:uiPriority w:val="99"/>
    <w:unhideWhenUsed/>
    <w:pPr>
      <w:widowControl w:val="0"/>
      <w:spacing w:after="0" w:line="240" w:lineRule="auto"/>
    </w:pPr>
    <w:rPr>
      <w:szCs w:val="20"/>
    </w:rPr>
  </w:style>
  <w:style w:type="paragraph" w:customStyle="1" w:styleId="Text10">
    <w:name w:val="Text 10"/>
    <w:uiPriority w:val="99"/>
    <w:unhideWhenUsed/>
    <w:pPr>
      <w:widowControl w:val="0"/>
      <w:spacing w:after="0" w:line="260" w:lineRule="exact"/>
    </w:pPr>
    <w:rPr>
      <w:sz w:val="20"/>
      <w:szCs w:val="20"/>
    </w:rPr>
  </w:style>
  <w:style w:type="paragraph" w:customStyle="1" w:styleId="Text9">
    <w:name w:val="Text 9"/>
    <w:link w:val="Text9Zchn"/>
    <w:uiPriority w:val="99"/>
    <w:unhideWhenUsed/>
    <w:pPr>
      <w:widowControl w:val="0"/>
      <w:spacing w:after="0" w:line="240" w:lineRule="auto"/>
    </w:pPr>
    <w:rPr>
      <w:sz w:val="18"/>
      <w:szCs w:val="20"/>
    </w:rPr>
  </w:style>
  <w:style w:type="paragraph" w:customStyle="1" w:styleId="Text8">
    <w:name w:val="Text 8"/>
    <w:uiPriority w:val="99"/>
    <w:unhideWhenUsed/>
    <w:pPr>
      <w:widowControl w:val="0"/>
      <w:spacing w:after="0" w:line="240" w:lineRule="auto"/>
    </w:pPr>
    <w:rPr>
      <w:sz w:val="16"/>
      <w:szCs w:val="20"/>
    </w:rPr>
  </w:style>
  <w:style w:type="character" w:styleId="Hervorhebung">
    <w:name w:val="Emphasis"/>
    <w:basedOn w:val="Absatz-Standardschriftart"/>
    <w:uiPriority w:val="99"/>
    <w:rPr>
      <w:i/>
      <w:iCs/>
    </w:rPr>
  </w:style>
  <w:style w:type="character" w:styleId="IntensiverVerweis">
    <w:name w:val="Intense Reference"/>
    <w:basedOn w:val="Absatz-Standardschriftart"/>
    <w:uiPriority w:val="99"/>
    <w:rPr>
      <w:b/>
      <w:bCs/>
      <w:smallCaps/>
      <w:color w:val="05A8AF" w:themeColor="accent1"/>
      <w:spacing w:val="5"/>
    </w:rPr>
  </w:style>
  <w:style w:type="character" w:styleId="SchwacheHervorhebung">
    <w:name w:val="Subtle Emphasis"/>
    <w:basedOn w:val="Absatz-Standardschriftart"/>
    <w:uiPriority w:val="99"/>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pPr>
    <w:rPr>
      <w:iCs/>
    </w:rPr>
  </w:style>
  <w:style w:type="character" w:customStyle="1" w:styleId="ZitatZchn">
    <w:name w:val="Zitat Zchn"/>
    <w:aliases w:val="_Umrahmter_Text Zchn"/>
    <w:basedOn w:val="Absatz-Standardschriftart"/>
    <w:link w:val="Zitat"/>
    <w:uiPriority w:val="10"/>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szCs w:val="20"/>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szCs w:val="20"/>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pPr>
      <w:spacing w:after="240"/>
    </w:pPr>
  </w:style>
  <w:style w:type="paragraph" w:customStyle="1" w:styleId="NummerierteListe10-Abstandnach10">
    <w:name w:val="Nummerierte Liste 10 - Abstand nach 10"/>
    <w:basedOn w:val="NummerierteListe10"/>
    <w:pPr>
      <w:spacing w:after="200"/>
    </w:pPr>
  </w:style>
  <w:style w:type="paragraph" w:customStyle="1" w:styleId="Aufzhlung12-Strich">
    <w:name w:val="Aufzählung 12 - Strich"/>
    <w:basedOn w:val="Text12"/>
  </w:style>
  <w:style w:type="paragraph" w:customStyle="1" w:styleId="Aufzhlung10-Pfeil">
    <w:name w:val="Aufzählung 10 - Pfeil"/>
    <w:basedOn w:val="Standard"/>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20"/>
      </w:numPr>
    </w:pPr>
  </w:style>
  <w:style w:type="paragraph" w:customStyle="1" w:styleId="Aufzhlung7-Pfeil">
    <w:name w:val="Aufzählung 7 - Pfeil"/>
    <w:basedOn w:val="Aufzhlung8-Pfeil"/>
    <w:uiPriority w:val="99"/>
    <w:unhideWhenUsed/>
    <w:pPr>
      <w:numPr>
        <w:numId w:val="21"/>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pPr>
      <w:spacing w:line="260" w:lineRule="atLeast"/>
    </w:pPr>
    <w:rPr>
      <w:lang w:val="de-CH"/>
    </w:rPr>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pPr>
      <w:spacing w:before="200"/>
    </w:pPr>
  </w:style>
  <w:style w:type="paragraph" w:customStyle="1" w:styleId="Text12-Abstandvor24">
    <w:name w:val="Text 12 - Abstand vor 24"/>
    <w:basedOn w:val="Text12"/>
    <w:next w:val="Text12"/>
    <w:uiPriority w:val="99"/>
    <w:unhideWhenUsed/>
    <w:pPr>
      <w:spacing w:before="480"/>
    </w:pPr>
  </w:style>
  <w:style w:type="character" w:styleId="Fett">
    <w:name w:val="Strong"/>
    <w:basedOn w:val="Absatz-Standardschriftart"/>
    <w:uiPriority w:val="4"/>
    <w:qFormat/>
    <w:rPr>
      <w:b/>
      <w:bCs/>
    </w:rPr>
  </w:style>
  <w:style w:type="character" w:styleId="Platzhaltertext">
    <w:name w:val="Placeholder Text"/>
    <w:basedOn w:val="Absatz-Standardschriftart"/>
    <w:uiPriority w:val="99"/>
    <w:semiHidden/>
    <w:rPr>
      <w:color w:val="808080"/>
    </w:rPr>
  </w:style>
  <w:style w:type="paragraph" w:customStyle="1" w:styleId="Text10ohneAbstand">
    <w:name w:val="Text 10 ohne Abstand"/>
    <w:link w:val="Text10ohneAbstandZchn"/>
    <w:pPr>
      <w:spacing w:after="0" w:line="1080" w:lineRule="exact"/>
    </w:pPr>
    <w:rPr>
      <w:rFonts w:ascii="Arial" w:hAnsi="Arial"/>
      <w:sz w:val="20"/>
      <w:lang w:val="fr-CH"/>
    </w:rPr>
  </w:style>
  <w:style w:type="character" w:customStyle="1" w:styleId="Text10ohneAbstandZchn">
    <w:name w:val="Text 10 ohne Abstand Zchn"/>
    <w:basedOn w:val="Absatz-Standardschriftart"/>
    <w:link w:val="Text10ohneAbstand"/>
    <w:rPr>
      <w:rFonts w:ascii="Arial" w:hAnsi="Arial"/>
      <w:sz w:val="20"/>
      <w:lang w:val="fr-CH"/>
    </w:rPr>
  </w:style>
  <w:style w:type="paragraph" w:customStyle="1" w:styleId="Text10-Zeilenabstand54pt">
    <w:name w:val="Text 10 - Zeilenabstand 54 pt."/>
    <w:link w:val="Text10-Zeilenabstand54ptZchn"/>
    <w:pPr>
      <w:spacing w:after="0" w:line="1080" w:lineRule="exact"/>
    </w:pPr>
    <w:rPr>
      <w:rFonts w:ascii="Arial" w:hAnsi="Arial"/>
      <w:sz w:val="20"/>
      <w:lang w:val="fr-CH"/>
    </w:rPr>
  </w:style>
  <w:style w:type="character" w:customStyle="1" w:styleId="Text10-Zeilenabstand54ptZchn">
    <w:name w:val="Text 10 - Zeilenabstand 54 pt. Zchn"/>
    <w:basedOn w:val="Absatz-Standardschriftart"/>
    <w:link w:val="Text10-Zeilenabstand54pt"/>
    <w:rPr>
      <w:rFonts w:ascii="Arial" w:hAnsi="Arial"/>
      <w:sz w:val="20"/>
      <w:lang w:val="fr-CH"/>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sz w:val="20"/>
      <w:szCs w:val="20"/>
      <w:lang w:val="de-CH"/>
    </w:rPr>
  </w:style>
  <w:style w:type="numbering" w:customStyle="1" w:styleId="Bindestrich">
    <w:name w:val="_Bindestrich"/>
    <w:uiPriority w:val="99"/>
    <w:pPr>
      <w:numPr>
        <w:numId w:val="11"/>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12"/>
      </w:numPr>
    </w:pPr>
  </w:style>
  <w:style w:type="numbering" w:customStyle="1" w:styleId="NummerierteListemitAufzhlung">
    <w:name w:val="_NummerierteListe_mitAufzählung"/>
    <w:uiPriority w:val="99"/>
    <w:pPr>
      <w:numPr>
        <w:numId w:val="13"/>
      </w:numPr>
    </w:pPr>
  </w:style>
  <w:style w:type="numbering" w:customStyle="1" w:styleId="nummerierteberschriften">
    <w:name w:val="_nummerierteÜberschriften"/>
    <w:uiPriority w:val="99"/>
    <w:pPr>
      <w:numPr>
        <w:numId w:val="14"/>
      </w:numPr>
    </w:pPr>
  </w:style>
  <w:style w:type="numbering" w:customStyle="1" w:styleId="Punkt">
    <w:name w:val="_Punkt"/>
    <w:uiPriority w:val="99"/>
    <w:pPr>
      <w:numPr>
        <w:numId w:val="15"/>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szCs w:val="20"/>
      <w:lang w:val="de-CH"/>
    </w:rPr>
  </w:style>
  <w:style w:type="numbering" w:customStyle="1" w:styleId="Strich">
    <w:name w:val="_Strich"/>
    <w:uiPriority w:val="99"/>
    <w:pPr>
      <w:numPr>
        <w:numId w:val="16"/>
      </w:numPr>
    </w:pPr>
  </w:style>
  <w:style w:type="table" w:customStyle="1" w:styleId="TabelleBundfett">
    <w:name w:val="_TabelleBund_fett"/>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fr-CH"/>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sz w:val="20"/>
      <w:szCs w:val="20"/>
      <w:u w:val="single"/>
      <w:lang w:val="de-CH"/>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sz w:val="20"/>
      <w:szCs w:val="20"/>
      <w:lang w:val="de-CH"/>
    </w:rPr>
  </w:style>
  <w:style w:type="paragraph" w:customStyle="1" w:styleId="Titel11fettunterstrichen">
    <w:name w:val="_Titel11_fett_unterstrichen"/>
    <w:basedOn w:val="Standard"/>
    <w:next w:val="Textkrper"/>
    <w:link w:val="Titel11fettunterstrichenZchn"/>
    <w:uiPriority w:val="14"/>
    <w:qFormat/>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Cs w:val="20"/>
      <w:u w:val="single"/>
      <w:lang w:val="de-CH"/>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szCs w:val="20"/>
      <w:lang w:val="de-CH"/>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szCs w:val="20"/>
      <w:lang w:val="de-CH"/>
    </w:rPr>
  </w:style>
  <w:style w:type="character" w:customStyle="1" w:styleId="Unterstrichen0">
    <w:name w:val="_Unterstrichen"/>
    <w:basedOn w:val="Absatz-Standardschriftart"/>
    <w:uiPriority w:val="5"/>
    <w:qFormat/>
    <w:rPr>
      <w:u w:val="single"/>
      <w:lang w:eastAsia="de-CH"/>
    </w:rPr>
  </w:style>
  <w:style w:type="paragraph" w:styleId="Abbildungsverzeichnis">
    <w:name w:val="table of figures"/>
    <w:basedOn w:val="Standard"/>
    <w:next w:val="Standard"/>
    <w:uiPriority w:val="99"/>
    <w:semiHidden/>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1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Pr>
      <w:sz w:val="20"/>
      <w:szCs w:val="20"/>
      <w:lang w:val="de-CH"/>
    </w:rPr>
  </w:style>
  <w:style w:type="paragraph" w:customStyle="1" w:styleId="Aufzhlung-Pfeil">
    <w:name w:val="Aufzählung - Pfeil"/>
    <w:basedOn w:val="Standard"/>
    <w:uiPriority w:val="99"/>
    <w:unhideWhenUsed/>
    <w:pPr>
      <w:numPr>
        <w:numId w:val="1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19"/>
      </w:numPr>
    </w:pPr>
  </w:style>
  <w:style w:type="paragraph" w:styleId="Aufzhlungszeichen2">
    <w:name w:val="List Bullet 2"/>
    <w:aliases w:val="_Punkt_mehrstufig"/>
    <w:basedOn w:val="Standard"/>
    <w:uiPriority w:val="9"/>
    <w:qFormat/>
    <w:pPr>
      <w:numPr>
        <w:numId w:val="23"/>
      </w:numPr>
      <w:contextualSpacing/>
    </w:pPr>
  </w:style>
  <w:style w:type="paragraph" w:styleId="Aufzhlungszeichen3">
    <w:name w:val="List Bullet 3"/>
    <w:aliases w:val="_Bindestrich_mehrstufig"/>
    <w:basedOn w:val="Standard"/>
    <w:uiPriority w:val="9"/>
    <w:qFormat/>
    <w:pPr>
      <w:contextualSpacing/>
    </w:pPr>
  </w:style>
  <w:style w:type="paragraph" w:styleId="Aufzhlungszeichen">
    <w:name w:val="List Bullet"/>
    <w:aliases w:val="_Strich_mehrstufig"/>
    <w:basedOn w:val="Standard"/>
    <w:uiPriority w:val="9"/>
    <w:qFormat/>
    <w:pPr>
      <w:numPr>
        <w:numId w:val="27"/>
      </w:numPr>
      <w:contextualSpacing/>
    </w:pPr>
  </w:style>
  <w:style w:type="paragraph" w:styleId="Beschriftung">
    <w:name w:val="caption"/>
    <w:basedOn w:val="Standard"/>
    <w:next w:val="Standard"/>
    <w:uiPriority w:val="39"/>
    <w:unhideWhenUsed/>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szCs w:val="20"/>
      <w:lang w:val="de-CH"/>
    </w:rPr>
  </w:style>
  <w:style w:type="paragraph" w:styleId="Funotentext">
    <w:name w:val="footnote text"/>
    <w:basedOn w:val="Standard"/>
    <w:link w:val="FunotentextZchn"/>
    <w:unhideWhenUsed/>
    <w:pPr>
      <w:spacing w:after="120" w:line="240" w:lineRule="auto"/>
      <w:ind w:left="227" w:hanging="227"/>
    </w:pPr>
    <w:rPr>
      <w:sz w:val="14"/>
    </w:rPr>
  </w:style>
  <w:style w:type="character" w:customStyle="1" w:styleId="FunotentextZchn">
    <w:name w:val="Fußnotentext Zchn"/>
    <w:basedOn w:val="Absatz-Standardschriftart"/>
    <w:link w:val="Funotentext"/>
    <w:rPr>
      <w:sz w:val="14"/>
      <w:szCs w:val="20"/>
      <w:lang w:val="de-CH"/>
    </w:rPr>
  </w:style>
  <w:style w:type="character" w:styleId="Funotenzeichen">
    <w:name w:val="footnote reference"/>
    <w:basedOn w:val="Absatz-Standardschriftart"/>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Pr>
      <w:rFonts w:eastAsia="Times New Roman" w:cs="Times New Roman"/>
      <w:b/>
      <w:sz w:val="24"/>
      <w:szCs w:val="20"/>
      <w:lang w:val="de-CH" w:eastAsia="de-CH"/>
    </w:rPr>
  </w:style>
  <w:style w:type="paragraph" w:styleId="Inhaltsverzeichnisberschrift">
    <w:name w:val="TOC Heading"/>
    <w:basedOn w:val="Standard"/>
    <w:next w:val="Standard"/>
    <w:uiPriority w:val="26"/>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28"/>
      </w:numPr>
      <w:contextualSpacing/>
    </w:pPr>
  </w:style>
  <w:style w:type="paragraph" w:styleId="Liste2">
    <w:name w:val="List 2"/>
    <w:basedOn w:val="Standard"/>
    <w:uiPriority w:val="9"/>
    <w:qFormat/>
    <w:pPr>
      <w:numPr>
        <w:numId w:val="29"/>
      </w:numPr>
      <w:contextualSpacing/>
    </w:pPr>
  </w:style>
  <w:style w:type="paragraph" w:styleId="Liste3">
    <w:name w:val="List 3"/>
    <w:basedOn w:val="Standard"/>
    <w:uiPriority w:val="9"/>
    <w:qFormat/>
    <w:pPr>
      <w:numPr>
        <w:numId w:val="30"/>
      </w:numPr>
    </w:pPr>
  </w:style>
  <w:style w:type="paragraph" w:styleId="Literaturverzeichnis">
    <w:name w:val="Bibliography"/>
    <w:basedOn w:val="Standard"/>
    <w:next w:val="Standard"/>
    <w:uiPriority w:val="99"/>
    <w:semiHidden/>
  </w:style>
  <w:style w:type="paragraph" w:customStyle="1" w:styleId="NummerierteListe0">
    <w:name w:val="Nummerierte Liste"/>
    <w:basedOn w:val="Standard"/>
    <w:uiPriority w:val="99"/>
    <w:semiHidden/>
    <w:pPr>
      <w:numPr>
        <w:numId w:val="34"/>
      </w:numPr>
    </w:pPr>
  </w:style>
  <w:style w:type="paragraph" w:customStyle="1" w:styleId="NummerierteListe-Abstandnach10">
    <w:name w:val="Nummerierte Liste - Abstand nach 10"/>
    <w:basedOn w:val="NummerierteListe0"/>
    <w:uiPriority w:val="99"/>
    <w:semiHidden/>
    <w:pPr>
      <w:widowControl w:val="0"/>
      <w:numPr>
        <w:numId w:val="32"/>
      </w:numPr>
      <w:spacing w:after="200"/>
    </w:pPr>
  </w:style>
  <w:style w:type="paragraph" w:customStyle="1" w:styleId="NummerierteListe-Abstandnach12">
    <w:name w:val="Nummerierte Liste - Abstand nach 12"/>
    <w:basedOn w:val="Standard"/>
    <w:uiPriority w:val="99"/>
    <w:semiHidden/>
    <w:qFormat/>
    <w:pPr>
      <w:numPr>
        <w:numId w:val="33"/>
      </w:numPr>
      <w:spacing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3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pPr>
      <w:spacing w:after="0" w:line="14" w:lineRule="exact"/>
    </w:pPr>
    <w:rPr>
      <w:sz w:val="2"/>
      <w:szCs w:val="20"/>
      <w:lang w:val="fr-CH"/>
    </w:rPr>
  </w:style>
  <w:style w:type="character" w:customStyle="1" w:styleId="Text1-Zeilenabstand07ptZchn">
    <w:name w:val="Text 1 - Zeilenabstand 0.7 pt. Zchn"/>
    <w:basedOn w:val="Absatz-Standardschriftart"/>
    <w:link w:val="Text1-Zeilenabstand07pt"/>
    <w:uiPriority w:val="99"/>
    <w:rPr>
      <w:sz w:val="2"/>
      <w:szCs w:val="20"/>
      <w:lang w:val="fr-CH"/>
    </w:rPr>
  </w:style>
  <w:style w:type="character" w:customStyle="1" w:styleId="Text7Zchn">
    <w:name w:val="Text 7 Zchn"/>
    <w:basedOn w:val="Absatz-Standardschriftart"/>
    <w:link w:val="Text7"/>
    <w:uiPriority w:val="99"/>
    <w:rPr>
      <w:sz w:val="14"/>
      <w:szCs w:val="20"/>
    </w:rPr>
  </w:style>
  <w:style w:type="character" w:customStyle="1" w:styleId="Text75Zchn">
    <w:name w:val="Text 7.5 Zchn"/>
    <w:basedOn w:val="Absatz-Standardschriftart"/>
    <w:link w:val="Text75"/>
    <w:uiPriority w:val="99"/>
    <w:rPr>
      <w:sz w:val="15"/>
      <w:szCs w:val="20"/>
    </w:rPr>
  </w:style>
  <w:style w:type="character" w:customStyle="1" w:styleId="Text9Zchn">
    <w:name w:val="Text 9 Zchn"/>
    <w:basedOn w:val="Absatz-Standardschriftart"/>
    <w:link w:val="Text9"/>
    <w:uiPriority w:val="99"/>
    <w:rPr>
      <w:sz w:val="18"/>
      <w:szCs w:val="20"/>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sz w:val="20"/>
      <w:szCs w:val="20"/>
      <w:lang w:val="de-CH"/>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 w:val="20"/>
      <w:szCs w:val="16"/>
      <w:lang w:val="de-CH"/>
    </w:rPr>
  </w:style>
  <w:style w:type="paragraph" w:styleId="Titel">
    <w:name w:val="Title"/>
    <w:aliases w:val="_Titel_Bericht"/>
    <w:basedOn w:val="Standard"/>
    <w:next w:val="Textkrper"/>
    <w:link w:val="TitelZchn"/>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9"/>
    <w:rPr>
      <w:rFonts w:eastAsia="Times New Roman" w:cs="Times New Roman"/>
      <w:b/>
      <w:sz w:val="20"/>
      <w:szCs w:val="20"/>
      <w:lang w:val="de-CH" w:eastAsia="de-CH"/>
    </w:r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9"/>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9"/>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9"/>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9"/>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9"/>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9"/>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9"/>
    <w:rPr>
      <w:rFonts w:eastAsia="Times New Roman" w:cs="Arial"/>
      <w:sz w:val="20"/>
      <w:szCs w:val="20"/>
      <w:lang w:val="de-CH"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Pr>
      <w:noProof/>
    </w:rPr>
  </w:style>
  <w:style w:type="paragraph" w:styleId="Verzeichnis4">
    <w:name w:val="toc 4"/>
    <w:basedOn w:val="Standard"/>
    <w:next w:val="Textkrper"/>
    <w:autoRedefine/>
    <w:uiPriority w:val="44"/>
    <w:unhideWhenUsed/>
    <w:pPr>
      <w:tabs>
        <w:tab w:val="right" w:leader="dot" w:pos="9118"/>
      </w:tabs>
      <w:spacing w:after="100"/>
      <w:ind w:right="284"/>
    </w:pPr>
  </w:style>
  <w:style w:type="paragraph" w:styleId="Verzeichnis5">
    <w:name w:val="toc 5"/>
    <w:basedOn w:val="Standard"/>
    <w:next w:val="Textkrper"/>
    <w:autoRedefine/>
    <w:uiPriority w:val="44"/>
    <w:unhideWhenUsed/>
    <w:pPr>
      <w:spacing w:after="100"/>
      <w:ind w:right="284"/>
    </w:pPr>
  </w:style>
  <w:style w:type="paragraph" w:styleId="Verzeichnis6">
    <w:name w:val="toc 6"/>
    <w:basedOn w:val="Standard"/>
    <w:next w:val="Textkrper"/>
    <w:autoRedefine/>
    <w:uiPriority w:val="44"/>
    <w:unhideWhenUsed/>
    <w:pPr>
      <w:spacing w:after="100"/>
      <w:ind w:left="1000"/>
    </w:pPr>
  </w:style>
  <w:style w:type="paragraph" w:styleId="Verzeichnis7">
    <w:name w:val="toc 7"/>
    <w:basedOn w:val="Standard"/>
    <w:next w:val="Textkrper"/>
    <w:autoRedefine/>
    <w:uiPriority w:val="44"/>
    <w:unhideWhenUsed/>
    <w:pPr>
      <w:spacing w:after="100"/>
      <w:ind w:left="1200"/>
    </w:pPr>
  </w:style>
  <w:style w:type="paragraph" w:styleId="Verzeichnis8">
    <w:name w:val="toc 8"/>
    <w:basedOn w:val="Standard"/>
    <w:next w:val="Textkrper"/>
    <w:autoRedefine/>
    <w:uiPriority w:val="44"/>
    <w:unhideWhenUsed/>
    <w:pPr>
      <w:spacing w:after="100"/>
      <w:ind w:left="1400"/>
    </w:pPr>
  </w:style>
  <w:style w:type="paragraph" w:styleId="Verzeichnis9">
    <w:name w:val="toc 9"/>
    <w:basedOn w:val="Standard"/>
    <w:next w:val="Textkrper"/>
    <w:autoRedefine/>
    <w:uiPriority w:val="44"/>
    <w:unhideWhenUsed/>
    <w:pPr>
      <w:spacing w:after="100"/>
      <w:ind w:left="1600"/>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pPr>
      <w:spacing w:after="0" w:line="200" w:lineRule="atLeast"/>
    </w:pPr>
    <w:rPr>
      <w:sz w:val="15"/>
      <w:szCs w:val="20"/>
      <w:lang w:val="fr-CH"/>
    </w:rPr>
  </w:style>
  <w:style w:type="paragraph" w:customStyle="1" w:styleId="Text75-Abstandnach5Hierarchiestufen">
    <w:name w:val="Text 7.5 - Abstand nach 5 Hierarchiestufen"/>
    <w:next w:val="Text75Hierarchiestufen"/>
    <w:link w:val="Text75-Abstandnach5HierarchiestufenZchn"/>
    <w:pPr>
      <w:spacing w:after="100" w:line="200" w:lineRule="atLeast"/>
    </w:pPr>
    <w:rPr>
      <w:sz w:val="15"/>
      <w:szCs w:val="20"/>
      <w:lang w:val="fr-CH"/>
    </w:rPr>
  </w:style>
  <w:style w:type="character" w:customStyle="1" w:styleId="Text75-Abstandnach5HierarchiestufenZchn">
    <w:name w:val="Text 7.5 - Abstand nach 5 Hierarchiestufen Zchn"/>
    <w:basedOn w:val="Absatz-Standardschriftart"/>
    <w:link w:val="Text75-Abstandnach5Hierarchiestufen"/>
    <w:rPr>
      <w:sz w:val="15"/>
      <w:szCs w:val="20"/>
      <w:lang w:val="fr-CH"/>
    </w:rPr>
  </w:style>
  <w:style w:type="character" w:customStyle="1" w:styleId="Text75HierarchiestufenZchn">
    <w:name w:val="Text 7.5 Hierarchiestufen Zchn"/>
    <w:basedOn w:val="Absatz-Standardschriftart"/>
    <w:link w:val="Text75Hierarchiestufen"/>
    <w:uiPriority w:val="98"/>
    <w:rPr>
      <w:sz w:val="15"/>
      <w:szCs w:val="20"/>
      <w:lang w:val="fr-CH"/>
    </w:rPr>
  </w:style>
  <w:style w:type="paragraph" w:customStyle="1" w:styleId="Barcode">
    <w:name w:val="Barcode"/>
    <w:basedOn w:val="Standard"/>
    <w:link w:val="BarcodeZchn"/>
    <w:uiPriority w:val="99"/>
    <w:qFormat/>
    <w:pPr>
      <w:spacing w:after="120" w:line="120" w:lineRule="atLeast"/>
    </w:pPr>
    <w:rPr>
      <w:sz w:val="12"/>
      <w:lang w:val="de-CH"/>
    </w:rPr>
  </w:style>
  <w:style w:type="character" w:customStyle="1" w:styleId="BarcodeZchn">
    <w:name w:val="Barcode Zchn"/>
    <w:basedOn w:val="Absatz-Standardschriftart"/>
    <w:link w:val="Barcode"/>
    <w:uiPriority w:val="99"/>
    <w:rPr>
      <w:sz w:val="12"/>
      <w:szCs w:val="20"/>
      <w:lang w:val="de-CH"/>
    </w:rPr>
  </w:style>
  <w:style w:type="paragraph" w:customStyle="1" w:styleId="Text6-ohneAbstand">
    <w:name w:val="Text 6 - ohne Abstand"/>
    <w:link w:val="Text6-ohneAbstandZchn"/>
    <w:uiPriority w:val="98"/>
    <w:pPr>
      <w:spacing w:after="0" w:line="160" w:lineRule="exact"/>
    </w:pPr>
    <w:rPr>
      <w:sz w:val="12"/>
      <w:szCs w:val="20"/>
      <w:lang w:val="de-CH"/>
    </w:rPr>
  </w:style>
  <w:style w:type="character" w:customStyle="1" w:styleId="Text6-ohneAbstandZchn">
    <w:name w:val="Text 6 - ohne Abstand Zchn"/>
    <w:basedOn w:val="Absatz-Standardschriftart"/>
    <w:link w:val="Text6-ohneAbstand"/>
    <w:uiPriority w:val="98"/>
    <w:rPr>
      <w:sz w:val="12"/>
      <w:szCs w:val="20"/>
      <w:lang w:val="de-CH"/>
    </w:rPr>
  </w:style>
  <w:style w:type="paragraph" w:customStyle="1" w:styleId="Text75-Abstandnach7Pt">
    <w:name w:val="Text 7.5 - Abstand nach 7 Pt."/>
    <w:basedOn w:val="Text75"/>
    <w:link w:val="Text75-Abstandnach7PtZchn"/>
    <w:uiPriority w:val="99"/>
    <w:pPr>
      <w:spacing w:after="105" w:line="200" w:lineRule="atLeast"/>
      <w:contextualSpacing/>
    </w:pPr>
    <w:rPr>
      <w:lang w:val="fr-CH"/>
    </w:rPr>
  </w:style>
  <w:style w:type="character" w:customStyle="1" w:styleId="Text75-Abstandnach7PtZchn">
    <w:name w:val="Text 7.5 - Abstand nach 7 Pt. Zchn"/>
    <w:basedOn w:val="Text75Zchn"/>
    <w:link w:val="Text75-Abstandnach7Pt"/>
    <w:uiPriority w:val="99"/>
    <w:rPr>
      <w:sz w:val="15"/>
      <w:szCs w:val="20"/>
      <w:lang w:val="fr-CH"/>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blv.admin.ch/blv/fr/home/tiere/tierseuchen/uebersicht-seuchen/alle-tierseuchen/ai.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ActaNovaDocument|d376d837-0f4d-420c-abc9-43c87da4ecf6|System.Guid</ID>
  <Benutzer>
    <Person>
      <Vorname>Dominique</Vorname>
      <Nachname>Suter</Nachname>
      <Zeichen>dsu</Zeichen>
    </Person>
  </Benutzer>
  <Absender>
    <Kopf>
      <Verwaltungseinheit>
        <Departement>
          <Lang>Département fédéral de l'intérieur</Lang>
          <Kurz>DFI</Kurz>
        </Departement>
        <Amt>
          <Lang>Office fédéral de la sécurité alimentaire et des affaires vétérinaires</Lang>
          <Kurz>OSAV</Kurz>
        </Amt>
        <Abteilung>Affaires internationales</Abteilung>
        <Sektion>Relations internationales</Sektion>
      </Verwaltungseinheit>
      <Adresse>
        <Strasse>Schwarzenburgstrasse</Strasse>
        <Hausnummer>155</Hausnummer>
        <PLZ>3003</PLZ>
        <Ort>de;fr;it;en|Bern;Berne;Berna;Berne</Ort>
        <Staat>
          <Name>Suisse</Name>
          <Iso2>CH</Iso2>
        </Staat>
      </Adresse>
      <Postadresse>3003 Berne</Postadresse>
      <Telefon>+41 58 46 21200</Telefon>
      <EMail>franziska.hostettler@blv.admin.ch</EMail>
      <Website>https://www.blv.admin.ch</Website>
    </Kopf>
    <Fuss>
      <Verwaltungseinheit>
        <Departement>
          <Lang>Département fédéral de l'intérieur</Lang>
          <Kurz>DFI</Kurz>
        </Departement>
        <Amt>
          <Lang>Office fédéral de la sécurité alimentaire et des affaires vétérinaires</Lang>
          <Kurz>OSAV</Kurz>
        </Amt>
        <Abteilung>Affaires internationales</Abteilung>
        <Sektion>Relations internationales</Sektion>
      </Verwaltungseinheit>
      <Adresse>
        <Strasse>Schwarzenburgstrasse</Strasse>
        <Hausnummer>155</Hausnummer>
        <PLZ>3003</PLZ>
        <Ort>de;fr;it;en|Bern;Berne;Berna;Berne</Ort>
        <Staat>
          <Name>Suisse</Name>
          <Iso2>CH</Iso2>
        </Staat>
      </Adresse>
      <Postadresse>3003 Berne</Postadresse>
      <Telefon>+41 58 46 21200</Telefon>
      <EMail>franziska.hostettler@blv.admin.ch</EMail>
      <Website>https://www.blv.admin.ch</Website>
    </Fuss>
  </Absender>
  <Erstellungsdatum>
    <Iso>2023-05-19</Iso>
    <Langformat>19 mai 2023</Langformat>
  </Erstellungsdatum>
  <Geschaeftsdetails>
    <Betreff>Rapport explicatif ordonnance OSAV Influenza aviaire mai 2023</Betreff>
    <Referenz>BLV-D-77B13401/65</Referenz>
    <Geschaeftstitel>Vorbereitung Amtsverordnung Aviäre Influenza Schweiz Mai 2023</Geschaeftstitel>
    <Geschaeftsnummer>011.2-219/18/2/4/1</Geschaeftsnummer>
  </Geschaeftsdetails>
  <Klassifizierung/>
  <Sprache>fr</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1df2e9fe-fd9a-42d0-a941-d2ca9567c761</id>
      <origin>
        <environmentName>Produktion</environmentName>
        <client>TODO: insert client identification, e.g. server name</client>
        <department>EDI</department>
        <application>GEVER</application>
      </origin>
    </external>
    <internal>
      <individualMailItemID>cbb943d2-617b-45fe-9b73-31c450511901</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leere Dokumente.000.02.01 - Word hoch.BLV</mailItemClass>
    <documentClass>Dokument leer hoch - BLV [FR]</documentClass>
    <versionIdentifier>
      <system>Abnahme</system>
      <identifier>253593</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10.3.0.0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19F8-FD8B-452C-9E42-BA5ED7CB4795}">
  <ds:schemaRefs>
    <ds:schemaRef ds:uri="http://www.vlm.admin.ch/xmlns/Standard/1"/>
  </ds:schemaRefs>
</ds:datastoreItem>
</file>

<file path=customXml/itemProps2.xml><?xml version="1.0" encoding="utf-8"?>
<ds:datastoreItem xmlns:ds="http://schemas.openxmlformats.org/officeDocument/2006/customXml" ds:itemID="{0FA4A2F1-2AA6-41BD-9A62-6B343814C5AD}">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346FA418-048A-41C9-BEAC-1B6BB352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5496</Characters>
  <Application>Microsoft Office Word</Application>
  <DocSecurity>0</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Wymann Monika BLV</cp:lastModifiedBy>
  <cp:revision>12</cp:revision>
  <dcterms:created xsi:type="dcterms:W3CDTF">2023-07-13T08:15:00Z</dcterms:created>
  <dcterms:modified xsi:type="dcterms:W3CDTF">2023-07-20T11:35:00Z</dcterms:modified>
</cp:coreProperties>
</file>