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7FA77" w14:textId="5A5C2DC3" w:rsidR="00F56325" w:rsidRDefault="005552DB" w:rsidP="0073215C">
      <w:pPr>
        <w:pStyle w:val="Titel"/>
      </w:pPr>
      <w:r>
        <w:t>Aktualisierung</w:t>
      </w:r>
      <w:r w:rsidR="00F56325">
        <w:t xml:space="preserve"> Fachinformationen </w:t>
      </w:r>
      <w:r w:rsidR="00427D33">
        <w:t>Tierversuche</w:t>
      </w:r>
      <w:bookmarkStart w:id="0" w:name="_GoBack"/>
      <w:bookmarkEnd w:id="0"/>
    </w:p>
    <w:p w14:paraId="05B8D519" w14:textId="0AD72E63" w:rsidR="00EF41F1" w:rsidRDefault="00A759A5">
      <w:pPr>
        <w:spacing w:after="160" w:line="259" w:lineRule="auto"/>
      </w:pPr>
      <w:r>
        <w:t>Die</w:t>
      </w:r>
      <w:r w:rsidR="00EF41F1">
        <w:t xml:space="preserve"> Fachinformationen </w:t>
      </w:r>
      <w:r w:rsidR="00AC6CBB">
        <w:t>Tierversuche werden</w:t>
      </w:r>
      <w:r w:rsidR="00EF41F1">
        <w:t xml:space="preserve"> </w:t>
      </w:r>
      <w:r w:rsidR="00AC6CBB">
        <w:t xml:space="preserve">periodisch </w:t>
      </w:r>
      <w:r w:rsidR="00EE74F0">
        <w:t>dem aktuellen Wissens</w:t>
      </w:r>
      <w:r w:rsidR="00EF41F1">
        <w:t>stand angep</w:t>
      </w:r>
      <w:r w:rsidR="00427D33">
        <w:t xml:space="preserve">asst, um Verbesserungen für die Versuchstiere </w:t>
      </w:r>
      <w:r w:rsidR="00EE74F0">
        <w:t>rasch und wirksam</w:t>
      </w:r>
      <w:r w:rsidR="00EF41F1">
        <w:t xml:space="preserve"> einfordern zu können.</w:t>
      </w:r>
    </w:p>
    <w:p w14:paraId="388D486A" w14:textId="41AEEFD3" w:rsidR="00644942" w:rsidRDefault="00A759A5" w:rsidP="00A759A5">
      <w:r>
        <w:t>Vorschläge</w:t>
      </w:r>
      <w:r w:rsidRPr="00A226DA">
        <w:t xml:space="preserve"> für die Aenderung von Fachinformationen können jederze</w:t>
      </w:r>
      <w:r>
        <w:t>it beim BLV</w:t>
      </w:r>
      <w:r w:rsidR="009A4323">
        <w:t xml:space="preserve">, </w:t>
      </w:r>
      <w:hyperlink r:id="rId9" w:history="1">
        <w:r w:rsidR="009A4323" w:rsidRPr="00DD0B78">
          <w:rPr>
            <w:rStyle w:val="Hyperlink"/>
          </w:rPr>
          <w:t>oberaufsicht-tv@blv.admin.ch</w:t>
        </w:r>
      </w:hyperlink>
      <w:r w:rsidR="009A4323">
        <w:rPr>
          <w:rStyle w:val="Hyperlink"/>
        </w:rPr>
        <w:t>,</w:t>
      </w:r>
      <w:r>
        <w:t xml:space="preserve"> eingereicht werden. Red</w:t>
      </w:r>
      <w:r w:rsidR="003C2EC2">
        <w:t xml:space="preserve">aktionelle Aenderungen und </w:t>
      </w:r>
      <w:r>
        <w:t xml:space="preserve">Anpassungen in den Uebersetzungen </w:t>
      </w:r>
      <w:r w:rsidR="003C2EC2">
        <w:t>können</w:t>
      </w:r>
      <w:r>
        <w:t xml:space="preserve"> fortlaufend vorgenommen</w:t>
      </w:r>
      <w:r w:rsidR="003C2EC2">
        <w:t xml:space="preserve"> werden. Inhaltliche Anpassungen</w:t>
      </w:r>
      <w:r w:rsidRPr="00A226DA">
        <w:t xml:space="preserve"> werden der Stä</w:t>
      </w:r>
      <w:r w:rsidR="001D1749">
        <w:t>ndigen Kommission Tierschutz</w:t>
      </w:r>
      <w:r w:rsidRPr="00A226DA">
        <w:t xml:space="preserve"> einmal jährlich zur Verabschiedung vorgelegt, in der Regel in </w:t>
      </w:r>
      <w:r w:rsidR="00427D33">
        <w:t>der letzten Sitzung des Jahres.</w:t>
      </w:r>
    </w:p>
    <w:p w14:paraId="1FD54C50" w14:textId="77777777" w:rsidR="00FF0A58" w:rsidRDefault="00427D33" w:rsidP="00FF0A58">
      <w:pPr>
        <w:pStyle w:val="Titel"/>
        <w:spacing w:before="0" w:after="0"/>
        <w:rPr>
          <w:b w:val="0"/>
          <w:sz w:val="20"/>
          <w:szCs w:val="20"/>
        </w:rPr>
      </w:pPr>
      <w:r>
        <w:t xml:space="preserve">Vorschlag </w:t>
      </w:r>
      <w:r w:rsidRPr="001E37AB">
        <w:rPr>
          <w:b w:val="0"/>
          <w:sz w:val="20"/>
          <w:szCs w:val="20"/>
        </w:rPr>
        <w:t xml:space="preserve">für die </w:t>
      </w:r>
    </w:p>
    <w:p w14:paraId="195E18F1" w14:textId="53D206D0" w:rsidR="00427D33" w:rsidRPr="00427D33" w:rsidRDefault="00427D33" w:rsidP="00FF0A58">
      <w:pPr>
        <w:pStyle w:val="Titel"/>
        <w:spacing w:before="0" w:after="0"/>
        <w:rPr>
          <w:b w:val="0"/>
          <w:sz w:val="20"/>
          <w:szCs w:val="20"/>
        </w:rPr>
      </w:pPr>
      <w:r>
        <w:t xml:space="preserve">Fachinformation </w:t>
      </w:r>
      <w:r w:rsidRPr="003636C1">
        <w:rPr>
          <w:b w:val="0"/>
        </w:rPr>
        <w:t>___________</w:t>
      </w:r>
      <w:r w:rsidR="003636C1" w:rsidRPr="003636C1">
        <w:rPr>
          <w:b w:val="0"/>
        </w:rPr>
        <w:t>___</w:t>
      </w:r>
      <w:r w:rsidRPr="003636C1">
        <w:rPr>
          <w:b w:val="0"/>
        </w:rPr>
        <w:t>__</w:t>
      </w:r>
      <w:r w:rsidR="00A11423">
        <w:rPr>
          <w:b w:val="0"/>
        </w:rPr>
        <w:t>____________</w:t>
      </w:r>
      <w:r w:rsidRPr="003636C1">
        <w:rPr>
          <w:b w:val="0"/>
        </w:rPr>
        <w:t>____________</w:t>
      </w:r>
      <w:r>
        <w:t xml:space="preserve"> Nr</w:t>
      </w:r>
      <w:r w:rsidR="003636C1">
        <w:t xml:space="preserve"> </w:t>
      </w:r>
      <w:r w:rsidR="00FF0A58" w:rsidRPr="003636C1">
        <w:rPr>
          <w:b w:val="0"/>
        </w:rPr>
        <w:t>____</w:t>
      </w:r>
    </w:p>
    <w:p w14:paraId="24BD0CA4" w14:textId="77777777" w:rsidR="00FF0A58" w:rsidRDefault="00FF0A58" w:rsidP="00FF0A58">
      <w:pPr>
        <w:spacing w:after="0"/>
      </w:pPr>
    </w:p>
    <w:p w14:paraId="26268D64" w14:textId="0F7B4F76" w:rsidR="00427D33" w:rsidRPr="00A226DA" w:rsidRDefault="00D777BB" w:rsidP="00D777BB">
      <w:pPr>
        <w:spacing w:after="120"/>
        <w:rPr>
          <w:b/>
        </w:rPr>
      </w:pPr>
      <w:r>
        <w:rPr>
          <w:b/>
        </w:rPr>
        <w:t xml:space="preserve">Konkret formulierter </w:t>
      </w:r>
      <w:r w:rsidR="00427D33">
        <w:rPr>
          <w:b/>
        </w:rPr>
        <w:t>Aenderungsvorschlag</w:t>
      </w:r>
    </w:p>
    <w:p w14:paraId="1E5FF9D2" w14:textId="592A0A74" w:rsidR="00AB4C0D" w:rsidRPr="003C2EC2" w:rsidRDefault="00D777BB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  <w:rPr>
          <w:b/>
        </w:rPr>
      </w:pPr>
      <w:r w:rsidRPr="003C2EC2">
        <w:rPr>
          <w:b/>
        </w:rPr>
        <w:t xml:space="preserve">neu </w:t>
      </w:r>
      <w:r>
        <w:rPr>
          <w:b/>
        </w:rPr>
        <w:t>-</w:t>
      </w:r>
      <w:r w:rsidRPr="003C2EC2">
        <w:rPr>
          <w:b/>
        </w:rPr>
        <w:t xml:space="preserve"> ändern</w:t>
      </w:r>
      <w:r>
        <w:rPr>
          <w:b/>
        </w:rPr>
        <w:t xml:space="preserve"> -</w:t>
      </w:r>
      <w:r w:rsidRPr="003C2EC2">
        <w:rPr>
          <w:b/>
        </w:rPr>
        <w:t xml:space="preserve"> löschen</w:t>
      </w:r>
      <w:r>
        <w:rPr>
          <w:b/>
        </w:rPr>
        <w:t xml:space="preserve"> -</w:t>
      </w:r>
      <w:r w:rsidRPr="003C2EC2">
        <w:rPr>
          <w:b/>
        </w:rPr>
        <w:t xml:space="preserve"> Uebersetzung</w:t>
      </w:r>
      <w:r w:rsidRPr="00D777BB">
        <w:t xml:space="preserve"> </w:t>
      </w:r>
      <w:r w:rsidR="00427D33" w:rsidRPr="005270AF">
        <w:rPr>
          <w:sz w:val="16"/>
        </w:rPr>
        <w:t>n</w:t>
      </w:r>
      <w:r w:rsidRPr="005270AF">
        <w:rPr>
          <w:sz w:val="16"/>
        </w:rPr>
        <w:t>icht Zutreffendes bitte löschen</w:t>
      </w:r>
      <w:r w:rsidR="00427D33" w:rsidRPr="005270AF">
        <w:rPr>
          <w:b/>
          <w:sz w:val="16"/>
        </w:rPr>
        <w:t xml:space="preserve"> </w:t>
      </w:r>
    </w:p>
    <w:p w14:paraId="2F388580" w14:textId="4F0EFA5A" w:rsidR="00427D33" w:rsidRDefault="003636C1" w:rsidP="003636C1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  <w:r>
        <w:t>aktueller</w:t>
      </w:r>
      <w:r w:rsidR="00427D33">
        <w:t xml:space="preserve"> Text:</w:t>
      </w:r>
    </w:p>
    <w:p w14:paraId="192D95E7" w14:textId="5F22AE9A" w:rsidR="00AB4C0D" w:rsidRDefault="003636C1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  <w:r>
        <w:t>vorgeschlagener</w:t>
      </w:r>
      <w:r w:rsidR="00427D33">
        <w:t xml:space="preserve"> Text:</w:t>
      </w:r>
    </w:p>
    <w:p w14:paraId="3AE0C56E" w14:textId="031D9949" w:rsidR="00427D33" w:rsidRPr="00A226DA" w:rsidRDefault="00427D33" w:rsidP="00D777BB">
      <w:pPr>
        <w:spacing w:after="120"/>
        <w:rPr>
          <w:b/>
        </w:rPr>
      </w:pPr>
      <w:r w:rsidRPr="00A226DA">
        <w:rPr>
          <w:b/>
        </w:rPr>
        <w:t>Begründung</w:t>
      </w:r>
      <w:r>
        <w:rPr>
          <w:b/>
        </w:rPr>
        <w:t xml:space="preserve">, Auswirkung </w:t>
      </w:r>
      <w:r w:rsidR="003636C1">
        <w:rPr>
          <w:b/>
        </w:rPr>
        <w:t>auf die Tiere</w:t>
      </w:r>
    </w:p>
    <w:p w14:paraId="01FB7B12" w14:textId="3E681D0F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3B2F8BCF" w14:textId="77777777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27AD2401" w14:textId="7EF167A8" w:rsidR="00427D33" w:rsidRPr="00A226DA" w:rsidRDefault="00427D33" w:rsidP="00D777BB">
      <w:pPr>
        <w:spacing w:after="120"/>
        <w:rPr>
          <w:b/>
        </w:rPr>
      </w:pPr>
      <w:r w:rsidRPr="00A226DA">
        <w:rPr>
          <w:b/>
        </w:rPr>
        <w:t>W</w:t>
      </w:r>
      <w:r>
        <w:rPr>
          <w:b/>
        </w:rPr>
        <w:t xml:space="preserve">ie </w:t>
      </w:r>
      <w:r w:rsidR="003636C1">
        <w:rPr>
          <w:b/>
        </w:rPr>
        <w:t>werden die 3R-Prinzipien mit dieser</w:t>
      </w:r>
      <w:r>
        <w:rPr>
          <w:b/>
        </w:rPr>
        <w:t xml:space="preserve"> </w:t>
      </w:r>
      <w:r w:rsidR="00FF0A58">
        <w:rPr>
          <w:b/>
        </w:rPr>
        <w:t>Aktualisierung</w:t>
      </w:r>
      <w:r>
        <w:rPr>
          <w:b/>
        </w:rPr>
        <w:t xml:space="preserve"> </w:t>
      </w:r>
      <w:r w:rsidR="003636C1">
        <w:rPr>
          <w:b/>
        </w:rPr>
        <w:t xml:space="preserve">besser </w:t>
      </w:r>
      <w:r>
        <w:rPr>
          <w:b/>
        </w:rPr>
        <w:t>umgesetzt?</w:t>
      </w:r>
    </w:p>
    <w:p w14:paraId="6E56E587" w14:textId="2A13695B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45BD83C7" w14:textId="77777777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16B05133" w14:textId="77777777" w:rsidR="00427D33" w:rsidRPr="00A226DA" w:rsidRDefault="00427D33" w:rsidP="00D777BB">
      <w:pPr>
        <w:spacing w:after="120"/>
        <w:rPr>
          <w:b/>
        </w:rPr>
      </w:pPr>
      <w:r w:rsidRPr="00A226DA">
        <w:rPr>
          <w:b/>
        </w:rPr>
        <w:t xml:space="preserve">Wissenschaftliche Grundlagen, Literatur </w:t>
      </w:r>
    </w:p>
    <w:p w14:paraId="7E0D4B69" w14:textId="12753A38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3647306A" w14:textId="77777777" w:rsidR="00427D33" w:rsidRDefault="00427D33" w:rsidP="009A4323">
      <w:pPr>
        <w:pBdr>
          <w:top w:val="single" w:sz="4" w:space="1" w:color="BF8F00" w:themeColor="accent4" w:themeShade="BF"/>
          <w:left w:val="single" w:sz="4" w:space="4" w:color="BF8F00" w:themeColor="accent4" w:themeShade="BF"/>
          <w:bottom w:val="single" w:sz="4" w:space="1" w:color="BF8F00" w:themeColor="accent4" w:themeShade="BF"/>
          <w:right w:val="single" w:sz="4" w:space="4" w:color="BF8F00" w:themeColor="accent4" w:themeShade="BF"/>
        </w:pBdr>
      </w:pPr>
    </w:p>
    <w:p w14:paraId="42CE80D9" w14:textId="77777777" w:rsidR="00D777BB" w:rsidRDefault="00D777BB" w:rsidP="00427D33">
      <w:pPr>
        <w:spacing w:after="0" w:line="240" w:lineRule="auto"/>
      </w:pPr>
      <w:r>
        <w:t>Name, Vorname</w:t>
      </w:r>
    </w:p>
    <w:p w14:paraId="2E11101A" w14:textId="2F919DB7" w:rsidR="009A4323" w:rsidRDefault="00157EFE" w:rsidP="00427D33">
      <w:pPr>
        <w:spacing w:after="0" w:line="240" w:lineRule="auto"/>
      </w:pPr>
      <w:r>
        <w:t xml:space="preserve">Titel, </w:t>
      </w:r>
      <w:r w:rsidR="009A4323">
        <w:t>Funktion</w:t>
      </w:r>
    </w:p>
    <w:p w14:paraId="5F12F354" w14:textId="7FD887CC" w:rsidR="00427D33" w:rsidRDefault="00427D33" w:rsidP="00427D33">
      <w:pPr>
        <w:spacing w:after="0" w:line="240" w:lineRule="auto"/>
      </w:pPr>
      <w:r>
        <w:t>Institution, Adresse</w:t>
      </w:r>
    </w:p>
    <w:p w14:paraId="689DD476" w14:textId="04D26321" w:rsidR="00427D33" w:rsidRDefault="000C1F18" w:rsidP="00427D33">
      <w:pPr>
        <w:spacing w:after="0" w:line="240" w:lineRule="auto"/>
      </w:pPr>
      <w:r>
        <w:t>Em</w:t>
      </w:r>
      <w:r w:rsidR="00427D33">
        <w:t>ail, Telefon</w:t>
      </w:r>
    </w:p>
    <w:p w14:paraId="750DC4D7" w14:textId="77777777" w:rsidR="00427D33" w:rsidRPr="002936F0" w:rsidRDefault="00427D33" w:rsidP="00427D33">
      <w:pPr>
        <w:spacing w:after="0" w:line="240" w:lineRule="auto"/>
      </w:pPr>
      <w:r>
        <w:t>Datum</w:t>
      </w:r>
    </w:p>
    <w:p w14:paraId="6029AF97" w14:textId="77777777" w:rsidR="00427D33" w:rsidRPr="00844DCA" w:rsidRDefault="00427D33" w:rsidP="00427D33">
      <w:pPr>
        <w:spacing w:after="0" w:line="240" w:lineRule="auto"/>
      </w:pPr>
    </w:p>
    <w:sectPr w:rsidR="00427D33" w:rsidRPr="00844DCA" w:rsidSect="001D1749">
      <w:footerReference w:type="default" r:id="rId10"/>
      <w:headerReference w:type="first" r:id="rId11"/>
      <w:footerReference w:type="first" r:id="rId12"/>
      <w:pgSz w:w="11906" w:h="16838"/>
      <w:pgMar w:top="1191" w:right="566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A49C2" w14:textId="77777777" w:rsidR="006E7124" w:rsidRDefault="006E7124" w:rsidP="00E67E52">
      <w:pPr>
        <w:spacing w:after="0" w:line="240" w:lineRule="auto"/>
      </w:pPr>
      <w:r>
        <w:separator/>
      </w:r>
    </w:p>
  </w:endnote>
  <w:endnote w:type="continuationSeparator" w:id="0">
    <w:p w14:paraId="1EF06589" w14:textId="77777777" w:rsidR="006E7124" w:rsidRDefault="006E7124" w:rsidP="00E6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CD5D" w14:textId="5535413B" w:rsidR="00817008" w:rsidRPr="00F71E13" w:rsidRDefault="00817008" w:rsidP="00920D6A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1D1749" w:rsidRPr="001D1749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0C1F18" w:rsidRPr="000C1F18">
      <w:rPr>
        <w:bCs/>
        <w:noProof/>
        <w:sz w:val="14"/>
        <w:szCs w:val="14"/>
        <w:lang w:val="de-DE"/>
      </w:rPr>
      <w:t>1</w:t>
    </w:r>
    <w:r w:rsidRPr="00F71E13">
      <w:rPr>
        <w:bCs/>
        <w:sz w:val="14"/>
        <w:szCs w:val="14"/>
      </w:rPr>
      <w:fldChar w:fldCharType="end"/>
    </w:r>
  </w:p>
  <w:p w14:paraId="08E76C83" w14:textId="77777777" w:rsidR="00817008" w:rsidRDefault="00817008" w:rsidP="00817008">
    <w:pPr>
      <w:tabs>
        <w:tab w:val="left" w:pos="3969"/>
      </w:tabs>
      <w:spacing w:line="200" w:lineRule="atLeast"/>
      <w:rPr>
        <w:sz w:val="15"/>
        <w:szCs w:val="15"/>
      </w:rPr>
    </w:pPr>
  </w:p>
  <w:p w14:paraId="313A9DA8" w14:textId="54B69E63" w:rsidR="00817008" w:rsidRPr="00920D6A" w:rsidRDefault="00817008" w:rsidP="00920D6A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650333">
      <w:rPr>
        <w:sz w:val="12"/>
        <w:szCs w:val="12"/>
        <w:lang w:val="en-US"/>
      </w:rPr>
      <w:t>514/2014/00547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650333">
      <w:rPr>
        <w:sz w:val="12"/>
        <w:szCs w:val="12"/>
        <w:lang w:val="en-US"/>
      </w:rPr>
      <w:t>COO.2101.102.5.798241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206.02.02.07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8D9F" w14:textId="5880E768" w:rsidR="00817008" w:rsidRPr="00F6175F" w:rsidRDefault="00427D33" w:rsidP="00817008">
    <w:pPr>
      <w:spacing w:line="200" w:lineRule="atLeast"/>
      <w:rPr>
        <w:sz w:val="12"/>
        <w:szCs w:val="12"/>
      </w:rPr>
    </w:pPr>
    <w:r>
      <w:rPr>
        <w:sz w:val="12"/>
        <w:szCs w:val="12"/>
      </w:rPr>
      <w:t>6.9.2018</w:t>
    </w:r>
  </w:p>
  <w:p w14:paraId="25B2F9EF" w14:textId="77777777" w:rsidR="00817008" w:rsidRDefault="00817008" w:rsidP="00817008">
    <w:pPr>
      <w:tabs>
        <w:tab w:val="left" w:pos="3969"/>
      </w:tabs>
      <w:spacing w:line="200" w:lineRule="atLeast"/>
      <w:rPr>
        <w:sz w:val="15"/>
        <w:szCs w:val="15"/>
      </w:rPr>
    </w:pPr>
  </w:p>
  <w:p w14:paraId="5E2B1253" w14:textId="7B80A040" w:rsidR="00817008" w:rsidRDefault="00817008">
    <w:pPr>
      <w:pStyle w:val="Fuzeile"/>
    </w:pPr>
    <w:r w:rsidRPr="00B413CC">
      <w:rPr>
        <w:bCs/>
        <w:sz w:val="12"/>
        <w:szCs w:val="12"/>
      </w:rPr>
      <w:fldChar w:fldCharType="begin"/>
    </w:r>
    <w:r w:rsidRPr="00F6175F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650333">
      <w:rPr>
        <w:sz w:val="12"/>
        <w:szCs w:val="12"/>
      </w:rPr>
      <w:t>514/2014/00547</w:t>
    </w:r>
    <w:r w:rsidRPr="00B413CC">
      <w:rPr>
        <w:bCs/>
        <w:sz w:val="12"/>
        <w:szCs w:val="12"/>
        <w:lang w:val="de-DE"/>
      </w:rPr>
      <w:fldChar w:fldCharType="end"/>
    </w:r>
    <w:r w:rsidRPr="00F6175F">
      <w:rPr>
        <w:sz w:val="12"/>
        <w:szCs w:val="12"/>
      </w:rPr>
      <w:t xml:space="preserve"> </w:t>
    </w:r>
    <w:r w:rsidRPr="00B413CC">
      <w:rPr>
        <w:sz w:val="12"/>
        <w:szCs w:val="12"/>
        <w:lang w:val="en-US"/>
      </w:rPr>
      <w:t xml:space="preserve">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650333">
      <w:rPr>
        <w:sz w:val="12"/>
        <w:szCs w:val="12"/>
        <w:lang w:val="en-US"/>
      </w:rPr>
      <w:t>COO.2101.102.5.798241</w:t>
    </w:r>
    <w:r w:rsidRPr="00B413CC">
      <w:rPr>
        <w:bCs/>
        <w:sz w:val="12"/>
        <w:szCs w:val="12"/>
        <w:lang w:val="de-DE"/>
      </w:rPr>
      <w:fldChar w:fldCharType="end"/>
    </w:r>
    <w:r w:rsidR="00427D33">
      <w:rPr>
        <w:sz w:val="12"/>
        <w:szCs w:val="12"/>
        <w:lang w:val="en-US"/>
      </w:rPr>
      <w:t xml:space="preserve"> </w:t>
    </w:r>
    <w:r w:rsidRPr="00B413CC">
      <w:rPr>
        <w:sz w:val="12"/>
        <w:szCs w:val="12"/>
        <w:lang w:val="en-US"/>
      </w:rPr>
      <w:t xml:space="preserve"> </w:t>
    </w:r>
    <w:bookmarkStart w:id="1" w:name="bmdDocTemplateNumber"/>
    <w:bookmarkEnd w:id="1"/>
    <w:r>
      <w:rPr>
        <w:sz w:val="12"/>
        <w:szCs w:val="1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16B7" w14:textId="77777777" w:rsidR="006E7124" w:rsidRDefault="006E7124" w:rsidP="00E67E52">
      <w:pPr>
        <w:spacing w:after="0" w:line="240" w:lineRule="auto"/>
      </w:pPr>
      <w:r>
        <w:separator/>
      </w:r>
    </w:p>
  </w:footnote>
  <w:footnote w:type="continuationSeparator" w:id="0">
    <w:p w14:paraId="72565E76" w14:textId="77777777" w:rsidR="006E7124" w:rsidRDefault="006E7124" w:rsidP="00E6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7DDB" w14:textId="77777777" w:rsidR="00817008" w:rsidRDefault="00817008" w:rsidP="00817008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14:paraId="14BEFB00" w14:textId="77777777" w:rsidR="00817008" w:rsidRDefault="00817008" w:rsidP="00817008">
    <w:pPr>
      <w:pStyle w:val="zzKopfFett"/>
      <w:tabs>
        <w:tab w:val="left" w:pos="4253"/>
      </w:tabs>
    </w:pPr>
    <w:r>
      <w:tab/>
      <w:t>Bundesamt für Lebensmittelsicherheit und</w:t>
    </w:r>
  </w:p>
  <w:p w14:paraId="7DAFEA91" w14:textId="77777777" w:rsidR="00817008" w:rsidRDefault="00817008" w:rsidP="00817008">
    <w:pPr>
      <w:pStyle w:val="zzKopfFett"/>
      <w:tabs>
        <w:tab w:val="left" w:pos="4253"/>
      </w:tabs>
    </w:pPr>
    <w:r>
      <w:tab/>
      <w:t>Veterinärwesen BLV</w:t>
    </w:r>
  </w:p>
  <w:p w14:paraId="60C6A606" w14:textId="77777777" w:rsidR="00817008" w:rsidRPr="00315923" w:rsidRDefault="00817008" w:rsidP="00817008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 w:rsidRPr="00920D6A">
      <w:rPr>
        <w:bCs/>
        <w:sz w:val="15"/>
        <w:szCs w:val="15"/>
        <w:lang w:val="de-DE"/>
      </w:rPr>
      <w:t>Tierschutz</w:t>
    </w:r>
    <w:r w:rsidRPr="00471C7B">
      <w:rPr>
        <w:rFonts w:eastAsia="Times New Roman"/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1" layoutInCell="1" allowOverlap="1" wp14:anchorId="23CFE5D4" wp14:editId="79B0CECD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5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8E56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85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CD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F93"/>
    <w:multiLevelType w:val="hybridMultilevel"/>
    <w:tmpl w:val="7904044E"/>
    <w:lvl w:ilvl="0" w:tplc="17F4410E">
      <w:start w:val="1"/>
      <w:numFmt w:val="lowerLetter"/>
      <w:pStyle w:val="GesetzgebungBuchstaben"/>
      <w:lvlText w:val="%1."/>
      <w:lvlJc w:val="left"/>
      <w:pPr>
        <w:ind w:left="1077" w:hanging="360"/>
      </w:pPr>
    </w:lvl>
    <w:lvl w:ilvl="1" w:tplc="08070019">
      <w:start w:val="1"/>
      <w:numFmt w:val="lowerLetter"/>
      <w:lvlText w:val="%2."/>
      <w:lvlJc w:val="left"/>
      <w:pPr>
        <w:ind w:left="1797" w:hanging="360"/>
      </w:pPr>
    </w:lvl>
    <w:lvl w:ilvl="2" w:tplc="0807001B">
      <w:start w:val="1"/>
      <w:numFmt w:val="lowerRoman"/>
      <w:lvlText w:val="%3."/>
      <w:lvlJc w:val="right"/>
      <w:pPr>
        <w:ind w:left="2517" w:hanging="180"/>
      </w:pPr>
    </w:lvl>
    <w:lvl w:ilvl="3" w:tplc="0807000F">
      <w:start w:val="1"/>
      <w:numFmt w:val="decimal"/>
      <w:lvlText w:val="%4."/>
      <w:lvlJc w:val="left"/>
      <w:pPr>
        <w:ind w:left="3237" w:hanging="360"/>
      </w:pPr>
    </w:lvl>
    <w:lvl w:ilvl="4" w:tplc="08070019">
      <w:start w:val="1"/>
      <w:numFmt w:val="lowerLetter"/>
      <w:lvlText w:val="%5."/>
      <w:lvlJc w:val="left"/>
      <w:pPr>
        <w:ind w:left="3957" w:hanging="360"/>
      </w:pPr>
    </w:lvl>
    <w:lvl w:ilvl="5" w:tplc="0807001B">
      <w:start w:val="1"/>
      <w:numFmt w:val="lowerRoman"/>
      <w:lvlText w:val="%6."/>
      <w:lvlJc w:val="right"/>
      <w:pPr>
        <w:ind w:left="4677" w:hanging="180"/>
      </w:pPr>
    </w:lvl>
    <w:lvl w:ilvl="6" w:tplc="0807000F">
      <w:start w:val="1"/>
      <w:numFmt w:val="decimal"/>
      <w:lvlText w:val="%7."/>
      <w:lvlJc w:val="left"/>
      <w:pPr>
        <w:ind w:left="5397" w:hanging="360"/>
      </w:pPr>
    </w:lvl>
    <w:lvl w:ilvl="7" w:tplc="08070019">
      <w:start w:val="1"/>
      <w:numFmt w:val="lowerLetter"/>
      <w:lvlText w:val="%8."/>
      <w:lvlJc w:val="left"/>
      <w:pPr>
        <w:ind w:left="6117" w:hanging="360"/>
      </w:pPr>
    </w:lvl>
    <w:lvl w:ilvl="8" w:tplc="0807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274E1A"/>
    <w:multiLevelType w:val="multilevel"/>
    <w:tmpl w:val="814C9FDE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1640"/>
    <w:multiLevelType w:val="hybridMultilevel"/>
    <w:tmpl w:val="487C41EC"/>
    <w:lvl w:ilvl="0" w:tplc="466ACFB8">
      <w:start w:val="31"/>
      <w:numFmt w:val="bullet"/>
      <w:lvlText w:val="-"/>
      <w:lvlJc w:val="left"/>
      <w:pPr>
        <w:ind w:left="178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71E4F4E"/>
    <w:multiLevelType w:val="hybridMultilevel"/>
    <w:tmpl w:val="937EC66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06A4D"/>
    <w:multiLevelType w:val="hybridMultilevel"/>
    <w:tmpl w:val="6D2CAB5C"/>
    <w:lvl w:ilvl="0" w:tplc="7CFAF39A">
      <w:start w:val="1"/>
      <w:numFmt w:val="decimal"/>
      <w:pStyle w:val="Gesetzgebungnummeriert"/>
      <w:lvlText w:val="%1."/>
      <w:lvlJc w:val="left"/>
      <w:pPr>
        <w:ind w:left="720" w:hanging="360"/>
      </w:pPr>
      <w:rPr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A560E2"/>
    <w:multiLevelType w:val="hybridMultilevel"/>
    <w:tmpl w:val="3474C4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5"/>
  </w:num>
  <w:num w:numId="15">
    <w:abstractNumId w:val="20"/>
  </w:num>
  <w:num w:numId="16">
    <w:abstractNumId w:val="13"/>
  </w:num>
  <w:num w:numId="17">
    <w:abstractNumId w:val="10"/>
  </w:num>
  <w:num w:numId="18">
    <w:abstractNumId w:val="24"/>
  </w:num>
  <w:num w:numId="19">
    <w:abstractNumId w:val="14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17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4F"/>
    <w:rsid w:val="00015F62"/>
    <w:rsid w:val="00035C8A"/>
    <w:rsid w:val="0005165E"/>
    <w:rsid w:val="00051A56"/>
    <w:rsid w:val="000604BF"/>
    <w:rsid w:val="00065E80"/>
    <w:rsid w:val="000A4C86"/>
    <w:rsid w:val="000C1F18"/>
    <w:rsid w:val="000D1032"/>
    <w:rsid w:val="001341F3"/>
    <w:rsid w:val="00157EFE"/>
    <w:rsid w:val="0018407E"/>
    <w:rsid w:val="00193D9F"/>
    <w:rsid w:val="00197BCC"/>
    <w:rsid w:val="001B29C3"/>
    <w:rsid w:val="001B73D8"/>
    <w:rsid w:val="001C3BE2"/>
    <w:rsid w:val="001C7929"/>
    <w:rsid w:val="001D1749"/>
    <w:rsid w:val="001E37AB"/>
    <w:rsid w:val="0023100E"/>
    <w:rsid w:val="00250C9D"/>
    <w:rsid w:val="00266364"/>
    <w:rsid w:val="00270A26"/>
    <w:rsid w:val="002936F0"/>
    <w:rsid w:val="002944EF"/>
    <w:rsid w:val="00297871"/>
    <w:rsid w:val="002A3E7E"/>
    <w:rsid w:val="002C004F"/>
    <w:rsid w:val="002C38E1"/>
    <w:rsid w:val="002C3A8A"/>
    <w:rsid w:val="002C6EE7"/>
    <w:rsid w:val="00336B15"/>
    <w:rsid w:val="003449D0"/>
    <w:rsid w:val="00356B3F"/>
    <w:rsid w:val="003627D7"/>
    <w:rsid w:val="003636C1"/>
    <w:rsid w:val="003755D3"/>
    <w:rsid w:val="003968DD"/>
    <w:rsid w:val="00397A7C"/>
    <w:rsid w:val="003A0B31"/>
    <w:rsid w:val="003C2EC2"/>
    <w:rsid w:val="003E0EC8"/>
    <w:rsid w:val="00402026"/>
    <w:rsid w:val="00427D33"/>
    <w:rsid w:val="00470FC6"/>
    <w:rsid w:val="00494BC3"/>
    <w:rsid w:val="004E2102"/>
    <w:rsid w:val="005068D5"/>
    <w:rsid w:val="005270AF"/>
    <w:rsid w:val="00541363"/>
    <w:rsid w:val="00551D84"/>
    <w:rsid w:val="005552DB"/>
    <w:rsid w:val="00566746"/>
    <w:rsid w:val="0059197C"/>
    <w:rsid w:val="005A2AFB"/>
    <w:rsid w:val="005A4D83"/>
    <w:rsid w:val="005F3146"/>
    <w:rsid w:val="006038AB"/>
    <w:rsid w:val="00616466"/>
    <w:rsid w:val="00644942"/>
    <w:rsid w:val="00650333"/>
    <w:rsid w:val="00654DE2"/>
    <w:rsid w:val="00665894"/>
    <w:rsid w:val="00680D86"/>
    <w:rsid w:val="00682A5C"/>
    <w:rsid w:val="00683812"/>
    <w:rsid w:val="006876D2"/>
    <w:rsid w:val="006A1C24"/>
    <w:rsid w:val="006B3615"/>
    <w:rsid w:val="006C244A"/>
    <w:rsid w:val="006C6C98"/>
    <w:rsid w:val="006D1A95"/>
    <w:rsid w:val="006E0721"/>
    <w:rsid w:val="006E7124"/>
    <w:rsid w:val="00703F99"/>
    <w:rsid w:val="00707870"/>
    <w:rsid w:val="007231D8"/>
    <w:rsid w:val="0073215C"/>
    <w:rsid w:val="0076510A"/>
    <w:rsid w:val="007D6510"/>
    <w:rsid w:val="007F3C3E"/>
    <w:rsid w:val="007F7788"/>
    <w:rsid w:val="00811FAF"/>
    <w:rsid w:val="00817008"/>
    <w:rsid w:val="00844DCA"/>
    <w:rsid w:val="008528A0"/>
    <w:rsid w:val="00855F13"/>
    <w:rsid w:val="00857447"/>
    <w:rsid w:val="008673ED"/>
    <w:rsid w:val="00891349"/>
    <w:rsid w:val="0090389A"/>
    <w:rsid w:val="00920D6A"/>
    <w:rsid w:val="00927BD4"/>
    <w:rsid w:val="00963B3C"/>
    <w:rsid w:val="009A4323"/>
    <w:rsid w:val="009F09E4"/>
    <w:rsid w:val="00A04F03"/>
    <w:rsid w:val="00A11423"/>
    <w:rsid w:val="00A226DA"/>
    <w:rsid w:val="00A3142C"/>
    <w:rsid w:val="00A3218C"/>
    <w:rsid w:val="00A746A3"/>
    <w:rsid w:val="00A7569E"/>
    <w:rsid w:val="00A759A5"/>
    <w:rsid w:val="00A94F1F"/>
    <w:rsid w:val="00A95359"/>
    <w:rsid w:val="00AB4C0D"/>
    <w:rsid w:val="00AC6CBB"/>
    <w:rsid w:val="00AD6B72"/>
    <w:rsid w:val="00B03064"/>
    <w:rsid w:val="00B2231D"/>
    <w:rsid w:val="00B26338"/>
    <w:rsid w:val="00B53852"/>
    <w:rsid w:val="00B64798"/>
    <w:rsid w:val="00B70050"/>
    <w:rsid w:val="00B86D0C"/>
    <w:rsid w:val="00BA44DA"/>
    <w:rsid w:val="00BD444F"/>
    <w:rsid w:val="00BF2F80"/>
    <w:rsid w:val="00C1238F"/>
    <w:rsid w:val="00C711D1"/>
    <w:rsid w:val="00C90EBA"/>
    <w:rsid w:val="00CC2EF0"/>
    <w:rsid w:val="00CC783F"/>
    <w:rsid w:val="00CE3C47"/>
    <w:rsid w:val="00CF0875"/>
    <w:rsid w:val="00CF1C91"/>
    <w:rsid w:val="00D00922"/>
    <w:rsid w:val="00D026EC"/>
    <w:rsid w:val="00D03F2E"/>
    <w:rsid w:val="00D32745"/>
    <w:rsid w:val="00D72534"/>
    <w:rsid w:val="00D777BB"/>
    <w:rsid w:val="00D86A44"/>
    <w:rsid w:val="00E1094C"/>
    <w:rsid w:val="00E24F02"/>
    <w:rsid w:val="00E30E89"/>
    <w:rsid w:val="00E417F0"/>
    <w:rsid w:val="00E55B83"/>
    <w:rsid w:val="00E6749F"/>
    <w:rsid w:val="00E67E52"/>
    <w:rsid w:val="00EC095B"/>
    <w:rsid w:val="00ED15DB"/>
    <w:rsid w:val="00ED1C17"/>
    <w:rsid w:val="00EE74F0"/>
    <w:rsid w:val="00EF41F1"/>
    <w:rsid w:val="00F04C59"/>
    <w:rsid w:val="00F259E0"/>
    <w:rsid w:val="00F50BD7"/>
    <w:rsid w:val="00F56325"/>
    <w:rsid w:val="00F63DB9"/>
    <w:rsid w:val="00F703A9"/>
    <w:rsid w:val="00F951CC"/>
    <w:rsid w:val="00FA1BC5"/>
    <w:rsid w:val="00FA3D2E"/>
    <w:rsid w:val="00FA4325"/>
    <w:rsid w:val="00FC362D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E0FF137"/>
  <w15:docId w15:val="{FD8FC3B4-3D8E-47C9-8E5E-A3862E1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D6A"/>
    <w:pPr>
      <w:spacing w:after="240" w:line="260" w:lineRule="atLeast"/>
    </w:pPr>
    <w:rPr>
      <w:rFonts w:ascii="Arial" w:eastAsia="Calibri" w:hAnsi="Arial" w:cs="Times New Roman"/>
      <w:sz w:val="20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rsid w:val="00920D6A"/>
    <w:pPr>
      <w:keepNext/>
      <w:suppressAutoHyphens/>
      <w:spacing w:before="360" w:after="180"/>
      <w:outlineLvl w:val="0"/>
    </w:pPr>
    <w:rPr>
      <w:rFonts w:eastAsia="Times New Roman"/>
      <w:b/>
      <w:bCs/>
      <w:sz w:val="24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rsid w:val="00920D6A"/>
    <w:pPr>
      <w:numPr>
        <w:ilvl w:val="1"/>
      </w:numPr>
      <w:spacing w:before="240"/>
      <w:outlineLvl w:val="1"/>
    </w:pPr>
    <w:rPr>
      <w:bCs w:val="0"/>
      <w:sz w:val="22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rsid w:val="00920D6A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rsid w:val="00920D6A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920D6A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920D6A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920D6A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920D6A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920D6A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20D6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20D6A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20D6A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920D6A"/>
    <w:rPr>
      <w:rFonts w:ascii="Arial" w:eastAsia="Calibri" w:hAnsi="Arial" w:cs="Times New Roman"/>
      <w:sz w:val="14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sid w:val="00920D6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sid w:val="00920D6A"/>
    <w:rPr>
      <w:rFonts w:ascii="Arial" w:eastAsia="Times New Roman" w:hAnsi="Arial" w:cs="Times New Roman"/>
      <w:b/>
      <w:szCs w:val="24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sid w:val="00920D6A"/>
    <w:rPr>
      <w:rFonts w:ascii="Arial" w:eastAsia="Times New Roman" w:hAnsi="Arial" w:cs="Arial"/>
      <w:b/>
      <w:bCs/>
      <w:sz w:val="20"/>
      <w:szCs w:val="26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sid w:val="00920D6A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920D6A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920D6A"/>
    <w:rPr>
      <w:rFonts w:ascii="Arial" w:eastAsiaTheme="majorEastAsia" w:hAnsi="Arial" w:cstheme="majorBidi"/>
      <w:sz w:val="20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920D6A"/>
    <w:rPr>
      <w:rFonts w:ascii="Arial" w:eastAsiaTheme="majorEastAsia" w:hAnsi="Arial" w:cstheme="majorBidi"/>
      <w:iCs/>
      <w:sz w:val="20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920D6A"/>
    <w:rPr>
      <w:rFonts w:ascii="Arial" w:eastAsiaTheme="majorEastAsia" w:hAnsi="Arial" w:cstheme="majorBidi"/>
      <w:iCs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920D6A"/>
    <w:rPr>
      <w:rFonts w:ascii="Arial" w:eastAsiaTheme="majorEastAsia" w:hAnsi="Arial" w:cstheme="majorBidi"/>
      <w:sz w:val="20"/>
      <w:szCs w:val="20"/>
    </w:rPr>
  </w:style>
  <w:style w:type="character" w:styleId="Fett">
    <w:name w:val="Strong"/>
    <w:basedOn w:val="Absatz-Standardschriftart"/>
    <w:uiPriority w:val="22"/>
    <w:qFormat/>
    <w:rsid w:val="00920D6A"/>
    <w:rPr>
      <w:b/>
      <w:bCs/>
    </w:rPr>
  </w:style>
  <w:style w:type="character" w:styleId="Hervorhebung">
    <w:name w:val="Emphasis"/>
    <w:basedOn w:val="Absatz-Standardschriftart"/>
    <w:uiPriority w:val="7"/>
    <w:qFormat/>
    <w:rsid w:val="00920D6A"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D6A"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rsid w:val="00920D6A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D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D6A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KeinLeerraum">
    <w:name w:val="No Spacing"/>
    <w:uiPriority w:val="1"/>
    <w:qFormat/>
    <w:rsid w:val="00920D6A"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Listenabsatz">
    <w:name w:val="List Paragraph"/>
    <w:basedOn w:val="Standard"/>
    <w:uiPriority w:val="34"/>
    <w:rsid w:val="00920D6A"/>
    <w:pPr>
      <w:ind w:left="56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20D6A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920D6A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920D6A"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qFormat/>
    <w:rsid w:val="00920D6A"/>
    <w:pPr>
      <w:keepNext/>
      <w:spacing w:before="360" w:line="360" w:lineRule="atLeast"/>
      <w:outlineLvl w:val="0"/>
    </w:pPr>
    <w:rPr>
      <w:rFonts w:eastAsia="Times New Roman" w:cs="Arial"/>
      <w:b/>
      <w:bCs/>
      <w:kern w:val="28"/>
      <w:sz w:val="28"/>
      <w:szCs w:val="32"/>
      <w:lang w:eastAsia="de-CH"/>
    </w:rPr>
  </w:style>
  <w:style w:type="character" w:customStyle="1" w:styleId="TitelZchn">
    <w:name w:val="Titel Zchn"/>
    <w:basedOn w:val="Absatz-Standardschriftart"/>
    <w:link w:val="Titel"/>
    <w:rsid w:val="00920D6A"/>
    <w:rPr>
      <w:rFonts w:ascii="Arial" w:eastAsia="Times New Roman" w:hAnsi="Arial" w:cs="Arial"/>
      <w:b/>
      <w:bCs/>
      <w:kern w:val="28"/>
      <w:sz w:val="28"/>
      <w:szCs w:val="32"/>
      <w:lang w:eastAsia="de-CH"/>
    </w:rPr>
  </w:style>
  <w:style w:type="paragraph" w:styleId="Untertitel">
    <w:name w:val="Subtitle"/>
    <w:basedOn w:val="Standard"/>
    <w:link w:val="UntertitelZchn"/>
    <w:uiPriority w:val="5"/>
    <w:qFormat/>
    <w:rsid w:val="00920D6A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920D6A"/>
    <w:rPr>
      <w:rFonts w:ascii="Arial" w:eastAsia="Times New Roman" w:hAnsi="Arial" w:cs="Arial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920D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20D6A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Fuzeile"/>
    <w:rsid w:val="00920D6A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920D6A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rsid w:val="00920D6A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rsid w:val="00920D6A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920D6A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920D6A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D6A"/>
    <w:rPr>
      <w:rFonts w:ascii="Tahoma" w:eastAsia="Calibri" w:hAnsi="Tahoma" w:cs="Tahoma"/>
      <w:sz w:val="16"/>
      <w:szCs w:val="16"/>
    </w:rPr>
  </w:style>
  <w:style w:type="paragraph" w:customStyle="1" w:styleId="zzRef">
    <w:name w:val="zz Ref"/>
    <w:basedOn w:val="Standard"/>
    <w:next w:val="Standard"/>
    <w:rsid w:val="00920D6A"/>
    <w:pPr>
      <w:spacing w:line="200" w:lineRule="atLeast"/>
    </w:pPr>
    <w:rPr>
      <w:rFonts w:eastAsia="Times New Roman"/>
      <w:sz w:val="15"/>
    </w:rPr>
  </w:style>
  <w:style w:type="table" w:styleId="Tabellenraster">
    <w:name w:val="Table Grid"/>
    <w:basedOn w:val="NormaleTabelle"/>
    <w:rsid w:val="00920D6A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920D6A"/>
    <w:rPr>
      <w:b/>
    </w:rPr>
  </w:style>
  <w:style w:type="paragraph" w:customStyle="1" w:styleId="zzAdresse">
    <w:name w:val="zz Adresse"/>
    <w:basedOn w:val="Standard"/>
    <w:rsid w:val="00920D6A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rsid w:val="00920D6A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920D6A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Standard"/>
    <w:rsid w:val="00920D6A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rsid w:val="00920D6A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Standard"/>
    <w:next w:val="Standard"/>
    <w:rsid w:val="00920D6A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3"/>
    <w:rsid w:val="00920D6A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rsid w:val="00920D6A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StandardWeb">
    <w:name w:val="Normal (Web)"/>
    <w:basedOn w:val="Standard"/>
    <w:uiPriority w:val="99"/>
    <w:semiHidden/>
    <w:unhideWhenUsed/>
    <w:rsid w:val="00920D6A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920D6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20D6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20D6A"/>
    <w:rPr>
      <w:rFonts w:ascii="Arial" w:eastAsia="Calibri" w:hAnsi="Arial" w:cs="Times New Roman"/>
      <w:sz w:val="20"/>
    </w:rPr>
  </w:style>
  <w:style w:type="paragraph" w:customStyle="1" w:styleId="Tabellentextklein">
    <w:name w:val="Tabellentext klein"/>
    <w:basedOn w:val="Standard"/>
    <w:uiPriority w:val="4"/>
    <w:qFormat/>
    <w:rsid w:val="00920D6A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rsid w:val="00920D6A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920D6A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rsid w:val="00920D6A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customStyle="1" w:styleId="zzZusatzformatI">
    <w:name w:val="zz Zusatzformat I"/>
    <w:basedOn w:val="Standard"/>
    <w:rsid w:val="00920D6A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920D6A"/>
    <w:rPr>
      <w:b/>
    </w:rPr>
  </w:style>
  <w:style w:type="paragraph" w:customStyle="1" w:styleId="zzZusatzformatII">
    <w:name w:val="zz Zusatzformat II"/>
    <w:basedOn w:val="Standard"/>
    <w:next w:val="zzZusatzformatI"/>
    <w:rsid w:val="00920D6A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920D6A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920D6A"/>
    <w:pPr>
      <w:spacing w:before="180"/>
    </w:pPr>
    <w:rPr>
      <w:rFonts w:eastAsia="Times New Roman"/>
      <w:bCs/>
      <w:szCs w:val="20"/>
    </w:rPr>
  </w:style>
  <w:style w:type="character" w:styleId="Hyperlink">
    <w:name w:val="Hyperlink"/>
    <w:basedOn w:val="Absatz-Standardschriftart"/>
    <w:uiPriority w:val="99"/>
    <w:rsid w:val="00920D6A"/>
    <w:rPr>
      <w:color w:val="0000FF"/>
      <w:u w:val="single"/>
    </w:rPr>
  </w:style>
  <w:style w:type="paragraph" w:customStyle="1" w:styleId="Liste1">
    <w:name w:val="Liste 1)"/>
    <w:uiPriority w:val="2"/>
    <w:qFormat/>
    <w:rsid w:val="00920D6A"/>
    <w:pPr>
      <w:numPr>
        <w:numId w:val="13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Standard"/>
    <w:uiPriority w:val="2"/>
    <w:qFormat/>
    <w:rsid w:val="00920D6A"/>
    <w:pPr>
      <w:numPr>
        <w:numId w:val="14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920D6A"/>
    <w:pPr>
      <w:numPr>
        <w:numId w:val="17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920D6A"/>
    <w:pPr>
      <w:numPr>
        <w:numId w:val="15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920D6A"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ListePunktII">
    <w:name w:val="Liste Punkt II"/>
    <w:basedOn w:val="Standard"/>
    <w:uiPriority w:val="2"/>
    <w:qFormat/>
    <w:rsid w:val="00920D6A"/>
    <w:pPr>
      <w:numPr>
        <w:numId w:val="16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920D6A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920D6A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920D6A"/>
    <w:pPr>
      <w:keepNext/>
      <w:spacing w:before="120" w:after="1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920D6A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0D6A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0D6A"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20D6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0D6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0D6A"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20D6A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920D6A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20D6A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920D6A"/>
    <w:pPr>
      <w:ind w:left="709" w:hanging="709"/>
    </w:pPr>
  </w:style>
  <w:style w:type="paragraph" w:customStyle="1" w:styleId="zzForm">
    <w:name w:val="zz Form"/>
    <w:basedOn w:val="Standard"/>
    <w:rsid w:val="00920D6A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920D6A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920D6A"/>
    <w:p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920D6A"/>
    <w:pPr>
      <w:numPr>
        <w:ilvl w:val="0"/>
      </w:numPr>
      <w:tabs>
        <w:tab w:val="left" w:pos="851"/>
      </w:tabs>
      <w:outlineLvl w:val="9"/>
    </w:pPr>
    <w:rPr>
      <w:szCs w:val="20"/>
      <w:lang w:eastAsia="de-DE"/>
    </w:rPr>
  </w:style>
  <w:style w:type="numbering" w:styleId="111111">
    <w:name w:val="Outline List 2"/>
    <w:basedOn w:val="KeineListe"/>
    <w:uiPriority w:val="99"/>
    <w:semiHidden/>
    <w:unhideWhenUsed/>
    <w:rsid w:val="00920D6A"/>
    <w:pPr>
      <w:numPr>
        <w:numId w:val="19"/>
      </w:numPr>
    </w:pPr>
  </w:style>
  <w:style w:type="numbering" w:styleId="1ai">
    <w:name w:val="Outline List 1"/>
    <w:basedOn w:val="KeineListe"/>
    <w:uiPriority w:val="99"/>
    <w:semiHidden/>
    <w:unhideWhenUsed/>
    <w:rsid w:val="00920D6A"/>
    <w:pPr>
      <w:numPr>
        <w:numId w:val="20"/>
      </w:numPr>
    </w:pPr>
  </w:style>
  <w:style w:type="paragraph" w:styleId="Aufzhlungszeichen">
    <w:name w:val="List Bullet"/>
    <w:basedOn w:val="Standard"/>
    <w:uiPriority w:val="99"/>
    <w:semiHidden/>
    <w:unhideWhenUsed/>
    <w:rsid w:val="00920D6A"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20D6A"/>
    <w:pPr>
      <w:numPr>
        <w:numId w:val="5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920D6A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20D6A"/>
    <w:rPr>
      <w:rFonts w:ascii="Arial" w:eastAsia="Calibri" w:hAnsi="Arial" w:cs="Times New Roman"/>
      <w:sz w:val="20"/>
    </w:rPr>
  </w:style>
  <w:style w:type="paragraph" w:styleId="Liste">
    <w:name w:val="List"/>
    <w:basedOn w:val="Standard"/>
    <w:uiPriority w:val="99"/>
    <w:semiHidden/>
    <w:unhideWhenUsed/>
    <w:rsid w:val="00920D6A"/>
    <w:pPr>
      <w:ind w:left="284" w:hanging="284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20D6A"/>
    <w:pPr>
      <w:numPr>
        <w:numId w:val="4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20D6A"/>
    <w:pPr>
      <w:numPr>
        <w:numId w:val="9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20D6A"/>
    <w:pPr>
      <w:numPr>
        <w:numId w:val="10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20D6A"/>
    <w:pPr>
      <w:numPr>
        <w:numId w:val="11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20D6A"/>
    <w:pPr>
      <w:numPr>
        <w:numId w:val="12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920D6A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920D6A"/>
    <w:pPr>
      <w:spacing w:after="120"/>
      <w:ind w:left="284"/>
      <w:contextualSpacing/>
    </w:pPr>
  </w:style>
  <w:style w:type="character" w:customStyle="1" w:styleId="GesetzgebungZchn">
    <w:name w:val="Gesetzgebung Zchn"/>
    <w:basedOn w:val="Absatz-Standardschriftart"/>
    <w:link w:val="Gesetzgebung"/>
    <w:locked/>
    <w:rsid w:val="00920D6A"/>
    <w:rPr>
      <w:sz w:val="18"/>
    </w:rPr>
  </w:style>
  <w:style w:type="paragraph" w:customStyle="1" w:styleId="Gesetzgebung">
    <w:name w:val="Gesetzgebung"/>
    <w:basedOn w:val="Standard"/>
    <w:link w:val="GesetzgebungZchn"/>
    <w:qFormat/>
    <w:rsid w:val="00920D6A"/>
    <w:pPr>
      <w:tabs>
        <w:tab w:val="left" w:pos="2835"/>
      </w:tabs>
    </w:pPr>
    <w:rPr>
      <w:rFonts w:asciiTheme="minorHAnsi" w:eastAsiaTheme="minorHAnsi" w:hAnsiTheme="minorHAnsi" w:cstheme="minorBidi"/>
      <w:sz w:val="18"/>
    </w:rPr>
  </w:style>
  <w:style w:type="character" w:customStyle="1" w:styleId="GesetzgebungnummeriertZchn">
    <w:name w:val="Gesetzgebung nummeriert Zchn"/>
    <w:basedOn w:val="GesetzgebungZchn"/>
    <w:link w:val="Gesetzgebungnummeriert"/>
    <w:locked/>
    <w:rsid w:val="00920D6A"/>
    <w:rPr>
      <w:sz w:val="18"/>
    </w:rPr>
  </w:style>
  <w:style w:type="paragraph" w:customStyle="1" w:styleId="Gesetzgebungnummeriert">
    <w:name w:val="Gesetzgebung nummeriert"/>
    <w:basedOn w:val="Gesetzgebung"/>
    <w:link w:val="GesetzgebungnummeriertZchn"/>
    <w:autoRedefine/>
    <w:qFormat/>
    <w:rsid w:val="00920D6A"/>
    <w:pPr>
      <w:numPr>
        <w:numId w:val="21"/>
      </w:numPr>
    </w:pPr>
  </w:style>
  <w:style w:type="character" w:customStyle="1" w:styleId="GesetzgebungBuchstabenZchn">
    <w:name w:val="Gesetzgebung Buchstaben Zchn"/>
    <w:basedOn w:val="GesetzgebungnummeriertZchn"/>
    <w:link w:val="GesetzgebungBuchstaben"/>
    <w:locked/>
    <w:rsid w:val="00920D6A"/>
    <w:rPr>
      <w:sz w:val="18"/>
    </w:rPr>
  </w:style>
  <w:style w:type="paragraph" w:customStyle="1" w:styleId="GesetzgebungBuchstaben">
    <w:name w:val="Gesetzgebung Buchstaben"/>
    <w:basedOn w:val="Gesetzgebungnummeriert"/>
    <w:link w:val="GesetzgebungBuchstabenZchn"/>
    <w:qFormat/>
    <w:rsid w:val="00920D6A"/>
    <w:pPr>
      <w:numPr>
        <w:numId w:val="22"/>
      </w:numPr>
      <w:ind w:left="720"/>
    </w:pPr>
  </w:style>
  <w:style w:type="character" w:customStyle="1" w:styleId="TabellenberschriftZchn">
    <w:name w:val="Tabellenüberschrift Zchn"/>
    <w:basedOn w:val="Absatz-Standardschriftart"/>
    <w:link w:val="Tabellenberschrift"/>
    <w:locked/>
    <w:rsid w:val="00920D6A"/>
    <w:rPr>
      <w:rFonts w:eastAsia="Times New Roman"/>
      <w:b/>
      <w:bCs/>
      <w:szCs w:val="24"/>
    </w:rPr>
  </w:style>
  <w:style w:type="paragraph" w:customStyle="1" w:styleId="Tabellenberschrift">
    <w:name w:val="Tabellenüberschrift"/>
    <w:basedOn w:val="berschrift1"/>
    <w:link w:val="TabellenberschriftZchn"/>
    <w:qFormat/>
    <w:rsid w:val="00920D6A"/>
    <w:pPr>
      <w:spacing w:before="120" w:after="120"/>
    </w:pPr>
    <w:rPr>
      <w:rFonts w:asciiTheme="minorHAnsi" w:hAnsiTheme="minorHAnsi" w:cstheme="minorBidi"/>
      <w:sz w:val="22"/>
    </w:rPr>
  </w:style>
  <w:style w:type="paragraph" w:customStyle="1" w:styleId="79B7F81E428E4E9C89322D92E9F5DFEF1">
    <w:name w:val="79B7F81E428E4E9C89322D92E9F5DFEF1"/>
    <w:rsid w:val="00920D6A"/>
    <w:pPr>
      <w:spacing w:after="0" w:line="260" w:lineRule="atLeast"/>
    </w:pPr>
    <w:rPr>
      <w:rFonts w:ascii="Arial" w:eastAsia="Times New Roman" w:hAnsi="Arial" w:cs="Times New Roman"/>
      <w:b/>
      <w:sz w:val="20"/>
      <w:szCs w:val="1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6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6B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6B15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6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6B15"/>
    <w:rPr>
      <w:rFonts w:ascii="Arial" w:eastAsia="Calibri" w:hAnsi="Arial" w:cs="Times New Roman"/>
      <w:b/>
      <w:bCs/>
      <w:sz w:val="20"/>
      <w:szCs w:val="20"/>
    </w:rPr>
  </w:style>
  <w:style w:type="character" w:customStyle="1" w:styleId="jrnl">
    <w:name w:val="jrnl"/>
    <w:basedOn w:val="Absatz-Standardschriftart"/>
    <w:rsid w:val="0064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5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29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oberaufsicht-tv@blv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ular Aktualisierung Fachinformationen - 6.9.2018 - deutsch"/>
    <f:field ref="objsubject" par="" edit="true" text=""/>
    <f:field ref="objcreatedby" par="" text="Kohler, Ingrid, iko, BLV"/>
    <f:field ref="objcreatedat" par="" text="06.09.2018 15:24:16"/>
    <f:field ref="objchangedby" par="" text="Kohler, Ingrid, iko, BLV"/>
    <f:field ref="objmodifiedat" par="" text="06.09.2018 15:24:19"/>
    <f:field ref="doc_FSCFOLIO_1_1001_FieldDocumentNumber" par="" text=""/>
    <f:field ref="doc_FSCFOLIO_1_1001_FieldSubject" par="" edit="true" text=""/>
    <f:field ref="FSCFOLIO_1_1001_FieldCurrentUser" par="" text="Zvjezdana Djordjevic"/>
    <f:field ref="CCAPRECONFIG_15_1001_Objektname" par="" edit="true" text="Formular Aktualisierung Fachinformationen - 6.9.2018 - deutsch"/>
    <f:field ref="CHPRECONFIG_1_1001_Objektname" par="" edit="true" text="Formular Aktualisierung Fachinformationen - 6.9.2018 - deutsch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25AF87-EABB-4C6A-B04C-CF163800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Aktualisierung Fachinformationen</vt:lpstr>
      <vt:lpstr/>
    </vt:vector>
  </TitlesOfParts>
  <Company>Bundesamt für Lebensmittelsicherheit und_x000d_
Veterinärwesen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Aktualisierung Fachinformationen</dc:title>
  <dc:subject/>
  <dc:creator>Michelle Bühler</dc:creator>
  <cp:keywords/>
  <dc:description/>
  <cp:lastModifiedBy>Djordjevic Zvjezdana BLV</cp:lastModifiedBy>
  <cp:revision>2</cp:revision>
  <cp:lastPrinted>2018-09-06T12:50:00Z</cp:lastPrinted>
  <dcterms:created xsi:type="dcterms:W3CDTF">2018-09-06T15:17:00Z</dcterms:created>
  <dcterms:modified xsi:type="dcterms:W3CDTF">2018-09-06T15:17:00Z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206.02.02.07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/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/>
  </property>
  <property fmtid="{D5CDD505-2E9C-101B-9397-08002B2CF9AE}" pid="9" name="FSC#EVDCFG@15.1400:DocumentID">
    <vt:lpwstr>2018-09-06/178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2018-09-06T15:24:16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COO.2080.99.1.31380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/>
  </property>
  <property fmtid="{D5CDD505-2E9C-101B-9397-08002B2CF9AE}" pid="19" name="FSC#EDIBLV@15.1700:UserInChargeUserFirstname">
    <vt:lpwstr/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514</vt:lpwstr>
  </property>
  <property fmtid="{D5CDD505-2E9C-101B-9397-08002B2CF9AE}" pid="27" name="FSC#EVDCFG@15.1400:Dossierref">
    <vt:lpwstr>514/2014/00547</vt:lpwstr>
  </property>
  <property fmtid="{D5CDD505-2E9C-101B-9397-08002B2CF9AE}" pid="28" name="FSC#EVDCFG@15.1400:FileRespEmail">
    <vt:lpwstr/>
  </property>
  <property fmtid="{D5CDD505-2E9C-101B-9397-08002B2CF9AE}" pid="29" name="FSC#EVDCFG@15.1400:FileRespFax">
    <vt:lpwstr/>
  </property>
  <property fmtid="{D5CDD505-2E9C-101B-9397-08002B2CF9AE}" pid="30" name="FSC#EVDCFG@15.1400:FileRespHome">
    <vt:lpwstr/>
  </property>
  <property fmtid="{D5CDD505-2E9C-101B-9397-08002B2CF9AE}" pid="31" name="FSC#EVDCFG@15.1400:FileResponsible">
    <vt:lpwstr/>
  </property>
  <property fmtid="{D5CDD505-2E9C-101B-9397-08002B2CF9AE}" pid="32" name="FSC#EVDCFG@15.1400:UserInCharge">
    <vt:lpwstr/>
  </property>
  <property fmtid="{D5CDD505-2E9C-101B-9397-08002B2CF9AE}" pid="33" name="FSC#EVDCFG@15.1400:FileRespOrg">
    <vt:lpwstr>Tierschutz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/>
  </property>
  <property fmtid="{D5CDD505-2E9C-101B-9397-08002B2CF9AE}" pid="38" name="FSC#EVDCFG@15.1400:FileRespStreet">
    <vt:lpwstr/>
  </property>
  <property fmtid="{D5CDD505-2E9C-101B-9397-08002B2CF9AE}" pid="39" name="FSC#EVDCFG@15.1400:FileRespTel">
    <vt:lpwstr/>
  </property>
  <property fmtid="{D5CDD505-2E9C-101B-9397-08002B2CF9AE}" pid="40" name="FSC#EVDCFG@15.1400:FileRespZipCode">
    <vt:lpwstr/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Formular Aktualisierung Fachinformationen - 6.9.2018 - deutsch</vt:lpwstr>
  </property>
  <property fmtid="{D5CDD505-2E9C-101B-9397-08002B2CF9AE}" pid="54" name="FSC#EVDCFG@15.1400:UserFunction">
    <vt:lpwstr/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TSCH</vt:lpwstr>
  </property>
  <property fmtid="{D5CDD505-2E9C-101B-9397-08002B2CF9AE}" pid="60" name="FSC#EDIBLV@15.1700:ResponsibleEditorFirstname">
    <vt:lpwstr/>
  </property>
  <property fmtid="{D5CDD505-2E9C-101B-9397-08002B2CF9AE}" pid="61" name="FSC#EDIBLV@15.1700:ResponsibleEditorSurname">
    <vt:lpwstr/>
  </property>
  <property fmtid="{D5CDD505-2E9C-101B-9397-08002B2CF9AE}" pid="62" name="FSC#EDIBLV@15.1700:GroupTitle">
    <vt:lpwstr>Tierschutz</vt:lpwstr>
  </property>
  <property fmtid="{D5CDD505-2E9C-101B-9397-08002B2CF9AE}" pid="63" name="FSC#EVDCFG@15.1400:SalutationGerman">
    <vt:lpwstr>Tierschutz</vt:lpwstr>
  </property>
  <property fmtid="{D5CDD505-2E9C-101B-9397-08002B2CF9AE}" pid="64" name="FSC#EVDCFG@15.1400:SalutationFrench">
    <vt:lpwstr>Protection des animaux</vt:lpwstr>
  </property>
  <property fmtid="{D5CDD505-2E9C-101B-9397-08002B2CF9AE}" pid="65" name="FSC#EVDCFG@15.1400:SalutationItalian">
    <vt:lpwstr>Protezione degli animali</vt:lpwstr>
  </property>
  <property fmtid="{D5CDD505-2E9C-101B-9397-08002B2CF9AE}" pid="66" name="FSC#EVDCFG@15.1400:SalutationEnglish">
    <vt:lpwstr>Animal Welfare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178</vt:lpwstr>
  </property>
  <property fmtid="{D5CDD505-2E9C-101B-9397-08002B2CF9AE}" pid="74" name="FSC#BSVTEMPL@102.1950:Dossierref">
    <vt:lpwstr>514/2014/00547</vt:lpwstr>
  </property>
  <property fmtid="{D5CDD505-2E9C-101B-9397-08002B2CF9AE}" pid="75" name="FSC#BSVTEMPL@102.1950:Oursign">
    <vt:lpwstr>514/2014/00547 06.09.2018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Street">
    <vt:lpwstr/>
  </property>
  <property fmtid="{D5CDD505-2E9C-101B-9397-08002B2CF9AE}" pid="84" name="FSC#BSVTEMPL@102.1950:FileRespTel">
    <vt:lpwstr/>
  </property>
  <property fmtid="{D5CDD505-2E9C-101B-9397-08002B2CF9AE}" pid="85" name="FSC#BSVTEMPL@102.1950:FileRespZipCode">
    <vt:lpwstr/>
  </property>
  <property fmtid="{D5CDD505-2E9C-101B-9397-08002B2CF9AE}" pid="86" name="FSC#BSVTEMPL@102.1950:NameFileResponsible">
    <vt:lpwstr/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/>
  </property>
  <property fmtid="{D5CDD505-2E9C-101B-9397-08002B2CF9AE}" pid="89" name="FSC#BSVTEMPL@102.1950:VornameNameFileResponsible">
    <vt:lpwstr/>
  </property>
  <property fmtid="{D5CDD505-2E9C-101B-9397-08002B2CF9AE}" pid="90" name="FSC#BSVTEMPL@102.1950:FileResponsible">
    <vt:lpwstr/>
  </property>
  <property fmtid="{D5CDD505-2E9C-101B-9397-08002B2CF9AE}" pid="91" name="FSC#BSVTEMPL@102.1950:FileRespOrg">
    <vt:lpwstr>Tierschutz,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Animal Welfare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Formular Aktualisierung Fachinformationen - 6.9.2018 - deutsch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Fachinformationen 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2018-09-06/178</vt:lpwstr>
  </property>
  <property fmtid="{D5CDD505-2E9C-101B-9397-08002B2CF9AE}" pid="104" name="FSC#EDICFG@15.1700:UniqueSubFileNumber">
    <vt:lpwstr>20183606-0178</vt:lpwstr>
  </property>
  <property fmtid="{D5CDD505-2E9C-101B-9397-08002B2CF9AE}" pid="105" name="FSC#BSVTEMPL@102.1950:DocumentIDEnhanced">
    <vt:lpwstr>514/2014/00547 06.09.2018 Doknr: 178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Tierschutz</vt:lpwstr>
  </property>
  <property fmtid="{D5CDD505-2E9C-101B-9397-08002B2CF9AE}" pid="108" name="FSC#EDICFG@15.1700:FileRespOrgF">
    <vt:lpwstr>Protection des animaux</vt:lpwstr>
  </property>
  <property fmtid="{D5CDD505-2E9C-101B-9397-08002B2CF9AE}" pid="109" name="FSC#EDICFG@15.1700:FileRespOrgE">
    <vt:lpwstr>Animal Welfare</vt:lpwstr>
  </property>
  <property fmtid="{D5CDD505-2E9C-101B-9397-08002B2CF9AE}" pid="110" name="FSC#EDICFG@15.1700:FileRespOrgI">
    <vt:lpwstr>Protezione degli animali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/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2014</vt:lpwstr>
  </property>
  <property fmtid="{D5CDD505-2E9C-101B-9397-08002B2CF9AE}" pid="119" name="FSC#COOELAK@1.1001:FileRefOrdinal">
    <vt:lpwstr>547</vt:lpwstr>
  </property>
  <property fmtid="{D5CDD505-2E9C-101B-9397-08002B2CF9AE}" pid="120" name="FSC#COOELAK@1.1001:FileRefOU">
    <vt:lpwstr>TSCH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Kohler Ingrid</vt:lpwstr>
  </property>
  <property fmtid="{D5CDD505-2E9C-101B-9397-08002B2CF9AE}" pid="123" name="FSC#COOELAK@1.1001:OwnerExtension">
    <vt:lpwstr>+41 58 463 00 55</vt:lpwstr>
  </property>
  <property fmtid="{D5CDD505-2E9C-101B-9397-08002B2CF9AE}" pid="124" name="FSC#COOELAK@1.1001:OwnerFaxExtension">
    <vt:lpwstr>+41 31 323 85 70</vt:lpwstr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Tierschutz, BLV</vt:lpwstr>
  </property>
  <property fmtid="{D5CDD505-2E9C-101B-9397-08002B2CF9AE}" pid="130" name="FSC#COOELAK@1.1001:CreatedAt">
    <vt:lpwstr>06.09.2018</vt:lpwstr>
  </property>
  <property fmtid="{D5CDD505-2E9C-101B-9397-08002B2CF9AE}" pid="131" name="FSC#COOELAK@1.1001:OU">
    <vt:lpwstr>Tierschutz,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*COO.2101.102.5.798241*</vt:lpwstr>
  </property>
  <property fmtid="{D5CDD505-2E9C-101B-9397-08002B2CF9AE}" pid="134" name="FSC#COOELAK@1.1001:RefBarCode">
    <vt:lpwstr>*COO.2101.102.7.798241*</vt:lpwstr>
  </property>
  <property fmtid="{D5CDD505-2E9C-101B-9397-08002B2CF9AE}" pid="135" name="FSC#COOELAK@1.1001:FileRefBarCode">
    <vt:lpwstr>*514/2014/00547*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/>
  </property>
  <property fmtid="{D5CDD505-2E9C-101B-9397-08002B2CF9AE}" pid="140" name="FSC#COOELAK@1.1001:ProcessResponsiblePhone">
    <vt:lpwstr/>
  </property>
  <property fmtid="{D5CDD505-2E9C-101B-9397-08002B2CF9AE}" pid="141" name="FSC#COOELAK@1.1001:ProcessResponsibleMail">
    <vt:lpwstr/>
  </property>
  <property fmtid="{D5CDD505-2E9C-101B-9397-08002B2CF9AE}" pid="142" name="FSC#COOELAK@1.1001:ProcessResponsibleFax">
    <vt:lpwstr/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514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zvjezdana.djordjevic@blv.admin.ch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Formular Aktualisierung Fachinformationen - 6.9.2018 - deutsch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2018-09-06/178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CAPRECONFIG@15.1001:AddrAnrede">
    <vt:lpwstr/>
  </property>
  <property fmtid="{D5CDD505-2E9C-101B-9397-08002B2CF9AE}" pid="180" name="FSC#CCAPRECONFIG@15.1001:AddrTitel">
    <vt:lpwstr/>
  </property>
  <property fmtid="{D5CDD505-2E9C-101B-9397-08002B2CF9AE}" pid="181" name="FSC#CCAPRECONFIG@15.1001:AddrNachgestellter_Titel">
    <vt:lpwstr/>
  </property>
  <property fmtid="{D5CDD505-2E9C-101B-9397-08002B2CF9AE}" pid="182" name="FSC#CCAPRECONFIG@15.1001:AddrVorname">
    <vt:lpwstr/>
  </property>
  <property fmtid="{D5CDD505-2E9C-101B-9397-08002B2CF9AE}" pid="183" name="FSC#CCAPRECONFIG@15.1001:AddrNachname">
    <vt:lpwstr/>
  </property>
  <property fmtid="{D5CDD505-2E9C-101B-9397-08002B2CF9AE}" pid="184" name="FSC#CCAPRECONFIG@15.1001:AddrzH">
    <vt:lpwstr/>
  </property>
  <property fmtid="{D5CDD505-2E9C-101B-9397-08002B2CF9AE}" pid="185" name="FSC#CCAPRECONFIG@15.1001:AddrGeschlecht">
    <vt:lpwstr/>
  </property>
  <property fmtid="{D5CDD505-2E9C-101B-9397-08002B2CF9AE}" pid="186" name="FSC#CCAPRECONFIG@15.1001:AddrStrasse">
    <vt:lpwstr/>
  </property>
  <property fmtid="{D5CDD505-2E9C-101B-9397-08002B2CF9AE}" pid="187" name="FSC#CCAPRECONFIG@15.1001:AddrHausnummer">
    <vt:lpwstr/>
  </property>
  <property fmtid="{D5CDD505-2E9C-101B-9397-08002B2CF9AE}" pid="188" name="FSC#CCAPRECONFIG@15.1001:AddrStiege">
    <vt:lpwstr/>
  </property>
  <property fmtid="{D5CDD505-2E9C-101B-9397-08002B2CF9AE}" pid="189" name="FSC#CCAPRECONFIG@15.1001:AddrTuer">
    <vt:lpwstr/>
  </property>
  <property fmtid="{D5CDD505-2E9C-101B-9397-08002B2CF9AE}" pid="190" name="FSC#CCAPRECONFIG@15.1001:AddrPostfach">
    <vt:lpwstr/>
  </property>
  <property fmtid="{D5CDD505-2E9C-101B-9397-08002B2CF9AE}" pid="191" name="FSC#CCAPRECONFIG@15.1001:AddrPostleitzahl">
    <vt:lpwstr/>
  </property>
  <property fmtid="{D5CDD505-2E9C-101B-9397-08002B2CF9AE}" pid="192" name="FSC#CCAPRECONFIG@15.1001:AddrOrt">
    <vt:lpwstr/>
  </property>
  <property fmtid="{D5CDD505-2E9C-101B-9397-08002B2CF9AE}" pid="193" name="FSC#CCAPRECONFIG@15.1001:AddrLand">
    <vt:lpwstr/>
  </property>
  <property fmtid="{D5CDD505-2E9C-101B-9397-08002B2CF9AE}" pid="194" name="FSC#CCAPRECONFIG@15.1001:AddrEmail">
    <vt:lpwstr/>
  </property>
  <property fmtid="{D5CDD505-2E9C-101B-9397-08002B2CF9AE}" pid="195" name="FSC#CCAPRECONFIG@15.1001:AddrAdresse">
    <vt:lpwstr/>
  </property>
  <property fmtid="{D5CDD505-2E9C-101B-9397-08002B2CF9AE}" pid="196" name="FSC#CCAPRECONFIG@15.1001:AddrFax">
    <vt:lpwstr/>
  </property>
  <property fmtid="{D5CDD505-2E9C-101B-9397-08002B2CF9AE}" pid="197" name="FSC#CCAPRECONFIG@15.1001:AddrOrganisationsname">
    <vt:lpwstr/>
  </property>
  <property fmtid="{D5CDD505-2E9C-101B-9397-08002B2CF9AE}" pid="198" name="FSC#CCAPRECONFIG@15.1001:AddrOrganisationskurzname">
    <vt:lpwstr/>
  </property>
  <property fmtid="{D5CDD505-2E9C-101B-9397-08002B2CF9AE}" pid="199" name="FSC#CCAPRECONFIG@15.1001:AddrAbschriftsbemerkung">
    <vt:lpwstr/>
  </property>
  <property fmtid="{D5CDD505-2E9C-101B-9397-08002B2CF9AE}" pid="200" name="FSC#CCAPRECONFIG@15.1001:AddrName_Zeile_2">
    <vt:lpwstr/>
  </property>
  <property fmtid="{D5CDD505-2E9C-101B-9397-08002B2CF9AE}" pid="201" name="FSC#CCAPRECONFIG@15.1001:AddrName_Zeile_3">
    <vt:lpwstr/>
  </property>
  <property fmtid="{D5CDD505-2E9C-101B-9397-08002B2CF9AE}" pid="202" name="FSC#CCAPRECONFIG@15.1001:AddrPostalischeAdresse">
    <vt:lpwstr/>
  </property>
  <property fmtid="{D5CDD505-2E9C-101B-9397-08002B2CF9AE}" pid="203" name="FSC#COOSYSTEM@1.1:Container">
    <vt:lpwstr>COO.2101.102.5.798241</vt:lpwstr>
  </property>
  <property fmtid="{D5CDD505-2E9C-101B-9397-08002B2CF9AE}" pid="204" name="FSC#FSCFOLIO@1.1001:docpropproject">
    <vt:lpwstr/>
  </property>
</Properties>
</file>