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 w:val="0"/>
          <w:sz w:val="20"/>
          <w:szCs w:val="20"/>
        </w:rPr>
        <w:id w:val="889453448"/>
        <w:lock w:val="sdtContentLocked"/>
        <w:placeholder>
          <w:docPart w:val="DefaultPlaceholder_-1854013440"/>
        </w:placeholder>
        <w:group/>
      </w:sdtPr>
      <w:sdtEndPr/>
      <w:sdtContent>
        <w:p w:rsidR="00ED14BC" w:rsidRPr="00ED14BC" w:rsidRDefault="00ED14BC" w:rsidP="00ED14BC">
          <w:pPr>
            <w:pStyle w:val="Footer"/>
            <w:tabs>
              <w:tab w:val="left" w:pos="3420"/>
            </w:tabs>
            <w:spacing w:after="60"/>
            <w:rPr>
              <w:sz w:val="20"/>
              <w:szCs w:val="20"/>
            </w:rPr>
          </w:pPr>
        </w:p>
        <w:p w:rsidR="00124B15" w:rsidRPr="005D7178" w:rsidRDefault="009747CD" w:rsidP="00124B15">
          <w:pPr>
            <w:rPr>
              <w:b/>
              <w:sz w:val="24"/>
            </w:rPr>
          </w:pPr>
          <w:r w:rsidRPr="009747CD">
            <w:rPr>
              <w:b/>
              <w:sz w:val="24"/>
              <w:lang w:val="en-GB"/>
            </w:rPr>
            <w:t>Annex 5: Animal experimentation (Art.</w:t>
          </w:r>
          <w:r w:rsidRPr="005D7178">
            <w:rPr>
              <w:b/>
              <w:sz w:val="24"/>
              <w:lang w:val="en-GB"/>
            </w:rPr>
            <w:t>115, 129b para</w:t>
          </w:r>
          <w:r w:rsidR="005D7178" w:rsidRPr="005D7178">
            <w:rPr>
              <w:b/>
              <w:sz w:val="24"/>
              <w:lang w:val="en-GB"/>
            </w:rPr>
            <w:t>.</w:t>
          </w:r>
          <w:r w:rsidR="00124B15" w:rsidRPr="005D7178">
            <w:rPr>
              <w:b/>
              <w:vanish/>
              <w:sz w:val="24"/>
            </w:rPr>
            <w:t xml:space="preserve">1, </w:t>
          </w:r>
          <w:r w:rsidR="005D7178" w:rsidRPr="005D7178">
            <w:rPr>
              <w:b/>
              <w:sz w:val="24"/>
              <w:lang w:val="en-GB"/>
            </w:rPr>
            <w:t>para.</w:t>
          </w:r>
          <w:r w:rsidR="00124B15" w:rsidRPr="005D7178">
            <w:rPr>
              <w:b/>
              <w:vanish/>
              <w:sz w:val="24"/>
            </w:rPr>
            <w:t xml:space="preserve">1, 134 </w:t>
          </w:r>
          <w:r w:rsidR="005D7178" w:rsidRPr="005D7178">
            <w:rPr>
              <w:b/>
              <w:sz w:val="24"/>
              <w:lang w:val="en-GB"/>
            </w:rPr>
            <w:t>AniWO)</w:t>
          </w:r>
        </w:p>
        <w:p w:rsidR="00124B15" w:rsidRDefault="00124B15" w:rsidP="00124B15">
          <w:pPr>
            <w:rPr>
              <w:b/>
            </w:rPr>
          </w:pPr>
        </w:p>
        <w:p w:rsidR="00124B15" w:rsidRPr="0092679B" w:rsidRDefault="005D7178" w:rsidP="00124B15">
          <w:pPr>
            <w:rPr>
              <w:b/>
            </w:rPr>
          </w:pPr>
          <w:r w:rsidRPr="0092679B">
            <w:rPr>
              <w:b/>
              <w:lang w:val="en-GB"/>
            </w:rPr>
            <w:t>Details o</w:t>
          </w:r>
          <w:r w:rsidR="007C6C43">
            <w:rPr>
              <w:b/>
              <w:lang w:val="en-GB"/>
            </w:rPr>
            <w:t>f</w:t>
          </w:r>
          <w:r w:rsidRPr="0092679B">
            <w:rPr>
              <w:b/>
              <w:lang w:val="en-GB"/>
            </w:rPr>
            <w:t xml:space="preserve"> the content and scope of the </w:t>
          </w:r>
          <w:r w:rsidR="0092679B" w:rsidRPr="0092679B">
            <w:rPr>
              <w:b/>
              <w:lang w:val="en-GB"/>
            </w:rPr>
            <w:t>continuing education</w:t>
          </w:r>
        </w:p>
        <w:p w:rsidR="00124B15" w:rsidRPr="000A227F" w:rsidRDefault="00124B15" w:rsidP="00124B15">
          <w:r w:rsidRPr="000A227F">
            <w:t xml:space="preserve">based </w:t>
          </w:r>
          <w:r w:rsidR="0092679B">
            <w:t xml:space="preserve">on the </w:t>
          </w:r>
          <w:r w:rsidR="0092679B" w:rsidRPr="0092679B">
            <w:rPr>
              <w:rStyle w:val="Strong"/>
              <w:rFonts w:cs="Arial"/>
              <w:b w:val="0"/>
              <w:color w:val="171717"/>
            </w:rPr>
            <w:t>Ordinance on Training Qualifications in Animal Husbandry and Animal Care</w:t>
          </w:r>
          <w:r>
            <w:t xml:space="preserve"> (Art. 18 – 29 </w:t>
          </w:r>
          <w:r w:rsidR="0092679B">
            <w:t>OTQAn</w:t>
          </w:r>
          <w:r>
            <w:t>)</w:t>
          </w:r>
        </w:p>
      </w:sdtContent>
    </w:sdt>
    <w:p w:rsidR="00124B15" w:rsidRDefault="00124B15" w:rsidP="00124B15"/>
    <w:p w:rsidR="00124B15" w:rsidRDefault="00124B15" w:rsidP="00124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09"/>
        <w:gridCol w:w="4111"/>
        <w:gridCol w:w="1127"/>
      </w:tblGrid>
      <w:tr w:rsidR="00124B15" w:rsidRPr="000A227F" w:rsidTr="00E262A5">
        <w:trPr>
          <w:trHeight w:val="645"/>
          <w:tblHeader/>
        </w:trPr>
        <w:tc>
          <w:tcPr>
            <w:tcW w:w="3397" w:type="dxa"/>
            <w:shd w:val="clear" w:color="auto" w:fill="E7E6E6" w:themeFill="background2"/>
            <w:noWrap/>
          </w:tcPr>
          <w:sdt>
            <w:sdtPr>
              <w:rPr>
                <w:b/>
              </w:rPr>
              <w:id w:val="85006340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0A227F" w:rsidRDefault="00E262A5" w:rsidP="00E262A5">
                <w:pPr>
                  <w:rPr>
                    <w:b/>
                  </w:rPr>
                </w:pPr>
                <w:r>
                  <w:rPr>
                    <w:b/>
                  </w:rPr>
                  <w:t>Subject area</w:t>
                </w:r>
              </w:p>
            </w:sdtContent>
          </w:sdt>
        </w:tc>
        <w:tc>
          <w:tcPr>
            <w:tcW w:w="709" w:type="dxa"/>
            <w:shd w:val="clear" w:color="auto" w:fill="E7E6E6" w:themeFill="background2"/>
          </w:tcPr>
          <w:sdt>
            <w:sdtPr>
              <w:rPr>
                <w:b/>
              </w:rPr>
              <w:id w:val="88745425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0A227F" w:rsidRDefault="00124B15" w:rsidP="00E262A5">
                <w:pPr>
                  <w:rPr>
                    <w:b/>
                  </w:rPr>
                </w:pPr>
                <w:r>
                  <w:rPr>
                    <w:b/>
                  </w:rPr>
                  <w:t>Pra</w:t>
                </w:r>
                <w:r w:rsidR="00E262A5">
                  <w:rPr>
                    <w:b/>
                  </w:rPr>
                  <w:t>ctice</w:t>
                </w:r>
                <w:r>
                  <w:rPr>
                    <w:b/>
                  </w:rPr>
                  <w:t>/ Theor</w:t>
                </w:r>
                <w:r w:rsidR="00E262A5">
                  <w:rPr>
                    <w:b/>
                  </w:rPr>
                  <w:t>y</w:t>
                </w:r>
              </w:p>
            </w:sdtContent>
          </w:sdt>
        </w:tc>
        <w:tc>
          <w:tcPr>
            <w:tcW w:w="4111" w:type="dxa"/>
            <w:shd w:val="clear" w:color="auto" w:fill="E7E6E6" w:themeFill="background2"/>
          </w:tcPr>
          <w:sdt>
            <w:sdtPr>
              <w:rPr>
                <w:b/>
              </w:rPr>
              <w:id w:val="-165683827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0A227F" w:rsidRDefault="00124B15" w:rsidP="00E262A5">
                <w:pPr>
                  <w:rPr>
                    <w:b/>
                  </w:rPr>
                </w:pPr>
                <w:r w:rsidRPr="000A227F">
                  <w:rPr>
                    <w:b/>
                  </w:rPr>
                  <w:t>Tit</w:t>
                </w:r>
                <w:r w:rsidR="00E262A5">
                  <w:rPr>
                    <w:b/>
                  </w:rPr>
                  <w:t>le</w:t>
                </w:r>
                <w:r w:rsidRPr="000A227F">
                  <w:rPr>
                    <w:b/>
                  </w:rPr>
                  <w:t xml:space="preserve"> </w:t>
                </w:r>
                <w:r w:rsidR="00E262A5">
                  <w:rPr>
                    <w:b/>
                  </w:rPr>
                  <w:t>of the</w:t>
                </w:r>
                <w:r w:rsidRPr="000A227F">
                  <w:rPr>
                    <w:b/>
                  </w:rPr>
                  <w:t xml:space="preserve"> </w:t>
                </w:r>
                <w:r w:rsidR="00E262A5">
                  <w:rPr>
                    <w:b/>
                  </w:rPr>
                  <w:t>p</w:t>
                </w:r>
                <w:r w:rsidRPr="000A227F">
                  <w:rPr>
                    <w:b/>
                  </w:rPr>
                  <w:t>rogramm</w:t>
                </w:r>
                <w:r w:rsidR="00E262A5">
                  <w:rPr>
                    <w:b/>
                  </w:rPr>
                  <w:t>e item</w:t>
                </w:r>
              </w:p>
            </w:sdtContent>
          </w:sdt>
        </w:tc>
        <w:tc>
          <w:tcPr>
            <w:tcW w:w="1127" w:type="dxa"/>
            <w:shd w:val="clear" w:color="auto" w:fill="E7E6E6" w:themeFill="background2"/>
          </w:tcPr>
          <w:sdt>
            <w:sdtPr>
              <w:rPr>
                <w:b/>
              </w:rPr>
              <w:id w:val="-54799510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0A227F" w:rsidRDefault="00E262A5" w:rsidP="00E262A5">
                <w:pPr>
                  <w:rPr>
                    <w:b/>
                  </w:rPr>
                </w:pPr>
                <w:r>
                  <w:rPr>
                    <w:b/>
                  </w:rPr>
                  <w:t>Time</w:t>
                </w:r>
                <w:r w:rsidR="00124B15" w:rsidRPr="000A227F">
                  <w:rPr>
                    <w:b/>
                  </w:rPr>
                  <w:t xml:space="preserve"> in </w:t>
                </w:r>
                <w:r>
                  <w:rPr>
                    <w:b/>
                  </w:rPr>
                  <w:t>hours</w:t>
                </w:r>
              </w:p>
            </w:sdtContent>
          </w:sdt>
        </w:tc>
      </w:tr>
      <w:tr w:rsidR="00124B15" w:rsidRPr="000A227F" w:rsidTr="00E262A5">
        <w:trPr>
          <w:trHeight w:val="397"/>
        </w:trPr>
        <w:tc>
          <w:tcPr>
            <w:tcW w:w="9344" w:type="dxa"/>
            <w:gridSpan w:val="4"/>
            <w:shd w:val="clear" w:color="auto" w:fill="auto"/>
            <w:noWrap/>
          </w:tcPr>
          <w:p w:rsidR="00124B15" w:rsidRDefault="00124B15" w:rsidP="00766F2C">
            <w:pPr>
              <w:rPr>
                <w:sz w:val="18"/>
                <w:szCs w:val="18"/>
              </w:rPr>
            </w:pPr>
          </w:p>
          <w:sdt>
            <w:sdtPr>
              <w:rPr>
                <w:b/>
                <w:szCs w:val="18"/>
              </w:rPr>
              <w:id w:val="68386459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FC36C4" w:rsidP="00766F2C">
                <w:pPr>
                  <w:rPr>
                    <w:b/>
                    <w:szCs w:val="18"/>
                  </w:rPr>
                </w:pPr>
                <w:r>
                  <w:rPr>
                    <w:b/>
                    <w:szCs w:val="18"/>
                  </w:rPr>
                  <w:t>General</w:t>
                </w:r>
                <w:r w:rsidR="00124B15">
                  <w:rPr>
                    <w:b/>
                    <w:szCs w:val="18"/>
                  </w:rPr>
                  <w:t xml:space="preserve"> (all)</w:t>
                </w:r>
              </w:p>
            </w:sdtContent>
          </w:sdt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39081522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1B5195" w:rsidP="00901D89">
                <w:pPr>
                  <w:rPr>
                    <w:sz w:val="18"/>
                    <w:szCs w:val="18"/>
                  </w:rPr>
                </w:pPr>
                <w:r w:rsidRPr="001B5195">
                  <w:rPr>
                    <w:sz w:val="18"/>
                    <w:szCs w:val="18"/>
                    <w:lang w:val="en-GB"/>
                  </w:rPr>
                  <w:t>Indications/behavioural abnormalities with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Pr="001B5195">
                  <w:rPr>
                    <w:sz w:val="18"/>
                    <w:szCs w:val="18"/>
                    <w:lang w:val="en-GB"/>
                  </w:rPr>
                  <w:t>fear, stress, suffering, illness,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excitation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B802EB">
        <w:trPr>
          <w:trHeight w:val="400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23143330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CC3C1D" w:rsidP="00901D89">
                <w:pPr>
                  <w:rPr>
                    <w:sz w:val="18"/>
                    <w:szCs w:val="18"/>
                  </w:rPr>
                </w:pPr>
                <w:r w:rsidRPr="00B802EB">
                  <w:rPr>
                    <w:sz w:val="18"/>
                    <w:szCs w:val="18"/>
                    <w:lang w:val="en-GB"/>
                  </w:rPr>
                  <w:t>Constitution and functioning of the animal,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professional slaughter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B802EB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22075775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B802EB" w:rsidP="00901D89">
                <w:pPr>
                  <w:rPr>
                    <w:sz w:val="18"/>
                    <w:szCs w:val="18"/>
                  </w:rPr>
                </w:pPr>
                <w:r w:rsidRPr="00B802EB">
                  <w:rPr>
                    <w:sz w:val="18"/>
                    <w:szCs w:val="18"/>
                    <w:lang w:val="en-GB"/>
                  </w:rPr>
                  <w:t>Care, feeding, breeding, husbandry,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EC0D6F" w:rsidRPr="00EC0D6F">
                  <w:rPr>
                    <w:sz w:val="18"/>
                    <w:szCs w:val="18"/>
                    <w:lang w:val="en-GB"/>
                  </w:rPr>
                  <w:t>normal behaviour, needs,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b</w:t>
                </w:r>
                <w:r w:rsidR="00EC0D6F" w:rsidRPr="00EC0D6F">
                  <w:rPr>
                    <w:sz w:val="18"/>
                    <w:szCs w:val="18"/>
                    <w:lang w:val="en-GB"/>
                  </w:rPr>
                  <w:t>ehavioural observation and considerate</w:t>
                </w:r>
                <w:r w:rsidR="00D62344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EC0D6F">
                  <w:rPr>
                    <w:sz w:val="18"/>
                    <w:szCs w:val="18"/>
                  </w:rPr>
                  <w:t>han</w:t>
                </w:r>
                <w:r w:rsidR="001F327C">
                  <w:rPr>
                    <w:sz w:val="18"/>
                    <w:szCs w:val="18"/>
                  </w:rPr>
                  <w:t>d</w:t>
                </w:r>
                <w:r w:rsidR="00EC0D6F">
                  <w:rPr>
                    <w:sz w:val="18"/>
                    <w:szCs w:val="18"/>
                  </w:rPr>
                  <w:t>ling of/with</w:t>
                </w:r>
                <w:r w:rsidR="00124B15" w:rsidRPr="007F20D1">
                  <w:rPr>
                    <w:sz w:val="18"/>
                    <w:szCs w:val="18"/>
                  </w:rPr>
                  <w:t xml:space="preserve"> </w:t>
                </w:r>
                <w:r w:rsidR="00EC0D6F">
                  <w:rPr>
                    <w:sz w:val="18"/>
                    <w:szCs w:val="18"/>
                  </w:rPr>
                  <w:t>experimental animals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57015298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EC0D6F" w:rsidP="00763F04">
                <w:pPr>
                  <w:rPr>
                    <w:sz w:val="18"/>
                    <w:szCs w:val="18"/>
                  </w:rPr>
                </w:pPr>
                <w:r w:rsidRPr="007F20D1">
                  <w:rPr>
                    <w:sz w:val="18"/>
                    <w:szCs w:val="18"/>
                  </w:rPr>
                  <w:t>E</w:t>
                </w:r>
                <w:r w:rsidR="00124B15" w:rsidRPr="007F20D1">
                  <w:rPr>
                    <w:sz w:val="18"/>
                    <w:szCs w:val="18"/>
                  </w:rPr>
                  <w:t>thi</w:t>
                </w:r>
                <w:r>
                  <w:rPr>
                    <w:sz w:val="18"/>
                    <w:szCs w:val="18"/>
                  </w:rPr>
                  <w:t>cal fundamentals</w:t>
                </w:r>
                <w:r w:rsidR="00124B15" w:rsidRPr="007F20D1">
                  <w:rPr>
                    <w:sz w:val="18"/>
                    <w:szCs w:val="18"/>
                  </w:rPr>
                  <w:t xml:space="preserve">, </w:t>
                </w:r>
                <w:r>
                  <w:rPr>
                    <w:sz w:val="18"/>
                    <w:szCs w:val="18"/>
                  </w:rPr>
                  <w:t xml:space="preserve">animal </w:t>
                </w:r>
                <w:r w:rsidR="00763F04">
                  <w:rPr>
                    <w:sz w:val="18"/>
                    <w:szCs w:val="18"/>
                  </w:rPr>
                  <w:t>di</w:t>
                </w:r>
                <w:r>
                  <w:rPr>
                    <w:sz w:val="18"/>
                    <w:szCs w:val="18"/>
                  </w:rPr>
                  <w:t>gnity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1351E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98219847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E1351E" w:rsidP="00901D89">
                <w:pPr>
                  <w:rPr>
                    <w:sz w:val="18"/>
                    <w:szCs w:val="18"/>
                  </w:rPr>
                </w:pPr>
                <w:r w:rsidRPr="00E1351E">
                  <w:rPr>
                    <w:sz w:val="18"/>
                    <w:szCs w:val="18"/>
                    <w:lang w:val="en-GB"/>
                  </w:rPr>
                  <w:t>Health monitoring, most important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1F327C">
                  <w:rPr>
                    <w:sz w:val="18"/>
                    <w:szCs w:val="18"/>
                    <w:lang w:val="en-GB"/>
                  </w:rPr>
                  <w:t>e</w:t>
                </w:r>
                <w:r w:rsidRPr="00E1351E">
                  <w:rPr>
                    <w:sz w:val="18"/>
                    <w:szCs w:val="18"/>
                    <w:lang w:val="en-GB"/>
                  </w:rPr>
                  <w:t>xperimental animal diseases, prevention of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i</w:t>
                </w:r>
                <w:r w:rsidR="00124B15" w:rsidRPr="007F20D1">
                  <w:rPr>
                    <w:sz w:val="18"/>
                    <w:szCs w:val="18"/>
                  </w:rPr>
                  <w:t>nfe</w:t>
                </w:r>
                <w:r>
                  <w:rPr>
                    <w:sz w:val="18"/>
                    <w:szCs w:val="18"/>
                  </w:rPr>
                  <w:t>ctious diseases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1D403E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10180558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637F10" w:rsidP="00901D89">
                <w:pPr>
                  <w:rPr>
                    <w:sz w:val="18"/>
                    <w:szCs w:val="18"/>
                  </w:rPr>
                </w:pPr>
                <w:r w:rsidRPr="00637F10">
                  <w:rPr>
                    <w:sz w:val="18"/>
                    <w:szCs w:val="18"/>
                    <w:lang w:val="en-GB"/>
                  </w:rPr>
                  <w:t>Housing requirements, design of a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Pr="00637F10">
                  <w:rPr>
                    <w:sz w:val="18"/>
                    <w:szCs w:val="18"/>
                    <w:lang w:val="en-GB"/>
                  </w:rPr>
                  <w:t>housing environment, housing in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b</w:t>
                </w:r>
                <w:r w:rsidR="00124B15" w:rsidRPr="007F20D1">
                  <w:rPr>
                    <w:sz w:val="18"/>
                    <w:szCs w:val="18"/>
                  </w:rPr>
                  <w:t>arrier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="00124B15" w:rsidRPr="007F20D1">
                  <w:rPr>
                    <w:sz w:val="18"/>
                    <w:szCs w:val="18"/>
                  </w:rPr>
                  <w:t>system</w:t>
                </w:r>
                <w:r>
                  <w:rPr>
                    <w:sz w:val="18"/>
                    <w:szCs w:val="18"/>
                  </w:rPr>
                  <w:t>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637F10">
        <w:trPr>
          <w:trHeight w:val="400"/>
        </w:trPr>
        <w:tc>
          <w:tcPr>
            <w:tcW w:w="3397" w:type="dxa"/>
            <w:shd w:val="clear" w:color="auto" w:fill="auto"/>
            <w:noWrap/>
          </w:tcPr>
          <w:p w:rsidR="00124B15" w:rsidRPr="007F20D1" w:rsidRDefault="00BB0C57" w:rsidP="00901D8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3520103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37F10" w:rsidRPr="00637F10">
                  <w:rPr>
                    <w:sz w:val="18"/>
                    <w:szCs w:val="18"/>
                    <w:lang w:val="en-GB"/>
                  </w:rPr>
                  <w:t>Hygiene (enclosures, space,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637F10">
                  <w:rPr>
                    <w:sz w:val="18"/>
                    <w:szCs w:val="18"/>
                  </w:rPr>
                  <w:t>m</w:t>
                </w:r>
                <w:r w:rsidR="00124B15" w:rsidRPr="007F20D1">
                  <w:rPr>
                    <w:sz w:val="18"/>
                    <w:szCs w:val="18"/>
                  </w:rPr>
                  <w:t xml:space="preserve">aterial, </w:t>
                </w:r>
                <w:r w:rsidR="00D62344">
                  <w:rPr>
                    <w:sz w:val="18"/>
                    <w:szCs w:val="18"/>
                  </w:rPr>
                  <w:t>staff</w:t>
                </w:r>
              </w:sdtContent>
            </w:sdt>
            <w:r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BC5433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73542580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901D89" w:rsidP="00901D8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</w:t>
                </w:r>
                <w:r w:rsidR="00BC5433" w:rsidRPr="001F327C">
                  <w:rPr>
                    <w:sz w:val="18"/>
                    <w:szCs w:val="18"/>
                    <w:lang w:val="en-GB"/>
                  </w:rPr>
                  <w:t>ccountability</w:t>
                </w:r>
                <w:r w:rsidR="00BC5433" w:rsidRPr="00BC5433">
                  <w:rPr>
                    <w:sz w:val="18"/>
                    <w:szCs w:val="18"/>
                    <w:lang w:val="en-GB"/>
                  </w:rPr>
                  <w:t>, obligations,</w:t>
                </w:r>
                <w:r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1F327C">
                  <w:rPr>
                    <w:sz w:val="18"/>
                    <w:szCs w:val="18"/>
                    <w:lang w:val="en-GB"/>
                  </w:rPr>
                  <w:t>r</w:t>
                </w:r>
                <w:r w:rsidR="00BC5433" w:rsidRPr="00E65310">
                  <w:rPr>
                    <w:sz w:val="18"/>
                    <w:szCs w:val="18"/>
                    <w:lang w:val="en-GB"/>
                  </w:rPr>
                  <w:t>esponsibilit</w:t>
                </w:r>
                <w:r w:rsidR="00E44CCB" w:rsidRPr="00E65310">
                  <w:rPr>
                    <w:sz w:val="18"/>
                    <w:szCs w:val="18"/>
                    <w:lang w:val="en-GB"/>
                  </w:rPr>
                  <w:t>ies</w:t>
                </w:r>
                <w:r w:rsidR="00BC5433" w:rsidRPr="00E65310">
                  <w:rPr>
                    <w:sz w:val="18"/>
                    <w:szCs w:val="18"/>
                    <w:lang w:val="en-GB"/>
                  </w:rPr>
                  <w:t xml:space="preserve"> of the staff who </w:t>
                </w:r>
                <w:r w:rsidR="00E44CCB">
                  <w:rPr>
                    <w:sz w:val="18"/>
                    <w:szCs w:val="18"/>
                  </w:rPr>
                  <w:t>care for the animals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65310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28563474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6E7082" w:rsidP="00901D89">
                <w:pPr>
                  <w:rPr>
                    <w:sz w:val="18"/>
                    <w:szCs w:val="18"/>
                  </w:rPr>
                </w:pPr>
                <w:r w:rsidRPr="006E7082">
                  <w:rPr>
                    <w:sz w:val="18"/>
                    <w:szCs w:val="18"/>
                    <w:lang w:val="en-GB"/>
                  </w:rPr>
                  <w:t>Breeding methods, laboratory animal strains,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Pr="008B5A23">
                  <w:rPr>
                    <w:sz w:val="18"/>
                    <w:szCs w:val="18"/>
                    <w:lang w:val="en-GB"/>
                  </w:rPr>
                  <w:t>genetic standardisation/</w:t>
                </w:r>
                <w:r w:rsidR="002260B6" w:rsidRPr="008B5A23"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t>c</w:t>
                </w:r>
                <w:r w:rsidR="00124B15" w:rsidRPr="007F20D1">
                  <w:rPr>
                    <w:sz w:val="18"/>
                    <w:szCs w:val="18"/>
                  </w:rPr>
                  <w:t>hara</w:t>
                </w:r>
                <w:r>
                  <w:rPr>
                    <w:sz w:val="18"/>
                    <w:szCs w:val="18"/>
                  </w:rPr>
                  <w:t>c</w:t>
                </w:r>
                <w:r w:rsidR="00124B15" w:rsidRPr="007F20D1">
                  <w:rPr>
                    <w:sz w:val="18"/>
                    <w:szCs w:val="18"/>
                  </w:rPr>
                  <w:t>teris</w:t>
                </w:r>
                <w:r>
                  <w:rPr>
                    <w:sz w:val="18"/>
                    <w:szCs w:val="18"/>
                  </w:rPr>
                  <w:t>ation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p w:rsidR="00124B15" w:rsidRDefault="00124B15" w:rsidP="00766F2C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50447233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Default="003A38CD" w:rsidP="00766F2C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Additional targeted further education</w:t>
                </w:r>
              </w:p>
            </w:sdtContent>
          </w:sdt>
          <w:p w:rsidR="00124B15" w:rsidRPr="007F20D1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9344" w:type="dxa"/>
            <w:gridSpan w:val="4"/>
            <w:shd w:val="clear" w:color="auto" w:fill="auto"/>
            <w:noWrap/>
          </w:tcPr>
          <w:p w:rsidR="00124B15" w:rsidRDefault="00124B15" w:rsidP="00766F2C">
            <w:pPr>
              <w:rPr>
                <w:b/>
              </w:rPr>
            </w:pPr>
          </w:p>
          <w:sdt>
            <w:sdtPr>
              <w:rPr>
                <w:b/>
              </w:rPr>
              <w:id w:val="151780293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Default="00560BF7" w:rsidP="00766F2C">
                <w:pPr>
                  <w:rPr>
                    <w:b/>
                  </w:rPr>
                </w:pPr>
                <w:r>
                  <w:rPr>
                    <w:b/>
                  </w:rPr>
                  <w:t xml:space="preserve">Only for </w:t>
                </w:r>
                <w:r w:rsidRPr="00560BF7">
                  <w:rPr>
                    <w:b/>
                  </w:rPr>
                  <w:t>heads of laboratory animal facilities</w:t>
                </w:r>
                <w:r>
                  <w:rPr>
                    <w:b/>
                  </w:rPr>
                  <w:t xml:space="preserve"> </w:t>
                </w:r>
                <w:r w:rsidR="00124B15">
                  <w:rPr>
                    <w:b/>
                  </w:rPr>
                  <w:t>(</w:t>
                </w:r>
                <w:r w:rsidR="00124B15" w:rsidRPr="002F3E45">
                  <w:rPr>
                    <w:b/>
                  </w:rPr>
                  <w:t>Art. 115</w:t>
                </w:r>
                <w:r w:rsidR="00124B15">
                  <w:rPr>
                    <w:b/>
                  </w:rPr>
                  <w:t>)</w:t>
                </w:r>
              </w:p>
            </w:sdtContent>
          </w:sdt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7B5D53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86840149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7B5D53" w:rsidP="00901D89">
                <w:pPr>
                  <w:rPr>
                    <w:sz w:val="18"/>
                    <w:szCs w:val="18"/>
                  </w:rPr>
                </w:pPr>
                <w:r w:rsidRPr="007B5D53">
                  <w:rPr>
                    <w:sz w:val="18"/>
                    <w:szCs w:val="18"/>
                    <w:lang w:val="en-GB"/>
                  </w:rPr>
                  <w:t>Application of substances,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Pr="00B50288">
                  <w:rPr>
                    <w:sz w:val="18"/>
                    <w:szCs w:val="18"/>
                    <w:lang w:val="en-GB"/>
                  </w:rPr>
                  <w:t>sampling, tagging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experimental animals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51874137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B50288" w:rsidP="00B5028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Weighing/gender determination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65417489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EC10FA" w:rsidP="001B254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Working hy</w:t>
                </w:r>
                <w:r w:rsidR="001B2549">
                  <w:rPr>
                    <w:sz w:val="18"/>
                    <w:szCs w:val="18"/>
                  </w:rPr>
                  <w:t>g</w:t>
                </w:r>
                <w:r>
                  <w:rPr>
                    <w:sz w:val="18"/>
                    <w:szCs w:val="18"/>
                  </w:rPr>
                  <w:t>ienically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623734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87719754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623734" w:rsidP="00901D89">
                <w:pPr>
                  <w:rPr>
                    <w:sz w:val="18"/>
                    <w:szCs w:val="18"/>
                  </w:rPr>
                </w:pPr>
                <w:r w:rsidRPr="00623734">
                  <w:rPr>
                    <w:sz w:val="18"/>
                    <w:szCs w:val="18"/>
                    <w:lang w:val="en-GB"/>
                  </w:rPr>
                  <w:t>Pain assessment,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1F327C">
                  <w:rPr>
                    <w:sz w:val="18"/>
                    <w:szCs w:val="18"/>
                    <w:lang w:val="en-GB"/>
                  </w:rPr>
                  <w:t>s</w:t>
                </w:r>
                <w:r w:rsidRPr="00623734">
                  <w:rPr>
                    <w:sz w:val="18"/>
                    <w:szCs w:val="18"/>
                    <w:lang w:val="en-GB"/>
                  </w:rPr>
                  <w:t xml:space="preserve">tress identification, reducing </w:t>
                </w:r>
                <w:r>
                  <w:rPr>
                    <w:sz w:val="18"/>
                    <w:szCs w:val="18"/>
                  </w:rPr>
                  <w:t>stress (a</w:t>
                </w:r>
                <w:r w:rsidR="00124B15" w:rsidRPr="007F20D1">
                  <w:rPr>
                    <w:sz w:val="18"/>
                    <w:szCs w:val="18"/>
                  </w:rPr>
                  <w:t>nalge</w:t>
                </w:r>
                <w:r>
                  <w:rPr>
                    <w:sz w:val="18"/>
                    <w:szCs w:val="18"/>
                  </w:rPr>
                  <w:t>sics</w:t>
                </w:r>
                <w:r w:rsidR="00124B15" w:rsidRPr="007F20D1">
                  <w:rPr>
                    <w:sz w:val="18"/>
                    <w:szCs w:val="18"/>
                  </w:rPr>
                  <w:t xml:space="preserve">, </w:t>
                </w:r>
                <w:r>
                  <w:rPr>
                    <w:sz w:val="18"/>
                    <w:szCs w:val="18"/>
                  </w:rPr>
                  <w:t>termination criteria</w:t>
                </w:r>
                <w:r w:rsidR="00124B15" w:rsidRPr="007F20D1">
                  <w:rPr>
                    <w:sz w:val="18"/>
                    <w:szCs w:val="18"/>
                  </w:rPr>
                  <w:t>)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4F0FCE">
        <w:trPr>
          <w:cantSplit/>
        </w:trPr>
        <w:tc>
          <w:tcPr>
            <w:tcW w:w="9344" w:type="dxa"/>
            <w:gridSpan w:val="4"/>
            <w:shd w:val="clear" w:color="auto" w:fill="auto"/>
            <w:noWrap/>
          </w:tcPr>
          <w:p w:rsidR="00124B15" w:rsidRDefault="00124B15" w:rsidP="00766F2C">
            <w:pPr>
              <w:rPr>
                <w:b/>
                <w:szCs w:val="18"/>
              </w:rPr>
            </w:pPr>
          </w:p>
          <w:sdt>
            <w:sdtPr>
              <w:rPr>
                <w:b/>
                <w:szCs w:val="18"/>
              </w:rPr>
              <w:id w:val="-39690166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Default="004F0FCE" w:rsidP="00766F2C">
                <w:pPr>
                  <w:rPr>
                    <w:b/>
                    <w:szCs w:val="18"/>
                  </w:rPr>
                </w:pPr>
                <w:r w:rsidRPr="004F0FCE">
                  <w:rPr>
                    <w:b/>
                    <w:szCs w:val="18"/>
                    <w:lang w:val="en-GB"/>
                  </w:rPr>
                  <w:t>Only for resource managers (Art.129b para</w:t>
                </w:r>
                <w:r w:rsidR="0082221D">
                  <w:rPr>
                    <w:b/>
                    <w:szCs w:val="18"/>
                    <w:lang w:val="en-GB"/>
                  </w:rPr>
                  <w:t xml:space="preserve"> </w:t>
                </w:r>
                <w:r w:rsidR="00124B15" w:rsidRPr="004F0FCE">
                  <w:rPr>
                    <w:b/>
                    <w:vanish/>
                    <w:szCs w:val="18"/>
                  </w:rPr>
                  <w:t xml:space="preserve">1) </w:t>
                </w:r>
                <w:r w:rsidRPr="004F0FCE">
                  <w:rPr>
                    <w:b/>
                    <w:szCs w:val="18"/>
                    <w:lang w:val="en-GB"/>
                  </w:rPr>
                  <w:t>as well as</w:t>
                </w:r>
                <w:r w:rsidR="00901D89">
                  <w:rPr>
                    <w:b/>
                    <w:szCs w:val="18"/>
                    <w:lang w:val="en-GB"/>
                  </w:rPr>
                  <w:t xml:space="preserve"> </w:t>
                </w:r>
                <w:r w:rsidR="00901A0E">
                  <w:rPr>
                    <w:b/>
                    <w:szCs w:val="18"/>
                    <w:lang w:val="en-GB"/>
                  </w:rPr>
                  <w:t>s</w:t>
                </w:r>
                <w:r w:rsidRPr="004F0FCE">
                  <w:rPr>
                    <w:b/>
                    <w:szCs w:val="18"/>
                    <w:lang w:val="en-GB"/>
                  </w:rPr>
                  <w:t>tudy directors (Art</w:t>
                </w:r>
                <w:r w:rsidR="0082221D">
                  <w:rPr>
                    <w:b/>
                    <w:szCs w:val="18"/>
                    <w:lang w:val="en-GB"/>
                  </w:rPr>
                  <w:t xml:space="preserve">. </w:t>
                </w:r>
                <w:r w:rsidR="00124B15" w:rsidRPr="004F0FCE">
                  <w:rPr>
                    <w:b/>
                    <w:vanish/>
                    <w:szCs w:val="18"/>
                  </w:rPr>
                  <w:t xml:space="preserve">132 </w:t>
                </w:r>
                <w:r w:rsidRPr="004F0FCE">
                  <w:rPr>
                    <w:b/>
                    <w:szCs w:val="18"/>
                    <w:lang w:val="en-GB"/>
                  </w:rPr>
                  <w:t>para.</w:t>
                </w:r>
                <w:r w:rsidR="0082221D">
                  <w:rPr>
                    <w:b/>
                    <w:szCs w:val="18"/>
                    <w:lang w:val="en-GB"/>
                  </w:rPr>
                  <w:t xml:space="preserve"> </w:t>
                </w:r>
                <w:r w:rsidR="00124B15" w:rsidRPr="00E64151">
                  <w:rPr>
                    <w:b/>
                    <w:szCs w:val="18"/>
                  </w:rPr>
                  <w:t>1</w:t>
                </w:r>
                <w:r w:rsidR="00124B15">
                  <w:rPr>
                    <w:b/>
                    <w:szCs w:val="18"/>
                  </w:rPr>
                  <w:t>)</w:t>
                </w:r>
              </w:p>
            </w:sdtContent>
          </w:sdt>
          <w:p w:rsidR="00124B15" w:rsidRPr="00E64151" w:rsidRDefault="00124B15" w:rsidP="00766F2C">
            <w:pPr>
              <w:rPr>
                <w:b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213932576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124B15" w:rsidP="008C698F">
                <w:pPr>
                  <w:rPr>
                    <w:sz w:val="18"/>
                    <w:szCs w:val="18"/>
                  </w:rPr>
                </w:pPr>
                <w:r w:rsidRPr="007F20D1">
                  <w:rPr>
                    <w:sz w:val="18"/>
                    <w:szCs w:val="18"/>
                  </w:rPr>
                  <w:t>3R-Prin</w:t>
                </w:r>
                <w:r w:rsidR="008C698F">
                  <w:rPr>
                    <w:sz w:val="18"/>
                    <w:szCs w:val="18"/>
                  </w:rPr>
                  <w:t>c</w:t>
                </w:r>
                <w:r w:rsidRPr="007F20D1">
                  <w:rPr>
                    <w:sz w:val="18"/>
                    <w:szCs w:val="18"/>
                  </w:rPr>
                  <w:t>ip</w:t>
                </w:r>
                <w:r w:rsidR="008C698F">
                  <w:rPr>
                    <w:sz w:val="18"/>
                    <w:szCs w:val="18"/>
                  </w:rPr>
                  <w:t>le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C4612">
        <w:trPr>
          <w:trHeight w:val="400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173152520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EC4612" w:rsidP="00901D89">
                <w:pPr>
                  <w:rPr>
                    <w:sz w:val="18"/>
                    <w:szCs w:val="18"/>
                  </w:rPr>
                </w:pPr>
                <w:r w:rsidRPr="00EC4612">
                  <w:rPr>
                    <w:sz w:val="18"/>
                    <w:szCs w:val="18"/>
                    <w:lang w:val="en-GB"/>
                  </w:rPr>
                  <w:t>Legislation, specific provisions for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animal experimentation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C4612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99654167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EC4612" w:rsidP="00901D89">
                <w:pPr>
                  <w:rPr>
                    <w:sz w:val="18"/>
                    <w:szCs w:val="18"/>
                  </w:rPr>
                </w:pPr>
                <w:r w:rsidRPr="00EC4612">
                  <w:rPr>
                    <w:sz w:val="18"/>
                    <w:szCs w:val="18"/>
                    <w:lang w:val="en-GB"/>
                  </w:rPr>
                  <w:t>Pain assessment,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1F327C">
                  <w:rPr>
                    <w:sz w:val="18"/>
                    <w:szCs w:val="18"/>
                    <w:lang w:val="en-GB"/>
                  </w:rPr>
                  <w:t>s</w:t>
                </w:r>
                <w:r w:rsidRPr="00EC4612">
                  <w:rPr>
                    <w:sz w:val="18"/>
                    <w:szCs w:val="18"/>
                    <w:lang w:val="en-GB"/>
                  </w:rPr>
                  <w:t>tress identification, reducing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stress (a</w:t>
                </w:r>
                <w:r w:rsidRPr="007F20D1">
                  <w:rPr>
                    <w:sz w:val="18"/>
                    <w:szCs w:val="18"/>
                  </w:rPr>
                  <w:t>nalge</w:t>
                </w:r>
                <w:r>
                  <w:rPr>
                    <w:sz w:val="18"/>
                    <w:szCs w:val="18"/>
                  </w:rPr>
                  <w:t>sics</w:t>
                </w:r>
                <w:r w:rsidRPr="007F20D1">
                  <w:rPr>
                    <w:sz w:val="18"/>
                    <w:szCs w:val="18"/>
                  </w:rPr>
                  <w:t xml:space="preserve">, </w:t>
                </w:r>
                <w:r>
                  <w:rPr>
                    <w:sz w:val="18"/>
                    <w:szCs w:val="18"/>
                  </w:rPr>
                  <w:t>termination criteria</w:t>
                </w:r>
                <w:r w:rsidRPr="007F20D1">
                  <w:rPr>
                    <w:sz w:val="18"/>
                    <w:szCs w:val="18"/>
                  </w:rPr>
                  <w:t>)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5B2E63">
        <w:trPr>
          <w:trHeight w:val="400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75392543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216198" w:rsidP="00901D89">
                <w:pPr>
                  <w:rPr>
                    <w:sz w:val="18"/>
                    <w:szCs w:val="18"/>
                  </w:rPr>
                </w:pPr>
                <w:r w:rsidRPr="005B2E63">
                  <w:rPr>
                    <w:sz w:val="18"/>
                    <w:szCs w:val="18"/>
                    <w:lang w:val="en-GB"/>
                  </w:rPr>
                  <w:t>Anaesthesia, anaesthetic techniques,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verifying effectiveness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5B2E63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118721152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5B2E63" w:rsidP="00901D89">
                <w:pPr>
                  <w:rPr>
                    <w:sz w:val="18"/>
                    <w:szCs w:val="18"/>
                  </w:rPr>
                </w:pPr>
                <w:r w:rsidRPr="005B2E63">
                  <w:rPr>
                    <w:sz w:val="18"/>
                    <w:szCs w:val="18"/>
                    <w:lang w:val="en-GB"/>
                  </w:rPr>
                  <w:t>Biometrics, statistical methods,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Pr="00E7674D">
                  <w:rPr>
                    <w:sz w:val="18"/>
                    <w:szCs w:val="18"/>
                    <w:lang w:val="en-GB"/>
                  </w:rPr>
                  <w:t>experimental design, analys</w:t>
                </w:r>
                <w:r w:rsidR="00FA5C38" w:rsidRPr="00E7674D">
                  <w:rPr>
                    <w:sz w:val="18"/>
                    <w:szCs w:val="18"/>
                    <w:lang w:val="en-GB"/>
                  </w:rPr>
                  <w:t>i</w:t>
                </w:r>
                <w:r w:rsidRPr="00E7674D">
                  <w:rPr>
                    <w:sz w:val="18"/>
                    <w:szCs w:val="18"/>
                    <w:lang w:val="en-GB"/>
                  </w:rPr>
                  <w:t>s and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i</w:t>
                </w:r>
                <w:r w:rsidR="00124B15" w:rsidRPr="007F20D1">
                  <w:rPr>
                    <w:sz w:val="18"/>
                    <w:szCs w:val="18"/>
                  </w:rPr>
                  <w:t>nterpretation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80935972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124B15" w:rsidP="00E7674D">
                <w:pPr>
                  <w:rPr>
                    <w:sz w:val="18"/>
                    <w:szCs w:val="18"/>
                  </w:rPr>
                </w:pPr>
                <w:r w:rsidRPr="007F20D1">
                  <w:rPr>
                    <w:sz w:val="18"/>
                    <w:szCs w:val="18"/>
                  </w:rPr>
                  <w:t>Gnotobiolog</w:t>
                </w:r>
                <w:r w:rsidR="00E7674D">
                  <w:rPr>
                    <w:sz w:val="18"/>
                    <w:szCs w:val="18"/>
                  </w:rPr>
                  <w:t>y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52168188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3B589F" w:rsidP="003B589F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Fundamentals of good laboratory prac</w:t>
                </w:r>
                <w:r w:rsidR="001F327C">
                  <w:rPr>
                    <w:sz w:val="18"/>
                    <w:szCs w:val="18"/>
                  </w:rPr>
                  <w:t>t</w:t>
                </w:r>
                <w:r>
                  <w:rPr>
                    <w:sz w:val="18"/>
                    <w:szCs w:val="18"/>
                  </w:rPr>
                  <w:t>ice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865E02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191970825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901A0E" w:rsidP="00901D89">
                <w:pPr>
                  <w:rPr>
                    <w:sz w:val="18"/>
                    <w:szCs w:val="18"/>
                  </w:rPr>
                </w:pPr>
                <w:r>
                  <w:t>N</w:t>
                </w:r>
                <w:r w:rsidR="00865E02" w:rsidRPr="00865E02">
                  <w:rPr>
                    <w:sz w:val="18"/>
                    <w:szCs w:val="18"/>
                    <w:lang w:val="en-GB"/>
                  </w:rPr>
                  <w:t>ational and international provisions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F56A45" w:rsidRPr="00F56A45">
                  <w:rPr>
                    <w:sz w:val="18"/>
                    <w:szCs w:val="18"/>
                    <w:lang w:val="en-GB"/>
                  </w:rPr>
                  <w:t>on the registration of medicinal products,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="00F56A45">
                  <w:rPr>
                    <w:sz w:val="18"/>
                    <w:szCs w:val="18"/>
                  </w:rPr>
                  <w:t>b</w:t>
                </w:r>
                <w:r w:rsidR="00124B15" w:rsidRPr="007F20D1">
                  <w:rPr>
                    <w:sz w:val="18"/>
                    <w:szCs w:val="18"/>
                  </w:rPr>
                  <w:t>iologi</w:t>
                </w:r>
                <w:r w:rsidR="00F56A45">
                  <w:rPr>
                    <w:sz w:val="18"/>
                    <w:szCs w:val="18"/>
                  </w:rPr>
                  <w:t>c</w:t>
                </w:r>
                <w:r w:rsidR="00124B15" w:rsidRPr="007F20D1">
                  <w:rPr>
                    <w:sz w:val="18"/>
                    <w:szCs w:val="18"/>
                  </w:rPr>
                  <w:t xml:space="preserve">a </w:t>
                </w:r>
                <w:r w:rsidR="00F56A45">
                  <w:rPr>
                    <w:sz w:val="18"/>
                    <w:szCs w:val="18"/>
                  </w:rPr>
                  <w:t>a</w:t>
                </w:r>
                <w:r w:rsidR="00124B15" w:rsidRPr="007F20D1">
                  <w:rPr>
                    <w:sz w:val="18"/>
                    <w:szCs w:val="18"/>
                  </w:rPr>
                  <w:t xml:space="preserve">nd </w:t>
                </w:r>
                <w:r w:rsidR="00F56A45">
                  <w:rPr>
                    <w:sz w:val="18"/>
                    <w:szCs w:val="18"/>
                  </w:rPr>
                  <w:t>c</w:t>
                </w:r>
                <w:r w:rsidR="00124B15" w:rsidRPr="007F20D1">
                  <w:rPr>
                    <w:sz w:val="18"/>
                    <w:szCs w:val="18"/>
                  </w:rPr>
                  <w:t>hemi</w:t>
                </w:r>
                <w:r w:rsidR="00F56A45">
                  <w:rPr>
                    <w:sz w:val="18"/>
                    <w:szCs w:val="18"/>
                  </w:rPr>
                  <w:t>cals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BE7C28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145085054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BE7C28" w:rsidP="00901D89">
                <w:pPr>
                  <w:rPr>
                    <w:sz w:val="18"/>
                    <w:szCs w:val="18"/>
                  </w:rPr>
                </w:pPr>
                <w:r w:rsidRPr="00BE7C28">
                  <w:rPr>
                    <w:sz w:val="18"/>
                    <w:szCs w:val="18"/>
                    <w:lang w:val="en-GB"/>
                  </w:rPr>
                  <w:t>Influence of infectious diseases or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Pr="00BE7C28">
                  <w:rPr>
                    <w:szCs w:val="18"/>
                    <w:lang w:val="en-GB"/>
                  </w:rPr>
                  <w:t>m</w:t>
                </w:r>
                <w:r w:rsidRPr="00BE7C28">
                  <w:rPr>
                    <w:sz w:val="18"/>
                    <w:szCs w:val="18"/>
                    <w:lang w:val="en-GB"/>
                  </w:rPr>
                  <w:t>edication on the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experimental results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944137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126260153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944137" w:rsidP="00901D89">
                <w:pPr>
                  <w:rPr>
                    <w:sz w:val="18"/>
                    <w:szCs w:val="18"/>
                  </w:rPr>
                </w:pPr>
                <w:r w:rsidRPr="00944137">
                  <w:rPr>
                    <w:sz w:val="18"/>
                    <w:szCs w:val="18"/>
                    <w:lang w:val="en-GB"/>
                  </w:rPr>
                  <w:t>Choice of suitable animal species, strains and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 w:rsidRPr="00281690">
                  <w:rPr>
                    <w:sz w:val="18"/>
                    <w:szCs w:val="18"/>
                    <w:lang w:val="en-GB"/>
                  </w:rPr>
                  <w:t>lineage as a function of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experimental </w:t>
                </w:r>
                <w:r w:rsidR="00124B15" w:rsidRPr="007F20D1">
                  <w:rPr>
                    <w:sz w:val="18"/>
                    <w:szCs w:val="18"/>
                  </w:rPr>
                  <w:t>design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9344" w:type="dxa"/>
            <w:gridSpan w:val="4"/>
            <w:shd w:val="clear" w:color="auto" w:fill="auto"/>
            <w:noWrap/>
          </w:tcPr>
          <w:sdt>
            <w:sdtPr>
              <w:rPr>
                <w:b/>
              </w:rPr>
              <w:id w:val="187194993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Default="00124B15" w:rsidP="00766F2C">
                <w:pPr>
                  <w:rPr>
                    <w:b/>
                  </w:rPr>
                </w:pPr>
              </w:p>
              <w:p w:rsidR="00124B15" w:rsidRDefault="005D766E" w:rsidP="00766F2C">
                <w:pPr>
                  <w:rPr>
                    <w:b/>
                  </w:rPr>
                </w:pPr>
                <w:r w:rsidRPr="005D766E">
                  <w:rPr>
                    <w:b/>
                  </w:rPr>
                  <w:t>Only for persons conducting an experiment</w:t>
                </w:r>
                <w:r w:rsidR="00124B15" w:rsidRPr="005D766E">
                  <w:rPr>
                    <w:b/>
                  </w:rPr>
                  <w:t xml:space="preserve"> (Art. 134</w:t>
                </w:r>
                <w:r w:rsidR="00124B15">
                  <w:rPr>
                    <w:b/>
                  </w:rPr>
                  <w:t>)</w:t>
                </w:r>
              </w:p>
            </w:sdtContent>
          </w:sdt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55697959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124B15" w:rsidP="00FF3848">
                <w:pPr>
                  <w:rPr>
                    <w:sz w:val="18"/>
                    <w:szCs w:val="18"/>
                  </w:rPr>
                </w:pPr>
                <w:r w:rsidRPr="007F20D1">
                  <w:rPr>
                    <w:sz w:val="18"/>
                    <w:szCs w:val="18"/>
                  </w:rPr>
                  <w:t>3R-Prin</w:t>
                </w:r>
                <w:r w:rsidR="00FF3848">
                  <w:rPr>
                    <w:sz w:val="18"/>
                    <w:szCs w:val="18"/>
                  </w:rPr>
                  <w:t>ciple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C63BCB"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47047980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C63BCB" w:rsidP="00901D89">
                <w:pPr>
                  <w:rPr>
                    <w:sz w:val="18"/>
                    <w:szCs w:val="18"/>
                  </w:rPr>
                </w:pPr>
                <w:r w:rsidRPr="00C63BCB">
                  <w:rPr>
                    <w:sz w:val="18"/>
                    <w:szCs w:val="18"/>
                    <w:lang w:val="en-GB"/>
                  </w:rPr>
                  <w:t>Application of substances,</w:t>
                </w:r>
                <w:r w:rsidR="002260B6" w:rsidRPr="00C63BCB">
                  <w:rPr>
                    <w:sz w:val="18"/>
                    <w:szCs w:val="18"/>
                  </w:rPr>
                  <w:br/>
                </w:r>
                <w:r w:rsidRPr="00C63BCB">
                  <w:rPr>
                    <w:sz w:val="18"/>
                    <w:szCs w:val="18"/>
                    <w:lang w:val="en-GB"/>
                  </w:rPr>
                  <w:t>sampling, tagging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experimental animals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35130181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1B2549" w:rsidP="00766F2C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Weighing/gender determination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593847">
        <w:trPr>
          <w:trHeight w:val="400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25832945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593847" w:rsidP="00901D89">
                <w:pPr>
                  <w:rPr>
                    <w:sz w:val="18"/>
                    <w:szCs w:val="18"/>
                  </w:rPr>
                </w:pPr>
                <w:r w:rsidRPr="00593847">
                  <w:rPr>
                    <w:sz w:val="18"/>
                    <w:szCs w:val="18"/>
                    <w:lang w:val="en-GB"/>
                  </w:rPr>
                  <w:t>Legislation, specific provisions for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animal experimentation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E262A5">
        <w:trPr>
          <w:trHeight w:val="397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157747491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901D89" w:rsidP="00901D8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H</w:t>
                </w:r>
                <w:r w:rsidR="00124B15" w:rsidRPr="007F20D1">
                  <w:rPr>
                    <w:sz w:val="18"/>
                    <w:szCs w:val="18"/>
                  </w:rPr>
                  <w:t xml:space="preserve">ygienic </w:t>
                </w:r>
                <w:r w:rsidR="005B58FB">
                  <w:rPr>
                    <w:sz w:val="18"/>
                    <w:szCs w:val="18"/>
                  </w:rPr>
                  <w:t>working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9D269D">
        <w:trPr>
          <w:trHeight w:val="400"/>
        </w:trPr>
        <w:tc>
          <w:tcPr>
            <w:tcW w:w="3397" w:type="dxa"/>
            <w:shd w:val="clear" w:color="auto" w:fill="auto"/>
            <w:noWrap/>
          </w:tcPr>
          <w:sdt>
            <w:sdtPr>
              <w:rPr>
                <w:sz w:val="18"/>
                <w:szCs w:val="18"/>
              </w:rPr>
              <w:id w:val="-140059209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24B15" w:rsidRPr="007F20D1" w:rsidRDefault="009D269D" w:rsidP="00901D89">
                <w:pPr>
                  <w:rPr>
                    <w:sz w:val="18"/>
                    <w:szCs w:val="18"/>
                  </w:rPr>
                </w:pPr>
                <w:r w:rsidRPr="009D269D">
                  <w:rPr>
                    <w:sz w:val="18"/>
                    <w:szCs w:val="18"/>
                    <w:lang w:val="en-GB"/>
                  </w:rPr>
                  <w:t>Anaesthesia, anaesthetic techniques,</w:t>
                </w:r>
                <w:r w:rsidR="00901D89">
                  <w:rPr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verifying effectiveness</w:t>
                </w:r>
              </w:p>
            </w:sdtContent>
          </w:sdt>
        </w:tc>
        <w:tc>
          <w:tcPr>
            <w:tcW w:w="709" w:type="dxa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124B15" w:rsidRPr="00190664" w:rsidRDefault="00124B15" w:rsidP="00766F2C">
            <w:pPr>
              <w:rPr>
                <w:sz w:val="18"/>
                <w:szCs w:val="18"/>
              </w:rPr>
            </w:pPr>
          </w:p>
        </w:tc>
      </w:tr>
      <w:tr w:rsidR="00124B15" w:rsidRPr="000A227F" w:rsidTr="00F20280">
        <w:tc>
          <w:tcPr>
            <w:tcW w:w="8217" w:type="dxa"/>
            <w:gridSpan w:val="3"/>
          </w:tcPr>
          <w:p w:rsidR="00124B15" w:rsidRPr="000A227F" w:rsidRDefault="00124B15" w:rsidP="00766F2C">
            <w:pPr>
              <w:rPr>
                <w:b/>
                <w:sz w:val="18"/>
              </w:rPr>
            </w:pPr>
          </w:p>
          <w:sdt>
            <w:sdtPr>
              <w:rPr>
                <w:b/>
              </w:rPr>
              <w:id w:val="48620435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F20280" w:rsidRDefault="00F20280" w:rsidP="00766F2C"/>
              <w:p w:rsidR="00F20280" w:rsidRDefault="00F20280" w:rsidP="00766F2C"/>
              <w:p w:rsidR="003E41D6" w:rsidRDefault="00F20280" w:rsidP="00766F2C">
                <w:pPr>
                  <w:rPr>
                    <w:b/>
                  </w:rPr>
                </w:pPr>
                <w:r w:rsidRPr="00F20280">
                  <w:rPr>
                    <w:b/>
                    <w:lang w:val="en-GB"/>
                  </w:rPr>
                  <w:t>Total hours of relevant lectures:</w:t>
                </w:r>
                <w:r w:rsidR="002260B6" w:rsidRPr="00F20280">
                  <w:rPr>
                    <w:b/>
                  </w:rPr>
                  <w:br/>
                </w:r>
              </w:p>
            </w:sdtContent>
          </w:sdt>
          <w:p w:rsidR="00C33C59" w:rsidRPr="00C33C59" w:rsidRDefault="00C33C59" w:rsidP="00C33C59">
            <w:pPr>
              <w:rPr>
                <w:b/>
              </w:rPr>
            </w:pPr>
            <w:r>
              <w:rPr>
                <w:b/>
              </w:rPr>
              <w:t>Note</w:t>
            </w:r>
          </w:p>
          <w:p w:rsidR="003E41D6" w:rsidRDefault="00C33C59" w:rsidP="00C33C5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At least 3 hours, resp. 6 hours of relevant programme items are required for the recognition of a </w:t>
            </w:r>
            <w:r w:rsidRPr="00C33C59">
              <w:rPr>
                <w:b/>
              </w:rPr>
              <w:t xml:space="preserve">1/2 </w:t>
            </w:r>
            <w:r>
              <w:rPr>
                <w:b/>
              </w:rPr>
              <w:t>day, resp. 1 day of continuing education.</w:t>
            </w:r>
          </w:p>
          <w:p w:rsidR="00C33C59" w:rsidRDefault="00C33C59" w:rsidP="00C33C59">
            <w:pPr>
              <w:rPr>
                <w:b/>
              </w:rPr>
            </w:pPr>
          </w:p>
          <w:p w:rsidR="00124B15" w:rsidRPr="002260B6" w:rsidRDefault="00124B15" w:rsidP="00F20280">
            <w:pPr>
              <w:pStyle w:val="Betreff"/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0" w:lineRule="exac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</w:tcPr>
          <w:p w:rsidR="00124B15" w:rsidRPr="000A227F" w:rsidRDefault="00124B15" w:rsidP="00766F2C">
            <w:pPr>
              <w:rPr>
                <w:sz w:val="18"/>
              </w:rPr>
            </w:pPr>
          </w:p>
        </w:tc>
      </w:tr>
    </w:tbl>
    <w:p w:rsidR="00124B15" w:rsidRPr="00ED14BC" w:rsidRDefault="00124B15" w:rsidP="00124B15"/>
    <w:sectPr w:rsidR="00124B15" w:rsidRPr="00ED14BC" w:rsidSect="002D51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1134" w:bottom="907" w:left="1418" w:header="851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AF" w:rsidRDefault="008139AF">
      <w:r>
        <w:separator/>
      </w:r>
    </w:p>
  </w:endnote>
  <w:endnote w:type="continuationSeparator" w:id="0">
    <w:p w:rsidR="008139AF" w:rsidRDefault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32" w:rsidRDefault="00955F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E5D60">
      <w:trPr>
        <w:cantSplit/>
      </w:trPr>
      <w:tc>
        <w:tcPr>
          <w:tcW w:w="9611" w:type="dxa"/>
          <w:gridSpan w:val="2"/>
          <w:vAlign w:val="bottom"/>
        </w:tcPr>
        <w:p w:rsidR="009E5D60" w:rsidRDefault="009E5D60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0C57">
            <w:rPr>
              <w:noProof/>
            </w:rPr>
            <w:t>3</w:t>
          </w:r>
          <w:r>
            <w:fldChar w:fldCharType="end"/>
          </w:r>
          <w:r>
            <w:t>/</w:t>
          </w:r>
          <w:r w:rsidR="008139AF">
            <w:rPr>
              <w:noProof/>
            </w:rPr>
            <w:fldChar w:fldCharType="begin"/>
          </w:r>
          <w:r w:rsidR="008139AF">
            <w:rPr>
              <w:noProof/>
            </w:rPr>
            <w:instrText xml:space="preserve"> NUMPAGES  </w:instrText>
          </w:r>
          <w:r w:rsidR="008139AF">
            <w:rPr>
              <w:noProof/>
            </w:rPr>
            <w:fldChar w:fldCharType="separate"/>
          </w:r>
          <w:r w:rsidR="00BB0C57">
            <w:rPr>
              <w:noProof/>
            </w:rPr>
            <w:t>3</w:t>
          </w:r>
          <w:r w:rsidR="008139AF">
            <w:rPr>
              <w:noProof/>
            </w:rPr>
            <w:fldChar w:fldCharType="end"/>
          </w:r>
        </w:p>
      </w:tc>
    </w:tr>
    <w:tr w:rsidR="009E5D60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9E5D60" w:rsidRDefault="009E5D60">
          <w:pPr>
            <w:pStyle w:val="Pfad"/>
          </w:pPr>
        </w:p>
      </w:tc>
    </w:tr>
  </w:tbl>
  <w:p w:rsidR="009E5D60" w:rsidRDefault="009E5D60">
    <w:pPr>
      <w:pStyle w:val="Platzhal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ED14BC" w:rsidTr="00766F2C">
      <w:trPr>
        <w:cantSplit/>
      </w:trPr>
      <w:tc>
        <w:tcPr>
          <w:tcW w:w="9611" w:type="dxa"/>
          <w:gridSpan w:val="2"/>
          <w:vAlign w:val="bottom"/>
        </w:tcPr>
        <w:p w:rsidR="00ED14BC" w:rsidRDefault="00ED14BC" w:rsidP="00ED14BC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0C57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BB0C5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  <w:tr w:rsidR="00ED14BC" w:rsidTr="00766F2C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ED14BC" w:rsidRDefault="00ED14BC" w:rsidP="00ED14BC">
          <w:pPr>
            <w:pStyle w:val="Pfad"/>
          </w:pPr>
        </w:p>
      </w:tc>
    </w:tr>
  </w:tbl>
  <w:p w:rsidR="009E5D60" w:rsidRDefault="009E5D60" w:rsidP="00EC3C7D">
    <w:pPr>
      <w:pStyle w:val="Platzhal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AF" w:rsidRDefault="008139AF">
      <w:r>
        <w:separator/>
      </w:r>
    </w:p>
  </w:footnote>
  <w:footnote w:type="continuationSeparator" w:id="0">
    <w:p w:rsidR="008139AF" w:rsidRDefault="0081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32" w:rsidRDefault="00955F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E5D60">
      <w:trPr>
        <w:cantSplit/>
        <w:trHeight w:hRule="exact" w:val="420"/>
      </w:trPr>
      <w:tc>
        <w:tcPr>
          <w:tcW w:w="9214" w:type="dxa"/>
        </w:tcPr>
        <w:p w:rsidR="009E5D60" w:rsidRDefault="009E5D60">
          <w:pPr>
            <w:pStyle w:val="Header"/>
          </w:pPr>
        </w:p>
      </w:tc>
    </w:tr>
  </w:tbl>
  <w:p w:rsidR="009E5D60" w:rsidRDefault="009E5D60">
    <w:pPr>
      <w:pStyle w:val="Platzhal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D60" w:rsidRDefault="009E5D60" w:rsidP="003466EE">
    <w:pPr>
      <w:pStyle w:val="Platzhalter"/>
      <w:tabs>
        <w:tab w:val="left" w:pos="4678"/>
      </w:tabs>
      <w:jc w:val="right"/>
    </w:pPr>
  </w:p>
  <w:p w:rsidR="001D577E" w:rsidRPr="001D577E" w:rsidRDefault="00FE3307" w:rsidP="00FE3307">
    <w:pPr>
      <w:jc w:val="right"/>
    </w:pPr>
    <w:r w:rsidRPr="00FE3307">
      <w:rPr>
        <w:noProof/>
        <w:lang w:val="en-GB" w:eastAsia="en-GB"/>
      </w:rPr>
      <w:drawing>
        <wp:inline distT="0" distB="0" distL="0" distR="0">
          <wp:extent cx="2971800" cy="673100"/>
          <wp:effectExtent l="0" t="0" r="0" b="0"/>
          <wp:docPr id="2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F6FC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62DB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3883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25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BCDD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186F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AA60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0FF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06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0AB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A41"/>
    <w:multiLevelType w:val="hybridMultilevel"/>
    <w:tmpl w:val="7E9C8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3CD9"/>
    <w:multiLevelType w:val="multilevel"/>
    <w:tmpl w:val="32C040D0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1D07DB"/>
    <w:rsid w:val="00007E4E"/>
    <w:rsid w:val="0002268A"/>
    <w:rsid w:val="000E04E7"/>
    <w:rsid w:val="000E7B59"/>
    <w:rsid w:val="000F4274"/>
    <w:rsid w:val="000F44DA"/>
    <w:rsid w:val="00107F54"/>
    <w:rsid w:val="00124B15"/>
    <w:rsid w:val="001263CC"/>
    <w:rsid w:val="001337FA"/>
    <w:rsid w:val="0014730F"/>
    <w:rsid w:val="001674C8"/>
    <w:rsid w:val="001955EF"/>
    <w:rsid w:val="00197E32"/>
    <w:rsid w:val="001A1AFC"/>
    <w:rsid w:val="001B2549"/>
    <w:rsid w:val="001B5195"/>
    <w:rsid w:val="001D07DB"/>
    <w:rsid w:val="001D403E"/>
    <w:rsid w:val="001D4938"/>
    <w:rsid w:val="001D577E"/>
    <w:rsid w:val="001F327C"/>
    <w:rsid w:val="001F7EF8"/>
    <w:rsid w:val="00216198"/>
    <w:rsid w:val="002260B6"/>
    <w:rsid w:val="002319F7"/>
    <w:rsid w:val="00253218"/>
    <w:rsid w:val="00257DBF"/>
    <w:rsid w:val="00281690"/>
    <w:rsid w:val="00291CBD"/>
    <w:rsid w:val="002D5112"/>
    <w:rsid w:val="003150A9"/>
    <w:rsid w:val="00326D4C"/>
    <w:rsid w:val="0033031D"/>
    <w:rsid w:val="00336388"/>
    <w:rsid w:val="003466EE"/>
    <w:rsid w:val="00362000"/>
    <w:rsid w:val="00395952"/>
    <w:rsid w:val="003A14E1"/>
    <w:rsid w:val="003A38CD"/>
    <w:rsid w:val="003B589F"/>
    <w:rsid w:val="003E41D6"/>
    <w:rsid w:val="00422E0F"/>
    <w:rsid w:val="004233CA"/>
    <w:rsid w:val="004563E8"/>
    <w:rsid w:val="0048219C"/>
    <w:rsid w:val="004D4069"/>
    <w:rsid w:val="004D7695"/>
    <w:rsid w:val="004F0FCE"/>
    <w:rsid w:val="004F1EAA"/>
    <w:rsid w:val="005358AB"/>
    <w:rsid w:val="00546117"/>
    <w:rsid w:val="00560BF7"/>
    <w:rsid w:val="00592C6E"/>
    <w:rsid w:val="00593847"/>
    <w:rsid w:val="005B2E63"/>
    <w:rsid w:val="005B58FB"/>
    <w:rsid w:val="005C142E"/>
    <w:rsid w:val="005C5AC7"/>
    <w:rsid w:val="005D7178"/>
    <w:rsid w:val="005D766E"/>
    <w:rsid w:val="0060049C"/>
    <w:rsid w:val="00623734"/>
    <w:rsid w:val="00625F31"/>
    <w:rsid w:val="00637F10"/>
    <w:rsid w:val="006A33B2"/>
    <w:rsid w:val="006B2559"/>
    <w:rsid w:val="006E7082"/>
    <w:rsid w:val="006F2035"/>
    <w:rsid w:val="006F7BA2"/>
    <w:rsid w:val="007070D9"/>
    <w:rsid w:val="00707FB4"/>
    <w:rsid w:val="00756645"/>
    <w:rsid w:val="00763F04"/>
    <w:rsid w:val="00766155"/>
    <w:rsid w:val="00797D4D"/>
    <w:rsid w:val="007B5D53"/>
    <w:rsid w:val="007C6C43"/>
    <w:rsid w:val="007D5AD7"/>
    <w:rsid w:val="008139AF"/>
    <w:rsid w:val="0082221D"/>
    <w:rsid w:val="008341D1"/>
    <w:rsid w:val="008554B8"/>
    <w:rsid w:val="0086256B"/>
    <w:rsid w:val="0086536B"/>
    <w:rsid w:val="00865E02"/>
    <w:rsid w:val="008859EC"/>
    <w:rsid w:val="00886E8F"/>
    <w:rsid w:val="008946B9"/>
    <w:rsid w:val="008B1CA2"/>
    <w:rsid w:val="008B5A23"/>
    <w:rsid w:val="008C698F"/>
    <w:rsid w:val="00901A0E"/>
    <w:rsid w:val="00901D89"/>
    <w:rsid w:val="009063CC"/>
    <w:rsid w:val="0092679B"/>
    <w:rsid w:val="00941481"/>
    <w:rsid w:val="00944137"/>
    <w:rsid w:val="00955F32"/>
    <w:rsid w:val="009747CD"/>
    <w:rsid w:val="00991D50"/>
    <w:rsid w:val="00994907"/>
    <w:rsid w:val="009A3BD2"/>
    <w:rsid w:val="009D269D"/>
    <w:rsid w:val="009D3415"/>
    <w:rsid w:val="009E5D60"/>
    <w:rsid w:val="00A07BBC"/>
    <w:rsid w:val="00A57BB2"/>
    <w:rsid w:val="00A724A0"/>
    <w:rsid w:val="00A965DE"/>
    <w:rsid w:val="00AB5319"/>
    <w:rsid w:val="00B2219A"/>
    <w:rsid w:val="00B23DDD"/>
    <w:rsid w:val="00B50288"/>
    <w:rsid w:val="00B75F03"/>
    <w:rsid w:val="00B802EB"/>
    <w:rsid w:val="00BB0C57"/>
    <w:rsid w:val="00BC5433"/>
    <w:rsid w:val="00BE69B8"/>
    <w:rsid w:val="00BE7C28"/>
    <w:rsid w:val="00C33C59"/>
    <w:rsid w:val="00C36D2F"/>
    <w:rsid w:val="00C63BCB"/>
    <w:rsid w:val="00C73838"/>
    <w:rsid w:val="00C97DD2"/>
    <w:rsid w:val="00CB37C8"/>
    <w:rsid w:val="00CC3C1D"/>
    <w:rsid w:val="00CD181C"/>
    <w:rsid w:val="00CE0CE5"/>
    <w:rsid w:val="00CF211F"/>
    <w:rsid w:val="00D42751"/>
    <w:rsid w:val="00D62344"/>
    <w:rsid w:val="00D913C0"/>
    <w:rsid w:val="00DF4C2E"/>
    <w:rsid w:val="00E04488"/>
    <w:rsid w:val="00E1351E"/>
    <w:rsid w:val="00E262A5"/>
    <w:rsid w:val="00E44CCB"/>
    <w:rsid w:val="00E65310"/>
    <w:rsid w:val="00E7674D"/>
    <w:rsid w:val="00E809A6"/>
    <w:rsid w:val="00E93895"/>
    <w:rsid w:val="00EC0D6F"/>
    <w:rsid w:val="00EC10FA"/>
    <w:rsid w:val="00EC3C7D"/>
    <w:rsid w:val="00EC4612"/>
    <w:rsid w:val="00ED14BC"/>
    <w:rsid w:val="00EE55A9"/>
    <w:rsid w:val="00F01BB2"/>
    <w:rsid w:val="00F20280"/>
    <w:rsid w:val="00F25D8F"/>
    <w:rsid w:val="00F4138A"/>
    <w:rsid w:val="00F56A45"/>
    <w:rsid w:val="00F71EF5"/>
    <w:rsid w:val="00F86118"/>
    <w:rsid w:val="00FA5C38"/>
    <w:rsid w:val="00FB0E72"/>
    <w:rsid w:val="00FC36C4"/>
    <w:rsid w:val="00FE3307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E0DFB43-876A-433B-A389-4A38724F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32"/>
      <w:szCs w:val="4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9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9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9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9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9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9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link w:val="FooterChar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Header"/>
    <w:next w:val="Header"/>
    <w:rPr>
      <w:b/>
    </w:rPr>
  </w:style>
  <w:style w:type="paragraph" w:customStyle="1" w:styleId="KopfDept">
    <w:name w:val="KopfDept"/>
    <w:basedOn w:val="Header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Normal"/>
    <w:next w:val="Normal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Standard2">
    <w:name w:val="Standard2"/>
    <w:pPr>
      <w:spacing w:line="260" w:lineRule="exact"/>
    </w:pPr>
    <w:rPr>
      <w:rFonts w:ascii="Arial" w:hAnsi="Arial"/>
      <w:lang w:eastAsia="de-DE"/>
    </w:rPr>
  </w:style>
  <w:style w:type="paragraph" w:customStyle="1" w:styleId="Pfad">
    <w:name w:val="Pfad"/>
    <w:next w:val="Footer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2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DF4C2E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C3C7D"/>
    <w:rPr>
      <w:color w:val="0000FF"/>
      <w:u w:val="single"/>
    </w:rPr>
  </w:style>
  <w:style w:type="character" w:customStyle="1" w:styleId="FooterChar">
    <w:name w:val="Footer Char"/>
    <w:link w:val="Footer"/>
    <w:semiHidden/>
    <w:rsid w:val="00ED14BC"/>
    <w:rPr>
      <w:rFonts w:ascii="Arial" w:hAnsi="Arial"/>
      <w:noProof/>
      <w:sz w:val="15"/>
      <w:szCs w:val="15"/>
    </w:rPr>
  </w:style>
  <w:style w:type="paragraph" w:customStyle="1" w:styleId="Betreff">
    <w:name w:val="Betreff"/>
    <w:basedOn w:val="Normal"/>
    <w:qFormat/>
    <w:rsid w:val="00ED14BC"/>
    <w:pPr>
      <w:spacing w:line="252" w:lineRule="exact"/>
    </w:pPr>
    <w:rPr>
      <w:rFonts w:ascii="Arial Black" w:eastAsiaTheme="minorHAnsi" w:hAnsi="Arial Black" w:cstheme="minorBidi"/>
      <w:sz w:val="21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2751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09A6"/>
  </w:style>
  <w:style w:type="paragraph" w:styleId="BlockText">
    <w:name w:val="Block Text"/>
    <w:basedOn w:val="Normal"/>
    <w:uiPriority w:val="99"/>
    <w:semiHidden/>
    <w:unhideWhenUsed/>
    <w:rsid w:val="00E809A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09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9A6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09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09A6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09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09A6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09A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09A6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09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09A6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09A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09A6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9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09A6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09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09A6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09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09A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09A6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A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09A6"/>
  </w:style>
  <w:style w:type="character" w:customStyle="1" w:styleId="DateChar">
    <w:name w:val="Date Char"/>
    <w:basedOn w:val="DefaultParagraphFont"/>
    <w:link w:val="Date"/>
    <w:uiPriority w:val="99"/>
    <w:semiHidden/>
    <w:rsid w:val="00E809A6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09A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9A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09A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09A6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09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09A6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unhideWhenUsed/>
    <w:rsid w:val="00E809A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09A6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9A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9A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9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9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9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9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9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9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09A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09A6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09A6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09A6"/>
    <w:rPr>
      <w:rFonts w:ascii="Consolas" w:hAnsi="Consolas"/>
    </w:rPr>
  </w:style>
  <w:style w:type="paragraph" w:styleId="Index1">
    <w:name w:val="index 1"/>
    <w:basedOn w:val="Normal"/>
    <w:next w:val="Normal"/>
    <w:uiPriority w:val="99"/>
    <w:semiHidden/>
    <w:unhideWhenUsed/>
    <w:rsid w:val="00E809A6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E809A6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E809A6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E809A6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E809A6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E809A6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E809A6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E809A6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E809A6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09A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9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9A6"/>
    <w:rPr>
      <w:rFonts w:ascii="Arial" w:hAnsi="Arial"/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E809A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09A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09A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09A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09A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09A6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09A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09A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09A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09A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09A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09A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09A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09A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09A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09A6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09A6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09A6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09A6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09A6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809A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80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09A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09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09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809A6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809A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09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09A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09A6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9A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9A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809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9A6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09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09A6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09A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09A6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9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09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09A6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09A6"/>
  </w:style>
  <w:style w:type="paragraph" w:styleId="Title">
    <w:name w:val="Title"/>
    <w:basedOn w:val="Normal"/>
    <w:next w:val="Normal"/>
    <w:link w:val="TitleChar"/>
    <w:uiPriority w:val="10"/>
    <w:qFormat/>
    <w:rsid w:val="00E809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09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E809A6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E809A6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E809A6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E809A6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E809A6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E809A6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E809A6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E809A6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E809A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9A6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styleId="Strong">
    <w:name w:val="Strong"/>
    <w:basedOn w:val="DefaultParagraphFont"/>
    <w:uiPriority w:val="22"/>
    <w:qFormat/>
    <w:rsid w:val="00926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A2F7B-05B4-4588-BD77-D3448CC1D68A}"/>
      </w:docPartPr>
      <w:docPartBody>
        <w:p w:rsidR="00B30B1C" w:rsidRDefault="00A745D1">
          <w:r w:rsidRPr="00D60273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D1"/>
    <w:rsid w:val="00A745D1"/>
    <w:rsid w:val="00B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5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riefvorlage_Geschäftsstelle"/>
    <f:field ref="objsubject" par="" edit="true" text=""/>
    <f:field ref="objcreatedby" par="" text="Röthlisberger, Judith, jro, BLV"/>
    <f:field ref="objcreatedat" par="" text="17.04.2018 10:09:00"/>
    <f:field ref="objchangedby" par="" text="Röthlisberger, Judith, jro, BLV"/>
    <f:field ref="objmodifiedat" par="" text="06.11.2018 08:36:39"/>
    <f:field ref="doc_FSCFOLIO_1_1001_FieldDocumentNumber" par="" text=""/>
    <f:field ref="doc_FSCFOLIO_1_1001_FieldSubject" par="" edit="true" text=""/>
    <f:field ref="FSCFOLIO_1_1001_FieldCurrentUser" par="" text="Judith Röthlisberger"/>
    <f:field ref="CCAPRECONFIG_15_1001_Objektname" par="" edit="true" text="Briefvorlage_Geschäftsstelle"/>
    <f:field ref="CHPRECONFIG_1_1001_Objektname" par="" edit="true" text="Briefvorlage_Geschäftsstell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68E2B2-3648-464C-8C14-939ECB50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311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PostAbsender</vt:lpstr>
      <vt:lpstr>PostAbsender</vt:lpstr>
    </vt:vector>
  </TitlesOfParts>
  <Company>BVET</Company>
  <LinksUpToDate>false</LinksUpToDate>
  <CharactersWithSpaces>2789</CharactersWithSpaces>
  <SharedDoc>false</SharedDoc>
  <HLinks>
    <vt:vector size="6" baseType="variant">
      <vt:variant>
        <vt:i4>6815833</vt:i4>
      </vt:variant>
      <vt:variant>
        <vt:i4>9</vt:i4>
      </vt:variant>
      <vt:variant>
        <vt:i4>0</vt:i4>
      </vt:variant>
      <vt:variant>
        <vt:i4>5</vt:i4>
      </vt:variant>
      <vt:variant>
        <vt:lpwstr>mailto:vskt.sekretariat@blv.admin.ch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PostAbsender</dc:title>
  <dc:subject>Briefvorlage CD Bund</dc:subject>
  <dc:creator>bul</dc:creator>
  <cp:keywords/>
  <dc:description>4-sprachig_x000d_
Logoauswahl sw/f, 2. Seite ja/nein</dc:description>
  <cp:lastModifiedBy>Microsoft account</cp:lastModifiedBy>
  <cp:revision>6</cp:revision>
  <cp:lastPrinted>2015-04-30T12:59:00Z</cp:lastPrinted>
  <dcterms:created xsi:type="dcterms:W3CDTF">2022-07-08T10:21:00Z</dcterms:created>
  <dcterms:modified xsi:type="dcterms:W3CDTF">2022-07-11T10:05:00Z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FOLIO@1.1001:docpropproject">
    <vt:lpwstr/>
  </property>
  <property fmtid="{D5CDD505-2E9C-101B-9397-08002B2CF9AE}" pid="3" name="FSC#CCAPRECONFIG@15.1001:AddrPostalischeAdresse">
    <vt:lpwstr/>
  </property>
  <property fmtid="{D5CDD505-2E9C-101B-9397-08002B2CF9AE}" pid="4" name="FSC#CCAPRECONFIG@15.1001:AddrName_Zeile_3">
    <vt:lpwstr/>
  </property>
  <property fmtid="{D5CDD505-2E9C-101B-9397-08002B2CF9AE}" pid="5" name="FSC#CCAPRECONFIG@15.1001:AddrName_Zeile_2">
    <vt:lpwstr/>
  </property>
  <property fmtid="{D5CDD505-2E9C-101B-9397-08002B2CF9AE}" pid="6" name="FSC#CCAPRECONFIG@15.1001:AddrAbschriftsbemerkung">
    <vt:lpwstr/>
  </property>
  <property fmtid="{D5CDD505-2E9C-101B-9397-08002B2CF9AE}" pid="7" name="FSC#CCAPRECONFIG@15.1001:AddrOrganisationskurzname">
    <vt:lpwstr/>
  </property>
  <property fmtid="{D5CDD505-2E9C-101B-9397-08002B2CF9AE}" pid="8" name="FSC#CCAPRECONFIG@15.1001:AddrOrganisationsname">
    <vt:lpwstr/>
  </property>
  <property fmtid="{D5CDD505-2E9C-101B-9397-08002B2CF9AE}" pid="9" name="FSC#CCAPRECONFIG@15.1001:AddrFax">
    <vt:lpwstr/>
  </property>
  <property fmtid="{D5CDD505-2E9C-101B-9397-08002B2CF9AE}" pid="10" name="FSC#CCAPRECONFIG@15.1001:AddrAdresse">
    <vt:lpwstr/>
  </property>
  <property fmtid="{D5CDD505-2E9C-101B-9397-08002B2CF9AE}" pid="11" name="FSC#CCAPRECONFIG@15.1001:AddrEmail">
    <vt:lpwstr/>
  </property>
  <property fmtid="{D5CDD505-2E9C-101B-9397-08002B2CF9AE}" pid="12" name="FSC#CCAPRECONFIG@15.1001:AddrLand">
    <vt:lpwstr/>
  </property>
  <property fmtid="{D5CDD505-2E9C-101B-9397-08002B2CF9AE}" pid="13" name="FSC#CCAPRECONFIG@15.1001:AddrOrt">
    <vt:lpwstr/>
  </property>
  <property fmtid="{D5CDD505-2E9C-101B-9397-08002B2CF9AE}" pid="14" name="FSC#CCAPRECONFIG@15.1001:AddrPostleitzahl">
    <vt:lpwstr/>
  </property>
  <property fmtid="{D5CDD505-2E9C-101B-9397-08002B2CF9AE}" pid="15" name="FSC#CCAPRECONFIG@15.1001:AddrPostfach">
    <vt:lpwstr/>
  </property>
  <property fmtid="{D5CDD505-2E9C-101B-9397-08002B2CF9AE}" pid="16" name="FSC#CCAPRECONFIG@15.1001:AddrTuer">
    <vt:lpwstr/>
  </property>
  <property fmtid="{D5CDD505-2E9C-101B-9397-08002B2CF9AE}" pid="17" name="FSC#CCAPRECONFIG@15.1001:AddrStiege">
    <vt:lpwstr/>
  </property>
  <property fmtid="{D5CDD505-2E9C-101B-9397-08002B2CF9AE}" pid="18" name="FSC#CCAPRECONFIG@15.1001:AddrHausnummer">
    <vt:lpwstr/>
  </property>
  <property fmtid="{D5CDD505-2E9C-101B-9397-08002B2CF9AE}" pid="19" name="FSC#CCAPRECONFIG@15.1001:AddrStrasse">
    <vt:lpwstr/>
  </property>
  <property fmtid="{D5CDD505-2E9C-101B-9397-08002B2CF9AE}" pid="20" name="FSC#CCAPRECONFIG@15.1001:AddrGeschlecht">
    <vt:lpwstr/>
  </property>
  <property fmtid="{D5CDD505-2E9C-101B-9397-08002B2CF9AE}" pid="21" name="FSC#CCAPRECONFIG@15.1001:AddrzH">
    <vt:lpwstr/>
  </property>
  <property fmtid="{D5CDD505-2E9C-101B-9397-08002B2CF9AE}" pid="22" name="FSC#CCAPRECONFIG@15.1001:AddrNachname">
    <vt:lpwstr/>
  </property>
  <property fmtid="{D5CDD505-2E9C-101B-9397-08002B2CF9AE}" pid="23" name="FSC#CCAPRECONFIG@15.1001:AddrVorname">
    <vt:lpwstr/>
  </property>
  <property fmtid="{D5CDD505-2E9C-101B-9397-08002B2CF9AE}" pid="24" name="FSC#CCAPRECONFIG@15.1001:AddrNachgestellter_Titel">
    <vt:lpwstr/>
  </property>
  <property fmtid="{D5CDD505-2E9C-101B-9397-08002B2CF9AE}" pid="25" name="FSC#CCAPRECONFIG@15.1001:AddrTitel">
    <vt:lpwstr/>
  </property>
  <property fmtid="{D5CDD505-2E9C-101B-9397-08002B2CF9AE}" pid="26" name="FSC#CCAPRECONFIG@15.1001:AddrAnrede">
    <vt:lpwstr/>
  </property>
  <property fmtid="{D5CDD505-2E9C-101B-9397-08002B2CF9AE}" pid="27" name="FSC#ATSTATECFG@1.1001:BankName">
    <vt:lpwstr/>
  </property>
  <property fmtid="{D5CDD505-2E9C-101B-9397-08002B2CF9AE}" pid="28" name="FSC#ATSTATECFG@1.1001:BankAccountBIC">
    <vt:lpwstr/>
  </property>
  <property fmtid="{D5CDD505-2E9C-101B-9397-08002B2CF9AE}" pid="29" name="FSC#ATSTATECFG@1.1001:BankAccountIBAN">
    <vt:lpwstr/>
  </property>
  <property fmtid="{D5CDD505-2E9C-101B-9397-08002B2CF9AE}" pid="30" name="FSC#ATSTATECFG@1.1001:BankAccountID">
    <vt:lpwstr/>
  </property>
  <property fmtid="{D5CDD505-2E9C-101B-9397-08002B2CF9AE}" pid="31" name="FSC#ATSTATECFG@1.1001:BankInstitute">
    <vt:lpwstr/>
  </property>
  <property fmtid="{D5CDD505-2E9C-101B-9397-08002B2CF9AE}" pid="32" name="FSC#ATSTATECFG@1.1001:BankAccountOwner">
    <vt:lpwstr/>
  </property>
  <property fmtid="{D5CDD505-2E9C-101B-9397-08002B2CF9AE}" pid="33" name="FSC#ATSTATECFG@1.1001:BankAccount">
    <vt:lpwstr/>
  </property>
  <property fmtid="{D5CDD505-2E9C-101B-9397-08002B2CF9AE}" pid="34" name="FSC#ATSTATECFG@1.1001:ApprovedSignature">
    <vt:lpwstr/>
  </property>
  <property fmtid="{D5CDD505-2E9C-101B-9397-08002B2CF9AE}" pid="35" name="FSC#ATSTATECFG@1.1001:Clause">
    <vt:lpwstr/>
  </property>
  <property fmtid="{D5CDD505-2E9C-101B-9397-08002B2CF9AE}" pid="36" name="FSC#ATSTATECFG@1.1001:SubfileReference">
    <vt:lpwstr>2014-01-14/153</vt:lpwstr>
  </property>
  <property fmtid="{D5CDD505-2E9C-101B-9397-08002B2CF9AE}" pid="37" name="FSC#ATSTATECFG@1.1001:DepartmentUID">
    <vt:lpwstr/>
  </property>
  <property fmtid="{D5CDD505-2E9C-101B-9397-08002B2CF9AE}" pid="38" name="FSC#ATSTATECFG@1.1001:DepartmentDVR">
    <vt:lpwstr/>
  </property>
  <property fmtid="{D5CDD505-2E9C-101B-9397-08002B2CF9AE}" pid="39" name="FSC#ATSTATECFG@1.1001:DepartmentStreet">
    <vt:lpwstr>Schwarzenburgstrasse 155</vt:lpwstr>
  </property>
  <property fmtid="{D5CDD505-2E9C-101B-9397-08002B2CF9AE}" pid="40" name="FSC#ATSTATECFG@1.1001:DepartmentCity">
    <vt:lpwstr>Bern-Liebefeld</vt:lpwstr>
  </property>
  <property fmtid="{D5CDD505-2E9C-101B-9397-08002B2CF9AE}" pid="41" name="FSC#ATSTATECFG@1.1001:DepartmentCountry">
    <vt:lpwstr/>
  </property>
  <property fmtid="{D5CDD505-2E9C-101B-9397-08002B2CF9AE}" pid="42" name="FSC#ATSTATECFG@1.1001:DepartmentZipCode">
    <vt:lpwstr>3097</vt:lpwstr>
  </property>
  <property fmtid="{D5CDD505-2E9C-101B-9397-08002B2CF9AE}" pid="43" name="FSC#ATSTATECFG@1.1001:SubfileSubject">
    <vt:lpwstr/>
  </property>
  <property fmtid="{D5CDD505-2E9C-101B-9397-08002B2CF9AE}" pid="44" name="FSC#ATSTATECFG@1.1001:SubfileDate">
    <vt:lpwstr>14.01.2014</vt:lpwstr>
  </property>
  <property fmtid="{D5CDD505-2E9C-101B-9397-08002B2CF9AE}" pid="45" name="FSC#ATSTATECFG@1.1001:DepartmentEmail">
    <vt:lpwstr/>
  </property>
  <property fmtid="{D5CDD505-2E9C-101B-9397-08002B2CF9AE}" pid="46" name="FSC#ATSTATECFG@1.1001:DepartmentFax">
    <vt:lpwstr/>
  </property>
  <property fmtid="{D5CDD505-2E9C-101B-9397-08002B2CF9AE}" pid="47" name="FSC#ATSTATECFG@1.1001:AgentPhone">
    <vt:lpwstr>+41 58 464 92 25</vt:lpwstr>
  </property>
  <property fmtid="{D5CDD505-2E9C-101B-9397-08002B2CF9AE}" pid="48" name="FSC#ATSTATECFG@1.1001:Agent">
    <vt:lpwstr>Judith Röthlisberger</vt:lpwstr>
  </property>
  <property fmtid="{D5CDD505-2E9C-101B-9397-08002B2CF9AE}" pid="49" name="FSC#ATSTATECFG@1.1001:Office">
    <vt:lpwstr/>
  </property>
  <property fmtid="{D5CDD505-2E9C-101B-9397-08002B2CF9AE}" pid="50" name="FSC#EDICFG@15.1700:SignerRightFunction">
    <vt:lpwstr/>
  </property>
  <property fmtid="{D5CDD505-2E9C-101B-9397-08002B2CF9AE}" pid="51" name="FSC#EDICFG@15.1700:SignerRight">
    <vt:lpwstr/>
  </property>
  <property fmtid="{D5CDD505-2E9C-101B-9397-08002B2CF9AE}" pid="52" name="FSC#EDICFG@15.1700:SignerLeftFunction">
    <vt:lpwstr/>
  </property>
  <property fmtid="{D5CDD505-2E9C-101B-9397-08002B2CF9AE}" pid="53" name="FSC#EDICFG@15.1700:SignerLeft">
    <vt:lpwstr>Judith Röthlisberger</vt:lpwstr>
  </property>
  <property fmtid="{D5CDD505-2E9C-101B-9397-08002B2CF9AE}" pid="54" name="FSC#EDICFG@15.1700:FileResponsibleSalutation">
    <vt:lpwstr/>
  </property>
  <property fmtid="{D5CDD505-2E9C-101B-9397-08002B2CF9AE}" pid="55" name="FSC#EDICFG@15.1700:FileRespOrgI">
    <vt:lpwstr>GL</vt:lpwstr>
  </property>
  <property fmtid="{D5CDD505-2E9C-101B-9397-08002B2CF9AE}" pid="56" name="FSC#EDICFG@15.1700:FileRespOrgE">
    <vt:lpwstr>GL</vt:lpwstr>
  </property>
  <property fmtid="{D5CDD505-2E9C-101B-9397-08002B2CF9AE}" pid="57" name="FSC#EDICFG@15.1700:FileRespOrgF">
    <vt:lpwstr>GL</vt:lpwstr>
  </property>
  <property fmtid="{D5CDD505-2E9C-101B-9397-08002B2CF9AE}" pid="58" name="FSC#EDICFG@15.1700:FileRespOrgD">
    <vt:lpwstr>GL</vt:lpwstr>
  </property>
  <property fmtid="{D5CDD505-2E9C-101B-9397-08002B2CF9AE}" pid="59" name="FSC#EDICFG@15.1700:FileRespInitials">
    <vt:lpwstr/>
  </property>
  <property fmtid="{D5CDD505-2E9C-101B-9397-08002B2CF9AE}" pid="60" name="FSC#BSVTEMPL@102.1950:DocumentIDEnhanced">
    <vt:lpwstr>711/2014/00105 14.01.2014 Doknr: 153</vt:lpwstr>
  </property>
  <property fmtid="{D5CDD505-2E9C-101B-9397-08002B2CF9AE}" pid="61" name="FSC#EDICFG@15.1700:UniqueSubFileNumber">
    <vt:lpwstr>2014314-0153</vt:lpwstr>
  </property>
  <property fmtid="{D5CDD505-2E9C-101B-9397-08002B2CF9AE}" pid="62" name="FSC#EDICFG@15.1700:DossierrefSubFile">
    <vt:lpwstr>2014-01-14/153</vt:lpwstr>
  </property>
  <property fmtid="{D5CDD505-2E9C-101B-9397-08002B2CF9AE}" pid="63" name="FSC#BSVTEMPL@102.1950:ZusendungAm">
    <vt:lpwstr/>
  </property>
  <property fmtid="{D5CDD505-2E9C-101B-9397-08002B2CF9AE}" pid="64" name="FSC#BSVTEMPL@102.1950:TitleDossier">
    <vt:lpwstr>VSKT; Vereinigung der Schweizer Kantonstierärztinnen und Kantonstierärzte</vt:lpwstr>
  </property>
  <property fmtid="{D5CDD505-2E9C-101B-9397-08002B2CF9AE}" pid="65" name="FSC#BSVTEMPL@102.1950:SubjectDocument">
    <vt:lpwstr/>
  </property>
  <property fmtid="{D5CDD505-2E9C-101B-9397-08002B2CF9AE}" pid="66" name="FSC#BSVTEMPL@102.1950:SubjectSubFile">
    <vt:lpwstr/>
  </property>
  <property fmtid="{D5CDD505-2E9C-101B-9397-08002B2CF9AE}" pid="67" name="FSC#BSVTEMPL@102.1950:ShortsignCreate">
    <vt:lpwstr/>
  </property>
  <property fmtid="{D5CDD505-2E9C-101B-9397-08002B2CF9AE}" pid="68" name="FSC#BSVTEMPL@102.1950:RegPlanPos">
    <vt:lpwstr/>
  </property>
  <property fmtid="{D5CDD505-2E9C-101B-9397-08002B2CF9AE}" pid="69" name="FSC#BSVTEMPL@102.1950:Registrierdatum">
    <vt:lpwstr>14.01.2014</vt:lpwstr>
  </property>
  <property fmtid="{D5CDD505-2E9C-101B-9397-08002B2CF9AE}" pid="70" name="FSC#BSVTEMPL@102.1950:FileRespOU">
    <vt:lpwstr>GL</vt:lpwstr>
  </property>
  <property fmtid="{D5CDD505-2E9C-101B-9397-08002B2CF9AE}" pid="71" name="FSC#BSVTEMPL@102.1950:FileRespOrgZipCode">
    <vt:lpwstr>3097</vt:lpwstr>
  </property>
  <property fmtid="{D5CDD505-2E9C-101B-9397-08002B2CF9AE}" pid="72" name="FSC#BSVTEMPL@102.1950:FileRespOrgStreet">
    <vt:lpwstr>Schwarzenburgstrasse 155</vt:lpwstr>
  </property>
  <property fmtid="{D5CDD505-2E9C-101B-9397-08002B2CF9AE}" pid="73" name="FSC#BSVTEMPL@102.1950:FileRespOrgHome">
    <vt:lpwstr>Bern-Liebefeld</vt:lpwstr>
  </property>
  <property fmtid="{D5CDD505-2E9C-101B-9397-08002B2CF9AE}" pid="74" name="FSC#BSVTEMPL@102.1950:FileRespOrg">
    <vt:lpwstr>GL, BLV</vt:lpwstr>
  </property>
  <property fmtid="{D5CDD505-2E9C-101B-9397-08002B2CF9AE}" pid="75" name="FSC#BSVTEMPL@102.1950:FileResponsible">
    <vt:lpwstr>Judith Röthlisberger</vt:lpwstr>
  </property>
  <property fmtid="{D5CDD505-2E9C-101B-9397-08002B2CF9AE}" pid="76" name="FSC#BSVTEMPL@102.1950:VornameNameFileResponsible">
    <vt:lpwstr>Judith</vt:lpwstr>
  </property>
  <property fmtid="{D5CDD505-2E9C-101B-9397-08002B2CF9AE}" pid="77" name="FSC#BSVTEMPL@102.1950:UserFunction">
    <vt:lpwstr/>
  </property>
  <property fmtid="{D5CDD505-2E9C-101B-9397-08002B2CF9AE}" pid="78" name="FSC#BSVTEMPL@102.1950:Shortsign">
    <vt:lpwstr/>
  </property>
  <property fmtid="{D5CDD505-2E9C-101B-9397-08002B2CF9AE}" pid="79" name="FSC#BSVTEMPL@102.1950:NameFileResponsible">
    <vt:lpwstr>Röthlisberger</vt:lpwstr>
  </property>
  <property fmtid="{D5CDD505-2E9C-101B-9397-08002B2CF9AE}" pid="80" name="FSC#BSVTEMPL@102.1950:FileRespZipCode">
    <vt:lpwstr>3003</vt:lpwstr>
  </property>
  <property fmtid="{D5CDD505-2E9C-101B-9397-08002B2CF9AE}" pid="81" name="FSC#BSVTEMPL@102.1950:FileRespTel">
    <vt:lpwstr>+41 58 464 92 25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Home">
    <vt:lpwstr>Bern</vt:lpwstr>
  </property>
  <property fmtid="{D5CDD505-2E9C-101B-9397-08002B2CF9AE}" pid="84" name="FSC#BSVTEMPL@102.1950:FileRespFax">
    <vt:lpwstr>+41 31 323 85 70</vt:lpwstr>
  </property>
  <property fmtid="{D5CDD505-2E9C-101B-9397-08002B2CF9AE}" pid="85" name="FSC#BSVTEMPL@102.1950:FileRespEmail">
    <vt:lpwstr>judith.roethlisberger@blv.admin.ch</vt:lpwstr>
  </property>
  <property fmtid="{D5CDD505-2E9C-101B-9397-08002B2CF9AE}" pid="86" name="FSC#BSVTEMPL@102.1950:EmpfStrasse">
    <vt:lpwstr/>
  </property>
  <property fmtid="{D5CDD505-2E9C-101B-9397-08002B2CF9AE}" pid="87" name="FSC#BSVTEMPL@102.1950:EmpfPLZ">
    <vt:lpwstr/>
  </property>
  <property fmtid="{D5CDD505-2E9C-101B-9397-08002B2CF9AE}" pid="88" name="FSC#BSVTEMPL@102.1950:EmpfOrt">
    <vt:lpwstr/>
  </property>
  <property fmtid="{D5CDD505-2E9C-101B-9397-08002B2CF9AE}" pid="89" name="FSC#BSVTEMPL@102.1950:EmpfName">
    <vt:lpwstr/>
  </property>
  <property fmtid="{D5CDD505-2E9C-101B-9397-08002B2CF9AE}" pid="90" name="FSC#BSVTEMPL@102.1950:Oursign">
    <vt:lpwstr>711/2014/00105 14.01.2014</vt:lpwstr>
  </property>
  <property fmtid="{D5CDD505-2E9C-101B-9397-08002B2CF9AE}" pid="91" name="FSC#BSVTEMPL@102.1950:Dossierref">
    <vt:lpwstr>711/2014/00105</vt:lpwstr>
  </property>
  <property fmtid="{D5CDD505-2E9C-101B-9397-08002B2CF9AE}" pid="92" name="FSC#BSVTEMPL@102.1950:DocumentID">
    <vt:lpwstr>153</vt:lpwstr>
  </property>
  <property fmtid="{D5CDD505-2E9C-101B-9397-08002B2CF9AE}" pid="93" name="FSC#BSVTEMPL@102.1950:BSVShortsign">
    <vt:lpwstr/>
  </property>
  <property fmtid="{D5CDD505-2E9C-101B-9397-08002B2CF9AE}" pid="94" name="FSC#BSVTEMPL@102.1950:AssignmentName">
    <vt:lpwstr/>
  </property>
  <property fmtid="{D5CDD505-2E9C-101B-9397-08002B2CF9AE}" pid="95" name="FSC#BSVTEMPL@102.1950:FileRespAmtstitel_E">
    <vt:lpwstr/>
  </property>
  <property fmtid="{D5CDD505-2E9C-101B-9397-08002B2CF9AE}" pid="96" name="FSC#BSVTEMPL@102.1950:FileRespAmtstitel_I">
    <vt:lpwstr/>
  </property>
  <property fmtid="{D5CDD505-2E9C-101B-9397-08002B2CF9AE}" pid="97" name="FSC#BSVTEMPL@102.1950:FileRespAmtstitel_F">
    <vt:lpwstr/>
  </property>
  <property fmtid="{D5CDD505-2E9C-101B-9397-08002B2CF9AE}" pid="98" name="FSC#BSVTEMPL@102.1950:FileRespAmtstitel">
    <vt:lpwstr/>
  </property>
  <property fmtid="{D5CDD505-2E9C-101B-9397-08002B2CF9AE}" pid="99" name="FSC#EDIBLV@15.1700:GroupTitle">
    <vt:lpwstr>GL</vt:lpwstr>
  </property>
  <property fmtid="{D5CDD505-2E9C-101B-9397-08002B2CF9AE}" pid="100" name="FSC#EDIBLV@15.1700:ResponsibleEditorSurname">
    <vt:lpwstr>Röthlisberger</vt:lpwstr>
  </property>
  <property fmtid="{D5CDD505-2E9C-101B-9397-08002B2CF9AE}" pid="101" name="FSC#EDIBLV@15.1700:ResponsibleEditorFirstname">
    <vt:lpwstr>Judith</vt:lpwstr>
  </property>
  <property fmtid="{D5CDD505-2E9C-101B-9397-08002B2CF9AE}" pid="102" name="FSC#EDIBLV@15.1700:FilerespUserPersonTitle">
    <vt:lpwstr/>
  </property>
  <property fmtid="{D5CDD505-2E9C-101B-9397-08002B2CF9AE}" pid="103" name="FSC#EDIBLV@15.1700:UserInChargeUserEnvSalutationIT">
    <vt:lpwstr/>
  </property>
  <property fmtid="{D5CDD505-2E9C-101B-9397-08002B2CF9AE}" pid="104" name="FSC#EDIBLV@15.1700:UserInChargeUserEnvSalutationFR">
    <vt:lpwstr/>
  </property>
  <property fmtid="{D5CDD505-2E9C-101B-9397-08002B2CF9AE}" pid="105" name="FSC#EDIBLV@15.1700:UserInChargeUserEnvSalutationEN">
    <vt:lpwstr/>
  </property>
  <property fmtid="{D5CDD505-2E9C-101B-9397-08002B2CF9AE}" pid="106" name="FSC#EDIBLV@15.1700:UserInChargeUserEnvSalutationDE">
    <vt:lpwstr/>
  </property>
  <property fmtid="{D5CDD505-2E9C-101B-9397-08002B2CF9AE}" pid="107" name="FSC#EDIBLV@15.1700:UserInChargeUserFirstname">
    <vt:lpwstr>Judith</vt:lpwstr>
  </property>
  <property fmtid="{D5CDD505-2E9C-101B-9397-08002B2CF9AE}" pid="108" name="FSC#EDIBLV@15.1700:UserInChargeUserName">
    <vt:lpwstr>Röthlisberger</vt:lpwstr>
  </property>
  <property fmtid="{D5CDD505-2E9C-101B-9397-08002B2CF9AE}" pid="109" name="FSC#EDIBLV@15.1700:UserInChargeUserTitle">
    <vt:lpwstr/>
  </property>
  <property fmtid="{D5CDD505-2E9C-101B-9397-08002B2CF9AE}" pid="110" name="FSC#EVDCFG@15.1400:DocumentID">
    <vt:lpwstr>2014-01-14/153</vt:lpwstr>
  </property>
  <property fmtid="{D5CDD505-2E9C-101B-9397-08002B2CF9AE}" pid="111" name="FSC#EVDCFG@15.1400:DossierBarCode">
    <vt:lpwstr/>
  </property>
  <property fmtid="{D5CDD505-2E9C-101B-9397-08002B2CF9AE}" pid="112" name="FSC#EVDCFG@15.1400:RespOrgHome2">
    <vt:lpwstr>Berne-Liebefeld</vt:lpwstr>
  </property>
  <property fmtid="{D5CDD505-2E9C-101B-9397-08002B2CF9AE}" pid="113" name="FSC#EVDCFG@15.1400:RespOrgHome3">
    <vt:lpwstr>Berna-Liebefeld</vt:lpwstr>
  </property>
  <property fmtid="{D5CDD505-2E9C-101B-9397-08002B2CF9AE}" pid="114" name="FSC#EVDCFG@15.1400:RespOrgHome4">
    <vt:lpwstr/>
  </property>
  <property fmtid="{D5CDD505-2E9C-101B-9397-08002B2CF9AE}" pid="115" name="FSC#EVDCFG@15.1400:RespOrgStreet2">
    <vt:lpwstr>Schwarzenburgstrasse 155</vt:lpwstr>
  </property>
  <property fmtid="{D5CDD505-2E9C-101B-9397-08002B2CF9AE}" pid="116" name="FSC#EVDCFG@15.1400:RespOrgStreet3">
    <vt:lpwstr>Schwarzenburgstrasse 155</vt:lpwstr>
  </property>
  <property fmtid="{D5CDD505-2E9C-101B-9397-08002B2CF9AE}" pid="117" name="FSC#EVDCFG@15.1400:RespOrgStreet4">
    <vt:lpwstr/>
  </property>
  <property fmtid="{D5CDD505-2E9C-101B-9397-08002B2CF9AE}" pid="118" name="FSC#COOSYSTEM@1.1:Container">
    <vt:lpwstr>COO.2101.102.6.650937</vt:lpwstr>
  </property>
  <property fmtid="{D5CDD505-2E9C-101B-9397-08002B2CF9AE}" pid="119" name="FSC#COOELAK@1.1001:Subject">
    <vt:lpwstr/>
  </property>
  <property fmtid="{D5CDD505-2E9C-101B-9397-08002B2CF9AE}" pid="120" name="FSC#COOELAK@1.1001:FileReference">
    <vt:lpwstr/>
  </property>
  <property fmtid="{D5CDD505-2E9C-101B-9397-08002B2CF9AE}" pid="121" name="FSC#COOELAK@1.1001:FileRefYear">
    <vt:lpwstr>2014</vt:lpwstr>
  </property>
  <property fmtid="{D5CDD505-2E9C-101B-9397-08002B2CF9AE}" pid="122" name="FSC#COOELAK@1.1001:FileRefOrdinal">
    <vt:lpwstr>105</vt:lpwstr>
  </property>
  <property fmtid="{D5CDD505-2E9C-101B-9397-08002B2CF9AE}" pid="123" name="FSC#COOELAK@1.1001:FileRefOU">
    <vt:lpwstr>GL</vt:lpwstr>
  </property>
  <property fmtid="{D5CDD505-2E9C-101B-9397-08002B2CF9AE}" pid="124" name="FSC#COOELAK@1.1001:Organization">
    <vt:lpwstr/>
  </property>
  <property fmtid="{D5CDD505-2E9C-101B-9397-08002B2CF9AE}" pid="125" name="FSC#COOELAK@1.1001:Owner">
    <vt:lpwstr>Röthlisberger Judith</vt:lpwstr>
  </property>
  <property fmtid="{D5CDD505-2E9C-101B-9397-08002B2CF9AE}" pid="126" name="FSC#COOELAK@1.1001:OwnerExtension">
    <vt:lpwstr>+41 58 464 92 25</vt:lpwstr>
  </property>
  <property fmtid="{D5CDD505-2E9C-101B-9397-08002B2CF9AE}" pid="127" name="FSC#COOELAK@1.1001:OwnerFaxExtension">
    <vt:lpwstr>+41 31 323 85 70</vt:lpwstr>
  </property>
  <property fmtid="{D5CDD505-2E9C-101B-9397-08002B2CF9AE}" pid="128" name="FSC#COOELAK@1.1001:DispatchedBy">
    <vt:lpwstr/>
  </property>
  <property fmtid="{D5CDD505-2E9C-101B-9397-08002B2CF9AE}" pid="129" name="FSC#COOELAK@1.1001:DispatchedAt">
    <vt:lpwstr/>
  </property>
  <property fmtid="{D5CDD505-2E9C-101B-9397-08002B2CF9AE}" pid="130" name="FSC#COOELAK@1.1001:ApprovedBy">
    <vt:lpwstr/>
  </property>
  <property fmtid="{D5CDD505-2E9C-101B-9397-08002B2CF9AE}" pid="131" name="FSC#COOELAK@1.1001:ApprovedAt">
    <vt:lpwstr/>
  </property>
  <property fmtid="{D5CDD505-2E9C-101B-9397-08002B2CF9AE}" pid="132" name="FSC#COOELAK@1.1001:Department">
    <vt:lpwstr>Tiergesundheit, BLV</vt:lpwstr>
  </property>
  <property fmtid="{D5CDD505-2E9C-101B-9397-08002B2CF9AE}" pid="133" name="FSC#COOELAK@1.1001:CreatedAt">
    <vt:lpwstr>17.04.2018</vt:lpwstr>
  </property>
  <property fmtid="{D5CDD505-2E9C-101B-9397-08002B2CF9AE}" pid="134" name="FSC#COOELAK@1.1001:OU">
    <vt:lpwstr>GL, BLV</vt:lpwstr>
  </property>
  <property fmtid="{D5CDD505-2E9C-101B-9397-08002B2CF9AE}" pid="135" name="FSC#COOELAK@1.1001:Priority">
    <vt:lpwstr> ()</vt:lpwstr>
  </property>
  <property fmtid="{D5CDD505-2E9C-101B-9397-08002B2CF9AE}" pid="136" name="FSC#COOELAK@1.1001:ObjBarCode">
    <vt:lpwstr>*COO.2101.102.6.650937*</vt:lpwstr>
  </property>
  <property fmtid="{D5CDD505-2E9C-101B-9397-08002B2CF9AE}" pid="137" name="FSC#COOELAK@1.1001:RefBarCode">
    <vt:lpwstr>*COO.2101.102.4.181807*</vt:lpwstr>
  </property>
  <property fmtid="{D5CDD505-2E9C-101B-9397-08002B2CF9AE}" pid="138" name="FSC#COOELAK@1.1001:FileRefBarCode">
    <vt:lpwstr>*711/2014/00105*</vt:lpwstr>
  </property>
  <property fmtid="{D5CDD505-2E9C-101B-9397-08002B2CF9AE}" pid="139" name="FSC#COOELAK@1.1001:ExternalRef">
    <vt:lpwstr/>
  </property>
  <property fmtid="{D5CDD505-2E9C-101B-9397-08002B2CF9AE}" pid="140" name="FSC#COOELAK@1.1001:IncomingNumber">
    <vt:lpwstr/>
  </property>
  <property fmtid="{D5CDD505-2E9C-101B-9397-08002B2CF9AE}" pid="141" name="FSC#COOELAK@1.1001:IncomingSubject">
    <vt:lpwstr/>
  </property>
  <property fmtid="{D5CDD505-2E9C-101B-9397-08002B2CF9AE}" pid="142" name="FSC#COOELAK@1.1001:ProcessResponsible">
    <vt:lpwstr/>
  </property>
  <property fmtid="{D5CDD505-2E9C-101B-9397-08002B2CF9AE}" pid="143" name="FSC#COOELAK@1.1001:ProcessResponsiblePhone">
    <vt:lpwstr/>
  </property>
  <property fmtid="{D5CDD505-2E9C-101B-9397-08002B2CF9AE}" pid="144" name="FSC#COOELAK@1.1001:ProcessResponsibleMail">
    <vt:lpwstr/>
  </property>
  <property fmtid="{D5CDD505-2E9C-101B-9397-08002B2CF9AE}" pid="145" name="FSC#COOELAK@1.1001:ProcessResponsibleFax">
    <vt:lpwstr/>
  </property>
  <property fmtid="{D5CDD505-2E9C-101B-9397-08002B2CF9AE}" pid="146" name="FSC#COOELAK@1.1001:ApproverFirstName">
    <vt:lpwstr/>
  </property>
  <property fmtid="{D5CDD505-2E9C-101B-9397-08002B2CF9AE}" pid="147" name="FSC#COOELAK@1.1001:ApproverSurName">
    <vt:lpwstr/>
  </property>
  <property fmtid="{D5CDD505-2E9C-101B-9397-08002B2CF9AE}" pid="148" name="FSC#COOELAK@1.1001:ApproverTitle">
    <vt:lpwstr/>
  </property>
  <property fmtid="{D5CDD505-2E9C-101B-9397-08002B2CF9AE}" pid="149" name="FSC#COOELAK@1.1001:ExternalDate">
    <vt:lpwstr/>
  </property>
  <property fmtid="{D5CDD505-2E9C-101B-9397-08002B2CF9AE}" pid="150" name="FSC#COOELAK@1.1001:SettlementApprovedAt">
    <vt:lpwstr/>
  </property>
  <property fmtid="{D5CDD505-2E9C-101B-9397-08002B2CF9AE}" pid="151" name="FSC#COOELAK@1.1001:BaseNumber">
    <vt:lpwstr>711</vt:lpwstr>
  </property>
  <property fmtid="{D5CDD505-2E9C-101B-9397-08002B2CF9AE}" pid="152" name="FSC#ELAKGOV@1.1001:PersonalSubjGender">
    <vt:lpwstr/>
  </property>
  <property fmtid="{D5CDD505-2E9C-101B-9397-08002B2CF9AE}" pid="153" name="FSC#ELAKGOV@1.1001:PersonalSubjFirstName">
    <vt:lpwstr/>
  </property>
  <property fmtid="{D5CDD505-2E9C-101B-9397-08002B2CF9AE}" pid="154" name="FSC#ELAKGOV@1.1001:PersonalSubjSurName">
    <vt:lpwstr/>
  </property>
  <property fmtid="{D5CDD505-2E9C-101B-9397-08002B2CF9AE}" pid="155" name="FSC#ELAKGOV@1.1001:PersonalSubjSalutation">
    <vt:lpwstr/>
  </property>
  <property fmtid="{D5CDD505-2E9C-101B-9397-08002B2CF9AE}" pid="156" name="FSC#ELAKGOV@1.1001:PersonalSubjAddress">
    <vt:lpwstr/>
  </property>
  <property fmtid="{D5CDD505-2E9C-101B-9397-08002B2CF9AE}" pid="157" name="FSC#EVDCFG@15.1400:PositionNumber">
    <vt:lpwstr>711</vt:lpwstr>
  </property>
  <property fmtid="{D5CDD505-2E9C-101B-9397-08002B2CF9AE}" pid="158" name="FSC#EVDCFG@15.1400:Dossierref">
    <vt:lpwstr>711/2014/00105</vt:lpwstr>
  </property>
  <property fmtid="{D5CDD505-2E9C-101B-9397-08002B2CF9AE}" pid="159" name="FSC#EVDCFG@15.1400:FileRespEmail">
    <vt:lpwstr>judith.roethlisberger@blv.admin.ch</vt:lpwstr>
  </property>
  <property fmtid="{D5CDD505-2E9C-101B-9397-08002B2CF9AE}" pid="160" name="FSC#EVDCFG@15.1400:FileRespFax">
    <vt:lpwstr>+41 31 323 85 70</vt:lpwstr>
  </property>
  <property fmtid="{D5CDD505-2E9C-101B-9397-08002B2CF9AE}" pid="161" name="FSC#EVDCFG@15.1400:FileRespHome">
    <vt:lpwstr>Bern</vt:lpwstr>
  </property>
  <property fmtid="{D5CDD505-2E9C-101B-9397-08002B2CF9AE}" pid="162" name="FSC#EVDCFG@15.1400:FileResponsible">
    <vt:lpwstr>Judith Röthlisberger</vt:lpwstr>
  </property>
  <property fmtid="{D5CDD505-2E9C-101B-9397-08002B2CF9AE}" pid="163" name="FSC#EVDCFG@15.1400:FileRespOrg">
    <vt:lpwstr>GL</vt:lpwstr>
  </property>
  <property fmtid="{D5CDD505-2E9C-101B-9397-08002B2CF9AE}" pid="164" name="FSC#EVDCFG@15.1400:FileRespOrgHome">
    <vt:lpwstr>Bern-Liebefeld</vt:lpwstr>
  </property>
  <property fmtid="{D5CDD505-2E9C-101B-9397-08002B2CF9AE}" pid="165" name="FSC#EVDCFG@15.1400:FileRespOrgStreet">
    <vt:lpwstr>Schwarzenburgstrasse 155</vt:lpwstr>
  </property>
  <property fmtid="{D5CDD505-2E9C-101B-9397-08002B2CF9AE}" pid="166" name="FSC#EVDCFG@15.1400:FileRespOrgZipCode">
    <vt:lpwstr>3097</vt:lpwstr>
  </property>
  <property fmtid="{D5CDD505-2E9C-101B-9397-08002B2CF9AE}" pid="167" name="FSC#EVDCFG@15.1400:FileRespshortsign">
    <vt:lpwstr>jro</vt:lpwstr>
  </property>
  <property fmtid="{D5CDD505-2E9C-101B-9397-08002B2CF9AE}" pid="168" name="FSC#EVDCFG@15.1400:FileRespStreet">
    <vt:lpwstr>Schwarzenburgstrasse 155</vt:lpwstr>
  </property>
  <property fmtid="{D5CDD505-2E9C-101B-9397-08002B2CF9AE}" pid="169" name="FSC#EVDCFG@15.1400:FileRespTel">
    <vt:lpwstr>+41 58 464 92 25</vt:lpwstr>
  </property>
  <property fmtid="{D5CDD505-2E9C-101B-9397-08002B2CF9AE}" pid="170" name="FSC#EVDCFG@15.1400:FileRespZipCode">
    <vt:lpwstr>3003</vt:lpwstr>
  </property>
  <property fmtid="{D5CDD505-2E9C-101B-9397-08002B2CF9AE}" pid="171" name="FSC#EVDCFG@15.1400:OutAttachElectr">
    <vt:lpwstr/>
  </property>
  <property fmtid="{D5CDD505-2E9C-101B-9397-08002B2CF9AE}" pid="172" name="FSC#EVDCFG@15.1400:OutAttachPhysic">
    <vt:lpwstr/>
  </property>
  <property fmtid="{D5CDD505-2E9C-101B-9397-08002B2CF9AE}" pid="173" name="FSC#EVDCFG@15.1400:SignAcceptedDraft1">
    <vt:lpwstr/>
  </property>
  <property fmtid="{D5CDD505-2E9C-101B-9397-08002B2CF9AE}" pid="174" name="FSC#EVDCFG@15.1400:SignAcceptedDraft1FR">
    <vt:lpwstr/>
  </property>
  <property fmtid="{D5CDD505-2E9C-101B-9397-08002B2CF9AE}" pid="175" name="FSC#EVDCFG@15.1400:SignAcceptedDraft2">
    <vt:lpwstr/>
  </property>
  <property fmtid="{D5CDD505-2E9C-101B-9397-08002B2CF9AE}" pid="176" name="FSC#EVDCFG@15.1400:SignAcceptedDraft2FR">
    <vt:lpwstr/>
  </property>
  <property fmtid="{D5CDD505-2E9C-101B-9397-08002B2CF9AE}" pid="177" name="FSC#EVDCFG@15.1400:SignApproved1">
    <vt:lpwstr/>
  </property>
  <property fmtid="{D5CDD505-2E9C-101B-9397-08002B2CF9AE}" pid="178" name="FSC#EVDCFG@15.1400:SignApproved1FR">
    <vt:lpwstr/>
  </property>
  <property fmtid="{D5CDD505-2E9C-101B-9397-08002B2CF9AE}" pid="179" name="FSC#EVDCFG@15.1400:SignApproved2">
    <vt:lpwstr/>
  </property>
  <property fmtid="{D5CDD505-2E9C-101B-9397-08002B2CF9AE}" pid="180" name="FSC#EVDCFG@15.1400:SignApproved2FR">
    <vt:lpwstr/>
  </property>
  <property fmtid="{D5CDD505-2E9C-101B-9397-08002B2CF9AE}" pid="181" name="FSC#EVDCFG@15.1400:SubDossierBarCode">
    <vt:lpwstr/>
  </property>
  <property fmtid="{D5CDD505-2E9C-101B-9397-08002B2CF9AE}" pid="182" name="FSC#EVDCFG@15.1400:Subject">
    <vt:lpwstr/>
  </property>
  <property fmtid="{D5CDD505-2E9C-101B-9397-08002B2CF9AE}" pid="183" name="FSC#EVDCFG@15.1400:Title">
    <vt:lpwstr>Briefvorlage_Geschäftsstelle</vt:lpwstr>
  </property>
  <property fmtid="{D5CDD505-2E9C-101B-9397-08002B2CF9AE}" pid="184" name="FSC#EVDCFG@15.1400:UserFunction">
    <vt:lpwstr/>
  </property>
  <property fmtid="{D5CDD505-2E9C-101B-9397-08002B2CF9AE}" pid="185" name="FSC#EVDCFG@15.1400:SalutationEnglish">
    <vt:lpwstr>GL</vt:lpwstr>
  </property>
  <property fmtid="{D5CDD505-2E9C-101B-9397-08002B2CF9AE}" pid="186" name="FSC#EVDCFG@15.1400:SalutationFrench">
    <vt:lpwstr>GL</vt:lpwstr>
  </property>
  <property fmtid="{D5CDD505-2E9C-101B-9397-08002B2CF9AE}" pid="187" name="FSC#EVDCFG@15.1400:SalutationGerman">
    <vt:lpwstr>GL</vt:lpwstr>
  </property>
  <property fmtid="{D5CDD505-2E9C-101B-9397-08002B2CF9AE}" pid="188" name="FSC#EVDCFG@15.1400:SalutationItalian">
    <vt:lpwstr>GL</vt:lpwstr>
  </property>
  <property fmtid="{D5CDD505-2E9C-101B-9397-08002B2CF9AE}" pid="189" name="FSC#EVDCFG@15.1400:SalutationEnglishUser">
    <vt:lpwstr/>
  </property>
  <property fmtid="{D5CDD505-2E9C-101B-9397-08002B2CF9AE}" pid="190" name="FSC#EVDCFG@15.1400:SalutationFrenchUser">
    <vt:lpwstr/>
  </property>
  <property fmtid="{D5CDD505-2E9C-101B-9397-08002B2CF9AE}" pid="191" name="FSC#EVDCFG@15.1400:SalutationGermanUser">
    <vt:lpwstr/>
  </property>
  <property fmtid="{D5CDD505-2E9C-101B-9397-08002B2CF9AE}" pid="192" name="FSC#EVDCFG@15.1400:SalutationItalianUser">
    <vt:lpwstr/>
  </property>
  <property fmtid="{D5CDD505-2E9C-101B-9397-08002B2CF9AE}" pid="193" name="FSC#EVDCFG@15.1400:FileRespOrgShortname">
    <vt:lpwstr>GL</vt:lpwstr>
  </property>
  <property fmtid="{D5CDD505-2E9C-101B-9397-08002B2CF9AE}" pid="194" name="FSC#COOELAK@1.1001:CurrentUserRolePos">
    <vt:lpwstr>Sachbearbeiter/in</vt:lpwstr>
  </property>
  <property fmtid="{D5CDD505-2E9C-101B-9397-08002B2CF9AE}" pid="195" name="FSC#COOELAK@1.1001:CurrentUserEmail">
    <vt:lpwstr>judith.roethlisberger@blv.admin.ch</vt:lpwstr>
  </property>
  <property fmtid="{D5CDD505-2E9C-101B-9397-08002B2CF9AE}" pid="196" name="FSC#EVDCFG@15.1400:UserInCharge">
    <vt:lpwstr/>
  </property>
  <property fmtid="{D5CDD505-2E9C-101B-9397-08002B2CF9AE}" pid="197" name="FSC#EVDCFG@15.1400:ActualVersionNumber">
    <vt:lpwstr>2</vt:lpwstr>
  </property>
  <property fmtid="{D5CDD505-2E9C-101B-9397-08002B2CF9AE}" pid="198" name="FSC#EVDCFG@15.1400:ActualVersionCreatedAt">
    <vt:lpwstr>2018-11-06T08:36:38</vt:lpwstr>
  </property>
  <property fmtid="{D5CDD505-2E9C-101B-9397-08002B2CF9AE}" pid="199" name="FSC#EVDCFG@15.1400:ResponsibleBureau_DE">
    <vt:lpwstr>BLV</vt:lpwstr>
  </property>
  <property fmtid="{D5CDD505-2E9C-101B-9397-08002B2CF9AE}" pid="200" name="FSC#EVDCFG@15.1400:ResponsibleBureau_EN">
    <vt:lpwstr>BLV</vt:lpwstr>
  </property>
  <property fmtid="{D5CDD505-2E9C-101B-9397-08002B2CF9AE}" pid="201" name="FSC#EVDCFG@15.1400:ResponsibleBureau_FR">
    <vt:lpwstr>BLV</vt:lpwstr>
  </property>
  <property fmtid="{D5CDD505-2E9C-101B-9397-08002B2CF9AE}" pid="202" name="FSC#EVDCFG@15.1400:ResponsibleBureau_IT">
    <vt:lpwstr>COO.2080.99.1.31178</vt:lpwstr>
  </property>
  <property fmtid="{D5CDD505-2E9C-101B-9397-08002B2CF9AE}" pid="203" name="FSC#EVDCFG@15.1400:UserInChargeUserTitle">
    <vt:lpwstr/>
  </property>
  <property fmtid="{D5CDD505-2E9C-101B-9397-08002B2CF9AE}" pid="204" name="FSC#EVDCFG@15.1400:UserInChargeUserName">
    <vt:lpwstr/>
  </property>
  <property fmtid="{D5CDD505-2E9C-101B-9397-08002B2CF9AE}" pid="205" name="FSC#EVDCFG@15.1400:UserInChargeUserFirstname">
    <vt:lpwstr/>
  </property>
  <property fmtid="{D5CDD505-2E9C-101B-9397-08002B2CF9AE}" pid="206" name="FSC#EVDCFG@15.1400:UserInChargeUserEnvSalutationDE">
    <vt:lpwstr/>
  </property>
  <property fmtid="{D5CDD505-2E9C-101B-9397-08002B2CF9AE}" pid="207" name="FSC#EVDCFG@15.1400:UserInChargeUserEnvSalutationEN">
    <vt:lpwstr/>
  </property>
  <property fmtid="{D5CDD505-2E9C-101B-9397-08002B2CF9AE}" pid="208" name="FSC#EVDCFG@15.1400:UserInChargeUserEnvSalutationFR">
    <vt:lpwstr/>
  </property>
  <property fmtid="{D5CDD505-2E9C-101B-9397-08002B2CF9AE}" pid="209" name="FSC#EVDCFG@15.1400:UserInChargeUserEnvSalutationIT">
    <vt:lpwstr/>
  </property>
  <property fmtid="{D5CDD505-2E9C-101B-9397-08002B2CF9AE}" pid="210" name="FSC#EVDCFG@15.1400:FilerespUserPersonTitle">
    <vt:lpwstr>BLV</vt:lpwstr>
  </property>
  <property fmtid="{D5CDD505-2E9C-101B-9397-08002B2CF9AE}" pid="211" name="FSC#EVDCFG@15.1400:Address">
    <vt:lpwstr/>
  </property>
  <property fmtid="{D5CDD505-2E9C-101B-9397-08002B2CF9AE}" pid="212" name="COO$NOPARSEFILE">
    <vt:lpwstr/>
  </property>
  <property fmtid="{D5CDD505-2E9C-101B-9397-08002B2CF9AE}" pid="213" name="FSC$NOPARSEFILE">
    <vt:lpwstr/>
  </property>
  <property fmtid="{D5CDD505-2E9C-101B-9397-08002B2CF9AE}" pid="214" name="COO$NOUSEREXPRESSIONS">
    <vt:lpwstr/>
  </property>
  <property fmtid="{D5CDD505-2E9C-101B-9397-08002B2CF9AE}" pid="215" name="FSC$NOUSEREXPRESSIONS">
    <vt:lpwstr/>
  </property>
  <property fmtid="{D5CDD505-2E9C-101B-9397-08002B2CF9AE}" pid="216" name="COO$NOVIRTUALATTRS">
    <vt:lpwstr/>
  </property>
  <property fmtid="{D5CDD505-2E9C-101B-9397-08002B2CF9AE}" pid="217" name="FSC$NOVIRTUALATTRS">
    <vt:lpwstr/>
  </property>
</Properties>
</file>