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A3E" w:rsidRPr="00C66A0D" w:rsidRDefault="00A50D43" w:rsidP="00C66A0D">
      <w:pPr>
        <w:pStyle w:val="Titre1"/>
        <w:spacing w:before="0" w:after="120"/>
        <w:rPr>
          <w:sz w:val="40"/>
        </w:rPr>
      </w:pPr>
      <w:bookmarkStart w:id="0" w:name="_GoBack"/>
      <w:bookmarkEnd w:id="0"/>
      <w:r w:rsidRPr="00C66A0D">
        <w:rPr>
          <w:sz w:val="40"/>
        </w:rPr>
        <w:t>Identifikation möglicher Ursachen, die zu einer lebensmittelbedingten Erkrankung geführt haben</w:t>
      </w:r>
    </w:p>
    <w:p w:rsidR="00A50D43" w:rsidRDefault="00963AC1" w:rsidP="00963AC1">
      <w:pPr>
        <w:pStyle w:val="TextCDB"/>
        <w:tabs>
          <w:tab w:val="left" w:pos="6804"/>
        </w:tabs>
      </w:pPr>
      <w:r w:rsidRPr="00963AC1">
        <w:rPr>
          <w:b/>
          <w:sz w:val="20"/>
        </w:rPr>
        <w:t>Stand: Februar 2020</w:t>
      </w:r>
      <w:r w:rsidRPr="00963AC1">
        <w:rPr>
          <w:sz w:val="20"/>
        </w:rPr>
        <w:t xml:space="preserve"> </w:t>
      </w:r>
      <w:r>
        <w:tab/>
      </w:r>
      <w:r w:rsidR="00F47A3E">
        <w:t xml:space="preserve">(Quellen: </w:t>
      </w:r>
      <w:r w:rsidR="002F4217" w:rsidRPr="00F47A3E">
        <w:t>FSAI Handbuch</w:t>
      </w:r>
      <w:r w:rsidR="00D57862">
        <w:t>,</w:t>
      </w:r>
      <w:r w:rsidR="00F47A3E">
        <w:t xml:space="preserve"> RKI, Anses, Bad Bug book</w:t>
      </w:r>
      <w:r w:rsidR="002F4217" w:rsidRPr="00F47A3E">
        <w:t>)</w:t>
      </w:r>
    </w:p>
    <w:p w:rsidR="0096426E" w:rsidRPr="00D80FAE" w:rsidRDefault="00A50D43" w:rsidP="00A50D43">
      <w:pPr>
        <w:spacing w:line="240" w:lineRule="auto"/>
        <w:rPr>
          <w:sz w:val="28"/>
        </w:rPr>
      </w:pPr>
      <w:r w:rsidRPr="00D80FAE">
        <w:rPr>
          <w:b/>
          <w:sz w:val="28"/>
        </w:rPr>
        <w:t>Anwendung</w:t>
      </w:r>
      <w:r w:rsidRPr="00D80FAE">
        <w:rPr>
          <w:sz w:val="28"/>
        </w:rPr>
        <w:t>:</w:t>
      </w:r>
    </w:p>
    <w:p w:rsidR="0096426E" w:rsidRPr="00D80FAE" w:rsidRDefault="0096426E" w:rsidP="0096426E">
      <w:pPr>
        <w:pStyle w:val="Paragraphedeliste"/>
        <w:numPr>
          <w:ilvl w:val="0"/>
          <w:numId w:val="46"/>
        </w:numPr>
        <w:spacing w:line="240" w:lineRule="auto"/>
        <w:rPr>
          <w:sz w:val="28"/>
        </w:rPr>
      </w:pPr>
      <w:r w:rsidRPr="00D80FAE">
        <w:rPr>
          <w:b/>
          <w:sz w:val="28"/>
        </w:rPr>
        <w:t>Identifizieren</w:t>
      </w:r>
      <w:r w:rsidR="00A50D43" w:rsidRPr="00D80FAE">
        <w:rPr>
          <w:b/>
          <w:sz w:val="28"/>
        </w:rPr>
        <w:t xml:space="preserve"> der Leitsymptome (vorherrschenden Symptome</w:t>
      </w:r>
      <w:r w:rsidR="00D57862" w:rsidRPr="00D80FAE">
        <w:rPr>
          <w:b/>
          <w:sz w:val="28"/>
        </w:rPr>
        <w:t>, Abschnitt 1 bis 5</w:t>
      </w:r>
      <w:r w:rsidR="00A50D43" w:rsidRPr="00D80FAE">
        <w:rPr>
          <w:b/>
          <w:sz w:val="28"/>
        </w:rPr>
        <w:t>)</w:t>
      </w:r>
      <w:r w:rsidR="00D80FAE">
        <w:rPr>
          <w:b/>
          <w:sz w:val="28"/>
        </w:rPr>
        <w:t>, anschliessend</w:t>
      </w:r>
    </w:p>
    <w:p w:rsidR="00D57862" w:rsidRPr="00D80FAE" w:rsidRDefault="0096426E" w:rsidP="0096426E">
      <w:pPr>
        <w:pStyle w:val="Paragraphedeliste"/>
        <w:numPr>
          <w:ilvl w:val="0"/>
          <w:numId w:val="46"/>
        </w:numPr>
        <w:spacing w:line="240" w:lineRule="auto"/>
        <w:rPr>
          <w:sz w:val="28"/>
        </w:rPr>
      </w:pPr>
      <w:r w:rsidRPr="00D80FAE">
        <w:rPr>
          <w:b/>
          <w:sz w:val="28"/>
        </w:rPr>
        <w:t>Bestimmen des zeitlichen Auftretens der Symptome (Inkubationszeit).</w:t>
      </w:r>
    </w:p>
    <w:p w:rsidR="00A855C8" w:rsidRDefault="00A50D43" w:rsidP="00C66A0D">
      <w:pPr>
        <w:spacing w:before="120" w:after="120" w:line="240" w:lineRule="auto"/>
      </w:pPr>
      <w:r>
        <w:t xml:space="preserve">Weitergehende Informationen zu den verschiedenen Erregern finden sich </w:t>
      </w:r>
      <w:r w:rsidR="00D3618C">
        <w:t>anschliessend auf der Webseite des</w:t>
      </w:r>
      <w:r>
        <w:t xml:space="preserve"> </w:t>
      </w:r>
      <w:hyperlink r:id="rId10" w:history="1">
        <w:r w:rsidRPr="00D3618C">
          <w:rPr>
            <w:rStyle w:val="Lienhypertexte"/>
          </w:rPr>
          <w:t>BAG</w:t>
        </w:r>
      </w:hyperlink>
      <w:r w:rsidR="00F47A3E">
        <w:t xml:space="preserve"> (in DE und FR)</w:t>
      </w:r>
      <w:r>
        <w:t xml:space="preserve">, </w:t>
      </w:r>
      <w:hyperlink r:id="rId11" w:history="1">
        <w:r w:rsidRPr="00D3618C">
          <w:rPr>
            <w:rStyle w:val="Lienhypertexte"/>
          </w:rPr>
          <w:t>RKI</w:t>
        </w:r>
      </w:hyperlink>
      <w:r>
        <w:t xml:space="preserve"> </w:t>
      </w:r>
      <w:r w:rsidR="00D3618C">
        <w:t xml:space="preserve">(in DE) oder </w:t>
      </w:r>
      <w:hyperlink r:id="rId12" w:history="1">
        <w:r w:rsidRPr="00D3618C">
          <w:rPr>
            <w:rStyle w:val="Lienhypertexte"/>
          </w:rPr>
          <w:t>ANSES</w:t>
        </w:r>
      </w:hyperlink>
      <w:r w:rsidR="00D3618C">
        <w:t xml:space="preserve"> (in FR und EN)</w:t>
      </w:r>
      <w:r>
        <w:t>.</w:t>
      </w:r>
      <w:r w:rsidR="00A047EB">
        <w:t xml:space="preserve"> Im </w:t>
      </w:r>
      <w:hyperlink r:id="rId13" w:history="1">
        <w:r w:rsidR="00A047EB" w:rsidRPr="00A047EB">
          <w:rPr>
            <w:rStyle w:val="Lienhypertexte"/>
          </w:rPr>
          <w:t>Bad Bug Book</w:t>
        </w:r>
      </w:hyperlink>
      <w:r w:rsidR="00A047EB">
        <w:t xml:space="preserve"> finden sich ebenfalls weitergehende Informationen (nur in EN)</w:t>
      </w:r>
      <w:r w:rsidR="00F47A3E">
        <w:t>.</w:t>
      </w:r>
    </w:p>
    <w:tbl>
      <w:tblPr>
        <w:tblStyle w:val="Grilledutableau"/>
        <w:tblW w:w="15134" w:type="dxa"/>
        <w:tblLook w:val="04A0" w:firstRow="1" w:lastRow="0" w:firstColumn="1" w:lastColumn="0" w:noHBand="0" w:noVBand="1"/>
      </w:tblPr>
      <w:tblGrid>
        <w:gridCol w:w="3085"/>
        <w:gridCol w:w="635"/>
        <w:gridCol w:w="3720"/>
        <w:gridCol w:w="3720"/>
        <w:gridCol w:w="3832"/>
        <w:gridCol w:w="142"/>
      </w:tblGrid>
      <w:tr w:rsidR="00A50D43" w:rsidRPr="00374883" w:rsidTr="00C66A0D">
        <w:tc>
          <w:tcPr>
            <w:tcW w:w="15134" w:type="dxa"/>
            <w:gridSpan w:val="6"/>
            <w:shd w:val="clear" w:color="auto" w:fill="D9D9D9" w:themeFill="background1" w:themeFillShade="D9"/>
          </w:tcPr>
          <w:p w:rsidR="00A50D43" w:rsidRPr="00D80FAE" w:rsidRDefault="00374883" w:rsidP="00F47A3E">
            <w:pPr>
              <w:pStyle w:val="Paragraphedeliste"/>
              <w:numPr>
                <w:ilvl w:val="0"/>
                <w:numId w:val="44"/>
              </w:numPr>
              <w:spacing w:line="240" w:lineRule="auto"/>
              <w:rPr>
                <w:b/>
                <w:sz w:val="28"/>
              </w:rPr>
            </w:pPr>
            <w:r w:rsidRPr="00D80FAE">
              <w:rPr>
                <w:b/>
                <w:sz w:val="28"/>
              </w:rPr>
              <w:t>Symptome des oberen Magen-Darm-Traktes (Übelkeit, Erbrechen) treten zuerst auf oder überwiegen</w:t>
            </w:r>
          </w:p>
        </w:tc>
      </w:tr>
      <w:tr w:rsidR="00A50D43" w:rsidRPr="00C1560B" w:rsidTr="00C66A0D">
        <w:tc>
          <w:tcPr>
            <w:tcW w:w="3085" w:type="dxa"/>
          </w:tcPr>
          <w:p w:rsidR="00A50D43" w:rsidRPr="00C1560B" w:rsidRDefault="00A50D43" w:rsidP="00A50D43">
            <w:pPr>
              <w:spacing w:line="240" w:lineRule="auto"/>
              <w:rPr>
                <w:b/>
              </w:rPr>
            </w:pPr>
            <w:r w:rsidRPr="00C1560B">
              <w:rPr>
                <w:b/>
              </w:rPr>
              <w:t xml:space="preserve">Inkubationszeit </w:t>
            </w:r>
            <w:r w:rsidR="00C1560B" w:rsidRPr="00C1560B">
              <w:rPr>
                <w:b/>
              </w:rPr>
              <w:t>(h: Stunden)</w:t>
            </w:r>
          </w:p>
        </w:tc>
        <w:tc>
          <w:tcPr>
            <w:tcW w:w="4355" w:type="dxa"/>
            <w:gridSpan w:val="2"/>
          </w:tcPr>
          <w:p w:rsidR="00A50D43" w:rsidRPr="00C1560B" w:rsidRDefault="00A50D43" w:rsidP="00A50D43">
            <w:pPr>
              <w:spacing w:line="240" w:lineRule="auto"/>
              <w:rPr>
                <w:b/>
              </w:rPr>
            </w:pPr>
            <w:r w:rsidRPr="00C1560B">
              <w:rPr>
                <w:b/>
              </w:rPr>
              <w:t xml:space="preserve">vorherrschende Symptome </w:t>
            </w:r>
          </w:p>
        </w:tc>
        <w:tc>
          <w:tcPr>
            <w:tcW w:w="3720" w:type="dxa"/>
          </w:tcPr>
          <w:p w:rsidR="00A50D43" w:rsidRPr="00C1560B" w:rsidRDefault="00A50D43" w:rsidP="00A50D43">
            <w:pPr>
              <w:spacing w:line="240" w:lineRule="auto"/>
              <w:rPr>
                <w:b/>
              </w:rPr>
            </w:pPr>
            <w:r w:rsidRPr="00C1560B">
              <w:rPr>
                <w:b/>
              </w:rPr>
              <w:t xml:space="preserve">Mögliche Ursache </w:t>
            </w:r>
          </w:p>
        </w:tc>
        <w:tc>
          <w:tcPr>
            <w:tcW w:w="3974" w:type="dxa"/>
            <w:gridSpan w:val="2"/>
          </w:tcPr>
          <w:p w:rsidR="00A50D43" w:rsidRPr="00C1560B" w:rsidRDefault="00A50D43" w:rsidP="00A50D43">
            <w:pPr>
              <w:spacing w:line="240" w:lineRule="auto"/>
              <w:rPr>
                <w:b/>
              </w:rPr>
            </w:pPr>
            <w:r w:rsidRPr="00C1560B">
              <w:rPr>
                <w:b/>
              </w:rPr>
              <w:t xml:space="preserve">Typische Lebensmittel </w:t>
            </w:r>
          </w:p>
        </w:tc>
      </w:tr>
      <w:tr w:rsidR="00A50D43" w:rsidTr="00C66A0D">
        <w:tc>
          <w:tcPr>
            <w:tcW w:w="3085" w:type="dxa"/>
          </w:tcPr>
          <w:p w:rsidR="00A50D43" w:rsidRPr="00D80FAE" w:rsidRDefault="00C25278" w:rsidP="00C1560B">
            <w:pPr>
              <w:spacing w:line="240" w:lineRule="auto"/>
              <w:rPr>
                <w:rFonts w:cs="Arial"/>
                <w:szCs w:val="20"/>
              </w:rPr>
            </w:pPr>
            <w:r w:rsidRPr="00D80FAE">
              <w:rPr>
                <w:rFonts w:cs="Arial"/>
                <w:szCs w:val="20"/>
              </w:rPr>
              <w:t xml:space="preserve">Weniger als 1 </w:t>
            </w:r>
            <w:r w:rsidR="00C1560B" w:rsidRPr="00D80FAE">
              <w:rPr>
                <w:rFonts w:cs="Arial"/>
                <w:szCs w:val="20"/>
              </w:rPr>
              <w:t>h</w:t>
            </w:r>
          </w:p>
        </w:tc>
        <w:tc>
          <w:tcPr>
            <w:tcW w:w="4355" w:type="dxa"/>
            <w:gridSpan w:val="2"/>
          </w:tcPr>
          <w:p w:rsidR="00A50D43" w:rsidRPr="00D80FAE" w:rsidRDefault="00C25278" w:rsidP="0004183A">
            <w:pPr>
              <w:spacing w:line="240" w:lineRule="auto"/>
              <w:rPr>
                <w:rFonts w:cs="Arial"/>
                <w:szCs w:val="20"/>
              </w:rPr>
            </w:pPr>
            <w:r w:rsidRPr="00D80FAE">
              <w:rPr>
                <w:rFonts w:cs="Arial"/>
                <w:szCs w:val="20"/>
              </w:rPr>
              <w:t xml:space="preserve">Übelkeit, Erbrechen, </w:t>
            </w:r>
            <w:r w:rsidR="0004183A" w:rsidRPr="00D80FAE">
              <w:rPr>
                <w:rFonts w:cs="Arial"/>
                <w:szCs w:val="20"/>
              </w:rPr>
              <w:t>Krämpfe, Durchfall</w:t>
            </w:r>
          </w:p>
        </w:tc>
        <w:tc>
          <w:tcPr>
            <w:tcW w:w="3720" w:type="dxa"/>
          </w:tcPr>
          <w:p w:rsidR="00A50D43" w:rsidRPr="00D80FAE" w:rsidRDefault="006141F3" w:rsidP="00A50D43">
            <w:pPr>
              <w:spacing w:line="240" w:lineRule="auto"/>
              <w:rPr>
                <w:rFonts w:cs="Arial"/>
                <w:szCs w:val="20"/>
              </w:rPr>
            </w:pPr>
            <w:r w:rsidRPr="00D80FAE">
              <w:rPr>
                <w:rFonts w:cs="Arial"/>
                <w:szCs w:val="20"/>
              </w:rPr>
              <w:t xml:space="preserve">Schwermetalle </w:t>
            </w:r>
            <w:r w:rsidR="0004183A" w:rsidRPr="00D80FAE">
              <w:rPr>
                <w:rFonts w:cs="Arial"/>
                <w:szCs w:val="20"/>
              </w:rPr>
              <w:t>wie Cadmium, Kupfer, Zink</w:t>
            </w:r>
            <w:r w:rsidR="00C25278" w:rsidRPr="00D80FAE">
              <w:rPr>
                <w:rFonts w:cs="Arial"/>
                <w:szCs w:val="20"/>
              </w:rPr>
              <w:t xml:space="preserve"> </w:t>
            </w:r>
          </w:p>
        </w:tc>
        <w:tc>
          <w:tcPr>
            <w:tcW w:w="3974" w:type="dxa"/>
            <w:gridSpan w:val="2"/>
          </w:tcPr>
          <w:p w:rsidR="00A50D43" w:rsidRPr="00D80FAE" w:rsidRDefault="0004183A" w:rsidP="00A50D43">
            <w:pPr>
              <w:spacing w:line="240" w:lineRule="auto"/>
              <w:rPr>
                <w:rFonts w:cs="Arial"/>
                <w:szCs w:val="20"/>
              </w:rPr>
            </w:pPr>
            <w:r w:rsidRPr="00D80FAE">
              <w:rPr>
                <w:rFonts w:cs="Arial"/>
                <w:szCs w:val="20"/>
              </w:rPr>
              <w:t>Lebensmittel und Getränke, die in belasteten Behältern zubereitet/gelagert wurden.</w:t>
            </w:r>
          </w:p>
        </w:tc>
      </w:tr>
      <w:tr w:rsidR="008F513B" w:rsidTr="00C66A0D">
        <w:tc>
          <w:tcPr>
            <w:tcW w:w="3085" w:type="dxa"/>
          </w:tcPr>
          <w:p w:rsidR="008F513B" w:rsidRPr="00D80FAE" w:rsidRDefault="00C1560B" w:rsidP="00C1560B">
            <w:pPr>
              <w:spacing w:line="240" w:lineRule="auto"/>
              <w:rPr>
                <w:rFonts w:cs="Arial"/>
                <w:szCs w:val="20"/>
              </w:rPr>
            </w:pPr>
            <w:r w:rsidRPr="00D80FAE">
              <w:rPr>
                <w:rFonts w:cs="Arial"/>
                <w:szCs w:val="20"/>
              </w:rPr>
              <w:t xml:space="preserve">1 bis 6 h, im Mittel 2-4 h </w:t>
            </w:r>
          </w:p>
        </w:tc>
        <w:tc>
          <w:tcPr>
            <w:tcW w:w="4355" w:type="dxa"/>
            <w:gridSpan w:val="2"/>
          </w:tcPr>
          <w:p w:rsidR="008F513B" w:rsidRPr="00D80FAE" w:rsidRDefault="00C1560B" w:rsidP="00C1560B">
            <w:pPr>
              <w:spacing w:line="240" w:lineRule="auto"/>
              <w:rPr>
                <w:rFonts w:cs="Arial"/>
                <w:szCs w:val="20"/>
              </w:rPr>
            </w:pPr>
            <w:r w:rsidRPr="00D80FAE">
              <w:rPr>
                <w:rFonts w:cs="Arial"/>
                <w:szCs w:val="20"/>
              </w:rPr>
              <w:t>abrupte Übelkeit, Erbrechen, krampfartige Bauchschmerzen und Durchfall</w:t>
            </w:r>
          </w:p>
        </w:tc>
        <w:tc>
          <w:tcPr>
            <w:tcW w:w="3720" w:type="dxa"/>
          </w:tcPr>
          <w:p w:rsidR="00C1560B" w:rsidRPr="00D80FAE" w:rsidRDefault="00C1560B" w:rsidP="00C1560B">
            <w:pPr>
              <w:spacing w:line="240" w:lineRule="auto"/>
              <w:rPr>
                <w:rFonts w:cs="Arial"/>
                <w:szCs w:val="20"/>
              </w:rPr>
            </w:pPr>
            <w:r w:rsidRPr="00D80FAE">
              <w:rPr>
                <w:rFonts w:cs="Arial"/>
                <w:i/>
                <w:szCs w:val="20"/>
              </w:rPr>
              <w:t>Staphylococcus aureus</w:t>
            </w:r>
            <w:r w:rsidRPr="00D80FAE">
              <w:rPr>
                <w:rFonts w:cs="Arial"/>
                <w:szCs w:val="20"/>
              </w:rPr>
              <w:t xml:space="preserve"> und seine</w:t>
            </w:r>
          </w:p>
          <w:p w:rsidR="008F513B" w:rsidRPr="00D80FAE" w:rsidRDefault="00C1560B" w:rsidP="00C1560B">
            <w:pPr>
              <w:spacing w:line="240" w:lineRule="auto"/>
              <w:rPr>
                <w:rFonts w:cs="Arial"/>
                <w:szCs w:val="20"/>
              </w:rPr>
            </w:pPr>
            <w:r w:rsidRPr="00D80FAE">
              <w:rPr>
                <w:rFonts w:cs="Arial"/>
                <w:szCs w:val="20"/>
              </w:rPr>
              <w:t>Enterotoxine</w:t>
            </w:r>
          </w:p>
        </w:tc>
        <w:tc>
          <w:tcPr>
            <w:tcW w:w="3974" w:type="dxa"/>
            <w:gridSpan w:val="2"/>
          </w:tcPr>
          <w:p w:rsidR="008F513B" w:rsidRPr="00D80FAE" w:rsidRDefault="0004183A" w:rsidP="00A50D43">
            <w:pPr>
              <w:spacing w:line="240" w:lineRule="auto"/>
              <w:rPr>
                <w:rFonts w:cs="Arial"/>
                <w:szCs w:val="20"/>
              </w:rPr>
            </w:pPr>
            <w:r w:rsidRPr="00D80FAE">
              <w:rPr>
                <w:rFonts w:cs="Arial"/>
                <w:szCs w:val="20"/>
              </w:rPr>
              <w:t xml:space="preserve">Zubereitete und unzureichend gekühlte Speisen, (Roh-)Milch und –produkte (z.B. Käse) </w:t>
            </w:r>
          </w:p>
        </w:tc>
      </w:tr>
      <w:tr w:rsidR="00C1560B" w:rsidTr="00C66A0D">
        <w:tc>
          <w:tcPr>
            <w:tcW w:w="3085" w:type="dxa"/>
          </w:tcPr>
          <w:p w:rsidR="00C1560B" w:rsidRPr="00D80FAE" w:rsidRDefault="0004183A" w:rsidP="0004183A">
            <w:pPr>
              <w:autoSpaceDE w:val="0"/>
              <w:autoSpaceDN w:val="0"/>
              <w:adjustRightInd w:val="0"/>
              <w:spacing w:line="240" w:lineRule="auto"/>
              <w:rPr>
                <w:rFonts w:cs="Arial"/>
                <w:szCs w:val="20"/>
              </w:rPr>
            </w:pPr>
            <w:r w:rsidRPr="00D80FAE">
              <w:rPr>
                <w:rFonts w:cs="Arial"/>
                <w:szCs w:val="20"/>
                <w:lang w:eastAsia="de-CH"/>
              </w:rPr>
              <w:t xml:space="preserve">0.5 bis 6h (Erbrechen) </w:t>
            </w:r>
          </w:p>
        </w:tc>
        <w:tc>
          <w:tcPr>
            <w:tcW w:w="4355" w:type="dxa"/>
            <w:gridSpan w:val="2"/>
          </w:tcPr>
          <w:p w:rsidR="00C1560B" w:rsidRPr="00D80FAE" w:rsidRDefault="0004183A" w:rsidP="00936CB6">
            <w:pPr>
              <w:spacing w:line="240" w:lineRule="auto"/>
              <w:rPr>
                <w:rFonts w:cs="Arial"/>
                <w:szCs w:val="20"/>
              </w:rPr>
            </w:pPr>
            <w:r w:rsidRPr="00D80FAE">
              <w:rPr>
                <w:rFonts w:cs="Arial"/>
                <w:szCs w:val="20"/>
              </w:rPr>
              <w:t xml:space="preserve">Die Symptome der emetischen Art der Lebensmittelvergiftung sind Übelkeit und Erbrechen, </w:t>
            </w:r>
            <w:r w:rsidR="00936CB6" w:rsidRPr="00D80FAE">
              <w:rPr>
                <w:rFonts w:cs="Arial"/>
                <w:szCs w:val="20"/>
              </w:rPr>
              <w:t>ähnlich</w:t>
            </w:r>
            <w:r w:rsidRPr="00D80FAE">
              <w:rPr>
                <w:rFonts w:cs="Arial"/>
                <w:szCs w:val="20"/>
              </w:rPr>
              <w:t xml:space="preserve"> zu denen, die durch </w:t>
            </w:r>
            <w:r w:rsidR="00936CB6" w:rsidRPr="00D80FAE">
              <w:rPr>
                <w:rFonts w:cs="Arial"/>
                <w:szCs w:val="20"/>
              </w:rPr>
              <w:t xml:space="preserve">eine </w:t>
            </w:r>
            <w:r w:rsidRPr="00D80FAE">
              <w:rPr>
                <w:rFonts w:cs="Arial"/>
                <w:i/>
                <w:szCs w:val="20"/>
              </w:rPr>
              <w:t>Staphylococcus aureus</w:t>
            </w:r>
            <w:r w:rsidRPr="00D80FAE">
              <w:rPr>
                <w:rFonts w:cs="Arial"/>
                <w:szCs w:val="20"/>
              </w:rPr>
              <w:t xml:space="preserve"> Lebensmittelvergiftung verursacht werden.</w:t>
            </w:r>
          </w:p>
        </w:tc>
        <w:tc>
          <w:tcPr>
            <w:tcW w:w="3720" w:type="dxa"/>
          </w:tcPr>
          <w:p w:rsidR="00C1560B" w:rsidRPr="00D80FAE" w:rsidRDefault="00C1560B" w:rsidP="00C1560B">
            <w:pPr>
              <w:spacing w:line="240" w:lineRule="auto"/>
              <w:rPr>
                <w:rFonts w:cs="Arial"/>
                <w:szCs w:val="20"/>
              </w:rPr>
            </w:pPr>
            <w:r w:rsidRPr="00D80FAE">
              <w:rPr>
                <w:rFonts w:cs="Arial"/>
                <w:i/>
                <w:iCs/>
                <w:szCs w:val="20"/>
                <w:lang w:eastAsia="de-CH"/>
              </w:rPr>
              <w:t>Bacillus cereus</w:t>
            </w:r>
            <w:r w:rsidR="0004183A" w:rsidRPr="00D80FAE">
              <w:rPr>
                <w:rFonts w:cs="Arial"/>
                <w:i/>
                <w:iCs/>
                <w:szCs w:val="20"/>
                <w:lang w:eastAsia="de-CH"/>
              </w:rPr>
              <w:t xml:space="preserve"> (emetisch)</w:t>
            </w:r>
          </w:p>
        </w:tc>
        <w:tc>
          <w:tcPr>
            <w:tcW w:w="3974" w:type="dxa"/>
            <w:gridSpan w:val="2"/>
          </w:tcPr>
          <w:p w:rsidR="00C1560B" w:rsidRPr="00D80FAE" w:rsidRDefault="00D57862" w:rsidP="0030090E">
            <w:pPr>
              <w:spacing w:line="240" w:lineRule="auto"/>
              <w:rPr>
                <w:rFonts w:cs="Arial"/>
                <w:szCs w:val="20"/>
              </w:rPr>
            </w:pPr>
            <w:r w:rsidRPr="00D80FAE">
              <w:rPr>
                <w:rFonts w:cs="Arial"/>
                <w:szCs w:val="20"/>
              </w:rPr>
              <w:t>erhitzte und meist gegarte Lebensmittel wie Fleisch, Gemüsegerichte, Milchprodukte, Reis und an</w:t>
            </w:r>
            <w:r w:rsidR="0030090E" w:rsidRPr="00D80FAE">
              <w:rPr>
                <w:rFonts w:cs="Arial"/>
                <w:szCs w:val="20"/>
              </w:rPr>
              <w:t xml:space="preserve">dere stärkehaltige Produkte (z.B. </w:t>
            </w:r>
            <w:r w:rsidRPr="00D80FAE">
              <w:rPr>
                <w:rFonts w:cs="Arial"/>
                <w:szCs w:val="20"/>
              </w:rPr>
              <w:t xml:space="preserve">Kartoffeln, Nudeln, Suppen, </w:t>
            </w:r>
            <w:r w:rsidR="0030090E" w:rsidRPr="00D80FAE">
              <w:rPr>
                <w:rFonts w:cs="Arial"/>
                <w:szCs w:val="20"/>
              </w:rPr>
              <w:t>Saucen)</w:t>
            </w:r>
          </w:p>
        </w:tc>
      </w:tr>
      <w:tr w:rsidR="00C1560B" w:rsidTr="00C66A0D">
        <w:tc>
          <w:tcPr>
            <w:tcW w:w="3085" w:type="dxa"/>
          </w:tcPr>
          <w:p w:rsidR="00C1560B" w:rsidRPr="00D80FAE" w:rsidRDefault="00C1560B" w:rsidP="00C1560B">
            <w:pPr>
              <w:autoSpaceDE w:val="0"/>
              <w:autoSpaceDN w:val="0"/>
              <w:adjustRightInd w:val="0"/>
              <w:spacing w:line="240" w:lineRule="auto"/>
              <w:rPr>
                <w:rFonts w:cs="Arial"/>
                <w:szCs w:val="20"/>
                <w:lang w:eastAsia="de-CH"/>
              </w:rPr>
            </w:pPr>
            <w:r w:rsidRPr="00D80FAE">
              <w:rPr>
                <w:rFonts w:cs="Arial"/>
                <w:szCs w:val="20"/>
                <w:lang w:eastAsia="de-CH"/>
              </w:rPr>
              <w:t xml:space="preserve">6-24 h </w:t>
            </w:r>
          </w:p>
        </w:tc>
        <w:tc>
          <w:tcPr>
            <w:tcW w:w="4355" w:type="dxa"/>
            <w:gridSpan w:val="2"/>
          </w:tcPr>
          <w:p w:rsidR="00C1560B" w:rsidRPr="00D80FAE" w:rsidRDefault="00C1560B" w:rsidP="00C1560B">
            <w:pPr>
              <w:spacing w:line="240" w:lineRule="auto"/>
              <w:rPr>
                <w:rFonts w:cs="Arial"/>
                <w:szCs w:val="20"/>
              </w:rPr>
            </w:pPr>
            <w:r w:rsidRPr="00D80FAE">
              <w:rPr>
                <w:rFonts w:cs="Arial"/>
                <w:szCs w:val="20"/>
              </w:rPr>
              <w:t>Übelkeit, Erbrechen, Durchfall, Durst, Erweiterung der Pupillen,</w:t>
            </w:r>
          </w:p>
          <w:p w:rsidR="00C1560B" w:rsidRPr="00D80FAE" w:rsidRDefault="00C1560B" w:rsidP="00C1560B">
            <w:pPr>
              <w:spacing w:line="240" w:lineRule="auto"/>
              <w:rPr>
                <w:rFonts w:cs="Arial"/>
                <w:szCs w:val="20"/>
              </w:rPr>
            </w:pPr>
            <w:r w:rsidRPr="00D80FAE">
              <w:rPr>
                <w:rFonts w:cs="Arial"/>
                <w:szCs w:val="20"/>
              </w:rPr>
              <w:t>Zusammenbruch, Koma.</w:t>
            </w:r>
          </w:p>
        </w:tc>
        <w:tc>
          <w:tcPr>
            <w:tcW w:w="3720" w:type="dxa"/>
          </w:tcPr>
          <w:p w:rsidR="00236B7A" w:rsidRPr="00D80FAE" w:rsidRDefault="00C1560B" w:rsidP="00C1560B">
            <w:pPr>
              <w:spacing w:line="240" w:lineRule="auto"/>
              <w:rPr>
                <w:rFonts w:cs="Arial"/>
                <w:iCs/>
                <w:szCs w:val="20"/>
                <w:lang w:eastAsia="de-CH"/>
              </w:rPr>
            </w:pPr>
            <w:r w:rsidRPr="00D80FAE">
              <w:rPr>
                <w:rFonts w:cs="Arial"/>
                <w:iCs/>
                <w:szCs w:val="20"/>
                <w:lang w:eastAsia="de-CH"/>
              </w:rPr>
              <w:t xml:space="preserve">Pilze der </w:t>
            </w:r>
            <w:r w:rsidR="00236B7A" w:rsidRPr="00D80FAE">
              <w:rPr>
                <w:rFonts w:cs="Arial"/>
                <w:iCs/>
                <w:szCs w:val="20"/>
                <w:lang w:eastAsia="de-CH"/>
              </w:rPr>
              <w:t xml:space="preserve">Art Amanita; </w:t>
            </w:r>
          </w:p>
          <w:p w:rsidR="00C1560B" w:rsidRPr="00D80FAE" w:rsidRDefault="00236B7A" w:rsidP="00C1560B">
            <w:pPr>
              <w:spacing w:line="240" w:lineRule="auto"/>
              <w:rPr>
                <w:rFonts w:cs="Arial"/>
                <w:iCs/>
                <w:szCs w:val="20"/>
                <w:lang w:eastAsia="de-CH"/>
              </w:rPr>
            </w:pPr>
            <w:r w:rsidRPr="00D80FAE">
              <w:rPr>
                <w:rFonts w:cs="Arial"/>
                <w:iCs/>
                <w:szCs w:val="20"/>
                <w:lang w:eastAsia="de-CH"/>
              </w:rPr>
              <w:t>z.B. Grüner Knollenblätterpilz (</w:t>
            </w:r>
            <w:r w:rsidRPr="00D80FAE">
              <w:rPr>
                <w:rFonts w:cs="Arial"/>
                <w:i/>
                <w:iCs/>
                <w:szCs w:val="20"/>
              </w:rPr>
              <w:t>Amanita phalloïdes</w:t>
            </w:r>
            <w:r w:rsidRPr="00D80FAE">
              <w:rPr>
                <w:rFonts w:cs="Arial"/>
                <w:iCs/>
                <w:szCs w:val="20"/>
                <w:lang w:eastAsia="de-CH"/>
              </w:rPr>
              <w:t xml:space="preserve">, Fliegenpilz </w:t>
            </w:r>
            <w:r w:rsidRPr="00D80FAE">
              <w:rPr>
                <w:rFonts w:cs="Arial"/>
                <w:i/>
                <w:iCs/>
                <w:szCs w:val="20"/>
                <w:lang w:eastAsia="de-CH"/>
              </w:rPr>
              <w:t>Amanita muscaria</w:t>
            </w:r>
            <w:r w:rsidR="00D80FAE">
              <w:rPr>
                <w:rFonts w:cs="Arial"/>
                <w:iCs/>
                <w:szCs w:val="20"/>
                <w:lang w:eastAsia="de-CH"/>
              </w:rPr>
              <w:t>).</w:t>
            </w:r>
          </w:p>
        </w:tc>
        <w:tc>
          <w:tcPr>
            <w:tcW w:w="3974" w:type="dxa"/>
            <w:gridSpan w:val="2"/>
          </w:tcPr>
          <w:p w:rsidR="00C1560B" w:rsidRPr="00D80FAE" w:rsidRDefault="00A74E31" w:rsidP="00A50D43">
            <w:pPr>
              <w:spacing w:line="240" w:lineRule="auto"/>
              <w:rPr>
                <w:rFonts w:cs="Arial"/>
                <w:szCs w:val="20"/>
              </w:rPr>
            </w:pPr>
            <w:r w:rsidRPr="00D80FAE">
              <w:rPr>
                <w:rFonts w:cs="Arial"/>
                <w:szCs w:val="20"/>
              </w:rPr>
              <w:t>Pilzgerichte</w:t>
            </w:r>
          </w:p>
        </w:tc>
      </w:tr>
      <w:tr w:rsidR="004A1BAF" w:rsidTr="00C66A0D">
        <w:tc>
          <w:tcPr>
            <w:tcW w:w="3085" w:type="dxa"/>
          </w:tcPr>
          <w:p w:rsidR="004A1BAF" w:rsidRPr="00D80FAE" w:rsidRDefault="004A1BAF" w:rsidP="00C1560B">
            <w:pPr>
              <w:autoSpaceDE w:val="0"/>
              <w:autoSpaceDN w:val="0"/>
              <w:adjustRightInd w:val="0"/>
              <w:spacing w:line="240" w:lineRule="auto"/>
              <w:rPr>
                <w:rFonts w:cs="Arial"/>
                <w:szCs w:val="20"/>
                <w:lang w:eastAsia="de-CH"/>
              </w:rPr>
            </w:pPr>
            <w:r w:rsidRPr="00D80FAE">
              <w:rPr>
                <w:rFonts w:cs="Arial"/>
                <w:szCs w:val="20"/>
                <w:lang w:eastAsia="de-CH"/>
              </w:rPr>
              <w:t xml:space="preserve">6-50 h (im Mittel 10-50 h) </w:t>
            </w:r>
          </w:p>
        </w:tc>
        <w:tc>
          <w:tcPr>
            <w:tcW w:w="4355" w:type="dxa"/>
            <w:gridSpan w:val="2"/>
          </w:tcPr>
          <w:p w:rsidR="004A1BAF" w:rsidRPr="00D80FAE" w:rsidRDefault="004A1BAF" w:rsidP="00C1560B">
            <w:pPr>
              <w:spacing w:line="240" w:lineRule="auto"/>
              <w:rPr>
                <w:rFonts w:cs="Arial"/>
                <w:szCs w:val="20"/>
              </w:rPr>
            </w:pPr>
            <w:r w:rsidRPr="00D80FAE">
              <w:rPr>
                <w:rFonts w:cs="Arial"/>
                <w:szCs w:val="20"/>
              </w:rPr>
              <w:t>Schwallartiges, explosionsartiges, heftiges Erbrechen und starke Durchfälle (Diarrhöe). In einzelnen Fällen kann die Symptomatik auch auf Erbrechen ohne Diarrhöe oder auf Diarrhöe ohne Erbrechen beschränkt sein</w:t>
            </w:r>
          </w:p>
        </w:tc>
        <w:tc>
          <w:tcPr>
            <w:tcW w:w="3720" w:type="dxa"/>
          </w:tcPr>
          <w:p w:rsidR="004A1BAF" w:rsidRPr="00D80FAE" w:rsidRDefault="004A1BAF" w:rsidP="00C1560B">
            <w:pPr>
              <w:spacing w:line="240" w:lineRule="auto"/>
              <w:rPr>
                <w:rFonts w:cs="Arial"/>
                <w:iCs/>
                <w:szCs w:val="20"/>
                <w:lang w:eastAsia="de-CH"/>
              </w:rPr>
            </w:pPr>
            <w:r w:rsidRPr="00D80FAE">
              <w:rPr>
                <w:rFonts w:cs="Arial"/>
                <w:iCs/>
                <w:szCs w:val="20"/>
                <w:lang w:eastAsia="de-CH"/>
              </w:rPr>
              <w:t>Noroviren (NoV)</w:t>
            </w:r>
          </w:p>
        </w:tc>
        <w:tc>
          <w:tcPr>
            <w:tcW w:w="3974" w:type="dxa"/>
            <w:gridSpan w:val="2"/>
          </w:tcPr>
          <w:p w:rsidR="004A1BAF" w:rsidRPr="00D80FAE" w:rsidRDefault="00586545" w:rsidP="00A50D43">
            <w:pPr>
              <w:spacing w:line="240" w:lineRule="auto"/>
              <w:rPr>
                <w:rFonts w:cs="Arial"/>
                <w:szCs w:val="20"/>
              </w:rPr>
            </w:pPr>
            <w:r w:rsidRPr="00D80FAE">
              <w:rPr>
                <w:rFonts w:cs="Arial"/>
                <w:szCs w:val="20"/>
              </w:rPr>
              <w:t xml:space="preserve">Durch Ausscheider kontaminierte Lebensmittel; Wasser, Beeren, Meeresfrüchte (Austern, Muscheln). </w:t>
            </w:r>
          </w:p>
        </w:tc>
      </w:tr>
      <w:tr w:rsidR="00A047EB" w:rsidRPr="00374883" w:rsidTr="00C66A0D">
        <w:trPr>
          <w:gridAfter w:val="1"/>
          <w:wAfter w:w="142" w:type="dxa"/>
        </w:trPr>
        <w:tc>
          <w:tcPr>
            <w:tcW w:w="14992" w:type="dxa"/>
            <w:gridSpan w:val="5"/>
            <w:shd w:val="clear" w:color="auto" w:fill="D9D9D9" w:themeFill="background1" w:themeFillShade="D9"/>
          </w:tcPr>
          <w:p w:rsidR="00D80FAE" w:rsidRDefault="00236B7A" w:rsidP="00F47A3E">
            <w:pPr>
              <w:pStyle w:val="Paragraphedeliste"/>
              <w:numPr>
                <w:ilvl w:val="0"/>
                <w:numId w:val="44"/>
              </w:numPr>
              <w:spacing w:line="240" w:lineRule="auto"/>
              <w:rPr>
                <w:b/>
                <w:sz w:val="28"/>
              </w:rPr>
            </w:pPr>
            <w:r w:rsidRPr="00D80FAE">
              <w:rPr>
                <w:b/>
                <w:sz w:val="28"/>
              </w:rPr>
              <w:lastRenderedPageBreak/>
              <w:t>Symptome des unteren Magen-Darm-Traktes (Bauchkrämpfe, Du</w:t>
            </w:r>
            <w:r w:rsidR="00D80FAE">
              <w:rPr>
                <w:b/>
                <w:sz w:val="28"/>
              </w:rPr>
              <w:t>rchfall) treten zuerst auf oder</w:t>
            </w:r>
          </w:p>
          <w:p w:rsidR="00A047EB" w:rsidRPr="00D80FAE" w:rsidRDefault="00236B7A" w:rsidP="00D80FAE">
            <w:pPr>
              <w:pStyle w:val="Paragraphedeliste"/>
              <w:spacing w:line="240" w:lineRule="auto"/>
              <w:ind w:left="720"/>
              <w:rPr>
                <w:b/>
                <w:sz w:val="28"/>
              </w:rPr>
            </w:pPr>
            <w:r w:rsidRPr="00D80FAE">
              <w:rPr>
                <w:b/>
                <w:sz w:val="28"/>
              </w:rPr>
              <w:t>überwiegen</w:t>
            </w:r>
            <w:r w:rsidR="00F47A3E" w:rsidRPr="00D80FAE">
              <w:rPr>
                <w:b/>
                <w:sz w:val="28"/>
              </w:rPr>
              <w:t>, Inkubationszeit bis 3 Tage</w:t>
            </w:r>
          </w:p>
        </w:tc>
      </w:tr>
      <w:tr w:rsidR="00A047EB" w:rsidRPr="002F4217" w:rsidTr="00C66A0D">
        <w:trPr>
          <w:gridAfter w:val="1"/>
          <w:wAfter w:w="142" w:type="dxa"/>
        </w:trPr>
        <w:tc>
          <w:tcPr>
            <w:tcW w:w="3720" w:type="dxa"/>
            <w:gridSpan w:val="2"/>
          </w:tcPr>
          <w:p w:rsidR="00F47A3E" w:rsidRDefault="00A047EB" w:rsidP="00A0415A">
            <w:pPr>
              <w:spacing w:line="240" w:lineRule="auto"/>
              <w:rPr>
                <w:b/>
              </w:rPr>
            </w:pPr>
            <w:r w:rsidRPr="002F4217">
              <w:rPr>
                <w:b/>
              </w:rPr>
              <w:t xml:space="preserve">Inkubationszeit </w:t>
            </w:r>
            <w:r w:rsidR="00A22997">
              <w:rPr>
                <w:b/>
              </w:rPr>
              <w:t>kurz</w:t>
            </w:r>
            <w:r w:rsidR="001879D1">
              <w:rPr>
                <w:b/>
              </w:rPr>
              <w:t xml:space="preserve"> </w:t>
            </w:r>
          </w:p>
          <w:p w:rsidR="00A047EB" w:rsidRPr="002F4217" w:rsidRDefault="001879D1" w:rsidP="00A0415A">
            <w:pPr>
              <w:spacing w:line="240" w:lineRule="auto"/>
              <w:rPr>
                <w:b/>
              </w:rPr>
            </w:pPr>
            <w:r>
              <w:rPr>
                <w:b/>
              </w:rPr>
              <w:t xml:space="preserve">(bis 3 Tage) </w:t>
            </w:r>
          </w:p>
        </w:tc>
        <w:tc>
          <w:tcPr>
            <w:tcW w:w="3720" w:type="dxa"/>
          </w:tcPr>
          <w:p w:rsidR="00A047EB" w:rsidRPr="002F4217" w:rsidRDefault="00A047EB" w:rsidP="00A0415A">
            <w:pPr>
              <w:spacing w:line="240" w:lineRule="auto"/>
              <w:rPr>
                <w:b/>
              </w:rPr>
            </w:pPr>
            <w:r w:rsidRPr="002F4217">
              <w:rPr>
                <w:b/>
              </w:rPr>
              <w:t xml:space="preserve">vorherrschende Symptome </w:t>
            </w:r>
          </w:p>
        </w:tc>
        <w:tc>
          <w:tcPr>
            <w:tcW w:w="3720" w:type="dxa"/>
          </w:tcPr>
          <w:p w:rsidR="00A047EB" w:rsidRPr="002F4217" w:rsidRDefault="00A047EB" w:rsidP="00A0415A">
            <w:pPr>
              <w:spacing w:line="240" w:lineRule="auto"/>
              <w:rPr>
                <w:b/>
              </w:rPr>
            </w:pPr>
            <w:r w:rsidRPr="002F4217">
              <w:rPr>
                <w:b/>
              </w:rPr>
              <w:t xml:space="preserve">Mögliche Ursache </w:t>
            </w:r>
          </w:p>
        </w:tc>
        <w:tc>
          <w:tcPr>
            <w:tcW w:w="3832" w:type="dxa"/>
          </w:tcPr>
          <w:p w:rsidR="00A047EB" w:rsidRPr="002F4217" w:rsidRDefault="00A047EB" w:rsidP="00A0415A">
            <w:pPr>
              <w:spacing w:line="240" w:lineRule="auto"/>
              <w:rPr>
                <w:b/>
              </w:rPr>
            </w:pPr>
            <w:r w:rsidRPr="002F4217">
              <w:rPr>
                <w:b/>
              </w:rPr>
              <w:t xml:space="preserve">Typische Lebensmittel </w:t>
            </w:r>
          </w:p>
        </w:tc>
      </w:tr>
      <w:tr w:rsidR="007D7568" w:rsidRPr="00070B2D" w:rsidTr="00C66A0D">
        <w:trPr>
          <w:gridAfter w:val="1"/>
          <w:wAfter w:w="142" w:type="dxa"/>
        </w:trPr>
        <w:tc>
          <w:tcPr>
            <w:tcW w:w="3720" w:type="dxa"/>
            <w:gridSpan w:val="2"/>
          </w:tcPr>
          <w:p w:rsidR="007D7568" w:rsidRPr="00D80FAE" w:rsidRDefault="007D7568" w:rsidP="006D51B0">
            <w:pPr>
              <w:spacing w:line="240" w:lineRule="auto"/>
              <w:rPr>
                <w:rFonts w:cs="Arial"/>
                <w:szCs w:val="20"/>
              </w:rPr>
            </w:pPr>
            <w:r w:rsidRPr="00D80FAE">
              <w:rPr>
                <w:rFonts w:cs="Arial"/>
                <w:szCs w:val="20"/>
              </w:rPr>
              <w:t xml:space="preserve">Weniger als 30 Min bis 3h </w:t>
            </w:r>
          </w:p>
        </w:tc>
        <w:tc>
          <w:tcPr>
            <w:tcW w:w="3720" w:type="dxa"/>
          </w:tcPr>
          <w:p w:rsidR="007D7568" w:rsidRPr="00D80FAE" w:rsidRDefault="007D7568" w:rsidP="007D7568">
            <w:pPr>
              <w:spacing w:line="240" w:lineRule="auto"/>
              <w:rPr>
                <w:rFonts w:cs="Arial"/>
                <w:szCs w:val="20"/>
              </w:rPr>
            </w:pPr>
            <w:r w:rsidRPr="00D80FAE">
              <w:rPr>
                <w:rFonts w:cs="Arial"/>
                <w:szCs w:val="20"/>
              </w:rPr>
              <w:t>generell eine leichte Magen-Darm-Erkrankung; Übelkeit, Erbrechen, Durchfall und Bauchschmerzen, begleitet von Schüttelfrost, Kopfschmerzen und Fieber.</w:t>
            </w:r>
          </w:p>
        </w:tc>
        <w:tc>
          <w:tcPr>
            <w:tcW w:w="3720" w:type="dxa"/>
          </w:tcPr>
          <w:p w:rsidR="007D7568" w:rsidRPr="00D80FAE" w:rsidRDefault="007D7568" w:rsidP="006D51B0">
            <w:pPr>
              <w:autoSpaceDE w:val="0"/>
              <w:autoSpaceDN w:val="0"/>
              <w:adjustRightInd w:val="0"/>
              <w:spacing w:line="240" w:lineRule="auto"/>
              <w:rPr>
                <w:rFonts w:cs="Arial"/>
                <w:szCs w:val="20"/>
                <w:lang w:eastAsia="de-CH"/>
              </w:rPr>
            </w:pPr>
            <w:r w:rsidRPr="00D80FAE">
              <w:rPr>
                <w:rFonts w:cs="Arial"/>
                <w:szCs w:val="20"/>
                <w:lang w:eastAsia="de-CH"/>
              </w:rPr>
              <w:t xml:space="preserve">Diarrhetic Shellfish Poisoning (DSP) </w:t>
            </w:r>
          </w:p>
        </w:tc>
        <w:tc>
          <w:tcPr>
            <w:tcW w:w="3832" w:type="dxa"/>
          </w:tcPr>
          <w:p w:rsidR="007D7568" w:rsidRPr="00D80FAE" w:rsidRDefault="007D7568" w:rsidP="006D51B0">
            <w:pPr>
              <w:spacing w:line="240" w:lineRule="auto"/>
              <w:rPr>
                <w:rFonts w:cs="Arial"/>
                <w:szCs w:val="20"/>
              </w:rPr>
            </w:pPr>
            <w:r w:rsidRPr="00D80FAE">
              <w:rPr>
                <w:rFonts w:cs="Arial"/>
                <w:szCs w:val="20"/>
              </w:rPr>
              <w:t xml:space="preserve">Muscheln, Austern, Jakobsmuscheln </w:t>
            </w:r>
          </w:p>
        </w:tc>
      </w:tr>
      <w:tr w:rsidR="00A047EB" w:rsidTr="00C66A0D">
        <w:trPr>
          <w:gridAfter w:val="1"/>
          <w:wAfter w:w="142" w:type="dxa"/>
        </w:trPr>
        <w:tc>
          <w:tcPr>
            <w:tcW w:w="3720" w:type="dxa"/>
            <w:gridSpan w:val="2"/>
          </w:tcPr>
          <w:p w:rsidR="00A047EB" w:rsidRPr="00D80FAE" w:rsidRDefault="00236B7A" w:rsidP="00236B7A">
            <w:pPr>
              <w:spacing w:line="240" w:lineRule="auto"/>
              <w:rPr>
                <w:rFonts w:cs="Arial"/>
                <w:szCs w:val="20"/>
              </w:rPr>
            </w:pPr>
            <w:r w:rsidRPr="00D80FAE">
              <w:rPr>
                <w:rFonts w:cs="Arial"/>
                <w:szCs w:val="20"/>
              </w:rPr>
              <w:t>2</w:t>
            </w:r>
            <w:r w:rsidR="0004183A" w:rsidRPr="00D80FAE">
              <w:rPr>
                <w:rFonts w:cs="Arial"/>
                <w:szCs w:val="20"/>
              </w:rPr>
              <w:t>h</w:t>
            </w:r>
            <w:r w:rsidRPr="00D80FAE">
              <w:rPr>
                <w:rFonts w:cs="Arial"/>
                <w:szCs w:val="20"/>
              </w:rPr>
              <w:t xml:space="preserve"> – 36h, im Mittel 6-12h</w:t>
            </w:r>
          </w:p>
        </w:tc>
        <w:tc>
          <w:tcPr>
            <w:tcW w:w="3720" w:type="dxa"/>
          </w:tcPr>
          <w:p w:rsidR="00A047EB" w:rsidRPr="00D80FAE" w:rsidRDefault="00236B7A" w:rsidP="00236B7A">
            <w:pPr>
              <w:spacing w:line="240" w:lineRule="auto"/>
              <w:rPr>
                <w:rFonts w:cs="Arial"/>
                <w:szCs w:val="20"/>
              </w:rPr>
            </w:pPr>
            <w:r w:rsidRPr="00D80FAE">
              <w:rPr>
                <w:rFonts w:cs="Arial"/>
                <w:szCs w:val="20"/>
              </w:rPr>
              <w:t xml:space="preserve">Bauchkrämpfe, Durchfall, faulige Diarrhöe </w:t>
            </w:r>
            <w:r w:rsidR="004A1BAF" w:rsidRPr="00D80FAE">
              <w:rPr>
                <w:rFonts w:cs="Arial"/>
                <w:szCs w:val="20"/>
              </w:rPr>
              <w:t xml:space="preserve">bei </w:t>
            </w:r>
            <w:r w:rsidRPr="00D80FAE">
              <w:rPr>
                <w:rFonts w:cs="Arial"/>
                <w:i/>
                <w:szCs w:val="20"/>
              </w:rPr>
              <w:t>C. perfringens</w:t>
            </w:r>
            <w:r w:rsidRPr="00D80FAE">
              <w:rPr>
                <w:rFonts w:cs="Arial"/>
                <w:szCs w:val="20"/>
              </w:rPr>
              <w:t>, manchmal Übelkeit und Erbrechen.</w:t>
            </w:r>
          </w:p>
        </w:tc>
        <w:tc>
          <w:tcPr>
            <w:tcW w:w="3720" w:type="dxa"/>
          </w:tcPr>
          <w:p w:rsidR="0004183A" w:rsidRPr="00D80FAE" w:rsidRDefault="00236B7A" w:rsidP="0004183A">
            <w:pPr>
              <w:autoSpaceDE w:val="0"/>
              <w:autoSpaceDN w:val="0"/>
              <w:adjustRightInd w:val="0"/>
              <w:spacing w:line="240" w:lineRule="auto"/>
              <w:rPr>
                <w:rFonts w:cs="Arial"/>
                <w:i/>
                <w:iCs/>
                <w:szCs w:val="20"/>
                <w:lang w:eastAsia="de-CH"/>
              </w:rPr>
            </w:pPr>
            <w:r w:rsidRPr="00D80FAE">
              <w:rPr>
                <w:rFonts w:cs="Arial"/>
                <w:i/>
                <w:iCs/>
                <w:szCs w:val="20"/>
                <w:lang w:eastAsia="de-CH"/>
              </w:rPr>
              <w:t xml:space="preserve">Clostridium perfringens, </w:t>
            </w:r>
          </w:p>
          <w:p w:rsidR="00A047EB" w:rsidRPr="00D80FAE" w:rsidRDefault="00236B7A" w:rsidP="004A1BAF">
            <w:pPr>
              <w:autoSpaceDE w:val="0"/>
              <w:autoSpaceDN w:val="0"/>
              <w:adjustRightInd w:val="0"/>
              <w:spacing w:line="240" w:lineRule="auto"/>
              <w:rPr>
                <w:rFonts w:cs="Arial"/>
                <w:szCs w:val="20"/>
              </w:rPr>
            </w:pPr>
            <w:r w:rsidRPr="00D80FAE">
              <w:rPr>
                <w:rFonts w:cs="Arial"/>
                <w:i/>
                <w:iCs/>
                <w:szCs w:val="20"/>
                <w:lang w:eastAsia="de-CH"/>
              </w:rPr>
              <w:t>Streptococcus faecalis, S.</w:t>
            </w:r>
            <w:r w:rsidR="004A1BAF" w:rsidRPr="00D80FAE">
              <w:rPr>
                <w:rFonts w:cs="Arial"/>
                <w:i/>
                <w:iCs/>
                <w:szCs w:val="20"/>
                <w:lang w:eastAsia="de-CH"/>
              </w:rPr>
              <w:t xml:space="preserve"> </w:t>
            </w:r>
            <w:r w:rsidRPr="00D80FAE">
              <w:rPr>
                <w:rFonts w:cs="Arial"/>
                <w:i/>
                <w:iCs/>
                <w:szCs w:val="20"/>
                <w:lang w:eastAsia="de-CH"/>
              </w:rPr>
              <w:t>faecium</w:t>
            </w:r>
          </w:p>
        </w:tc>
        <w:tc>
          <w:tcPr>
            <w:tcW w:w="3832" w:type="dxa"/>
          </w:tcPr>
          <w:p w:rsidR="00A047EB" w:rsidRPr="00D80FAE" w:rsidRDefault="008A78A0" w:rsidP="00A0415A">
            <w:pPr>
              <w:spacing w:line="240" w:lineRule="auto"/>
              <w:rPr>
                <w:rFonts w:cs="Arial"/>
                <w:szCs w:val="20"/>
              </w:rPr>
            </w:pPr>
            <w:r w:rsidRPr="00D80FAE">
              <w:rPr>
                <w:rFonts w:cs="Arial"/>
                <w:szCs w:val="20"/>
              </w:rPr>
              <w:t>Fleisch-Saucen Gerichte</w:t>
            </w:r>
          </w:p>
        </w:tc>
      </w:tr>
      <w:tr w:rsidR="0004183A" w:rsidRPr="0004183A" w:rsidTr="00C66A0D">
        <w:trPr>
          <w:gridAfter w:val="1"/>
          <w:wAfter w:w="142" w:type="dxa"/>
        </w:trPr>
        <w:tc>
          <w:tcPr>
            <w:tcW w:w="3720" w:type="dxa"/>
            <w:gridSpan w:val="2"/>
          </w:tcPr>
          <w:p w:rsidR="0004183A" w:rsidRPr="00D80FAE" w:rsidRDefault="0004183A" w:rsidP="00A0415A">
            <w:pPr>
              <w:spacing w:line="240" w:lineRule="auto"/>
              <w:rPr>
                <w:rFonts w:cs="Arial"/>
                <w:szCs w:val="20"/>
              </w:rPr>
            </w:pPr>
            <w:r w:rsidRPr="00D80FAE">
              <w:rPr>
                <w:rFonts w:cs="Arial"/>
                <w:szCs w:val="20"/>
              </w:rPr>
              <w:t>6h-15h</w:t>
            </w:r>
          </w:p>
        </w:tc>
        <w:tc>
          <w:tcPr>
            <w:tcW w:w="3720" w:type="dxa"/>
          </w:tcPr>
          <w:p w:rsidR="0004183A" w:rsidRPr="00D80FAE" w:rsidRDefault="0004183A" w:rsidP="00236B7A">
            <w:pPr>
              <w:spacing w:line="240" w:lineRule="auto"/>
              <w:rPr>
                <w:rFonts w:cs="Arial"/>
                <w:szCs w:val="20"/>
              </w:rPr>
            </w:pPr>
            <w:r w:rsidRPr="00D80FAE">
              <w:rPr>
                <w:rFonts w:cs="Arial"/>
                <w:szCs w:val="20"/>
              </w:rPr>
              <w:t xml:space="preserve">wässrige Durchfälle, Bauchkrämpfe und Schmerzen, die denen von </w:t>
            </w:r>
            <w:r w:rsidRPr="00D80FAE">
              <w:rPr>
                <w:rFonts w:cs="Arial"/>
                <w:i/>
                <w:szCs w:val="20"/>
              </w:rPr>
              <w:t>Clostridium perfringens</w:t>
            </w:r>
            <w:r w:rsidRPr="00D80FAE">
              <w:rPr>
                <w:rFonts w:cs="Arial"/>
                <w:szCs w:val="20"/>
              </w:rPr>
              <w:t xml:space="preserve"> Lebensmittelvergiftung ähneln. Übelkeit kann mit Durchfall einhergehen, aber Erbrechen (Emesis) kommt selten vor.</w:t>
            </w:r>
          </w:p>
        </w:tc>
        <w:tc>
          <w:tcPr>
            <w:tcW w:w="3720" w:type="dxa"/>
          </w:tcPr>
          <w:p w:rsidR="0004183A" w:rsidRPr="00D80FAE" w:rsidRDefault="0004183A" w:rsidP="0004183A">
            <w:pPr>
              <w:autoSpaceDE w:val="0"/>
              <w:autoSpaceDN w:val="0"/>
              <w:adjustRightInd w:val="0"/>
              <w:spacing w:line="240" w:lineRule="auto"/>
              <w:rPr>
                <w:rFonts w:cs="Arial"/>
                <w:i/>
                <w:iCs/>
                <w:szCs w:val="20"/>
                <w:lang w:eastAsia="de-CH"/>
              </w:rPr>
            </w:pPr>
            <w:r w:rsidRPr="00D80FAE">
              <w:rPr>
                <w:rFonts w:cs="Arial"/>
                <w:i/>
                <w:iCs/>
                <w:szCs w:val="20"/>
                <w:lang w:eastAsia="de-CH"/>
              </w:rPr>
              <w:t>Bacillus cereus (Diarrhoe-Toxin)</w:t>
            </w:r>
          </w:p>
        </w:tc>
        <w:tc>
          <w:tcPr>
            <w:tcW w:w="3832" w:type="dxa"/>
          </w:tcPr>
          <w:p w:rsidR="0030090E" w:rsidRPr="00D80FAE" w:rsidRDefault="0030090E" w:rsidP="00A0415A">
            <w:pPr>
              <w:spacing w:line="240" w:lineRule="auto"/>
              <w:rPr>
                <w:rFonts w:cs="Arial"/>
                <w:szCs w:val="20"/>
              </w:rPr>
            </w:pPr>
            <w:r w:rsidRPr="00D80FAE">
              <w:rPr>
                <w:rFonts w:cs="Arial"/>
                <w:szCs w:val="20"/>
              </w:rPr>
              <w:t>erhitzte und meist gegarte Lebensmittel wie Fleisch, Gemüsegerichte, Milchprodukte, Reis und andere stärkehaltige Produkte (z.B. Kartoffeln, Nudeln, Suppen, Saucen);</w:t>
            </w:r>
          </w:p>
          <w:p w:rsidR="0004183A" w:rsidRPr="00D80FAE" w:rsidRDefault="008A78A0" w:rsidP="00A0415A">
            <w:pPr>
              <w:spacing w:line="240" w:lineRule="auto"/>
              <w:rPr>
                <w:rFonts w:cs="Arial"/>
                <w:szCs w:val="20"/>
              </w:rPr>
            </w:pPr>
            <w:r w:rsidRPr="00D80FAE">
              <w:rPr>
                <w:rFonts w:cs="Arial"/>
                <w:szCs w:val="20"/>
              </w:rPr>
              <w:t xml:space="preserve">warm gehaltene Speisen </w:t>
            </w:r>
          </w:p>
        </w:tc>
      </w:tr>
      <w:tr w:rsidR="00236B7A" w:rsidRPr="00085992" w:rsidTr="00C66A0D">
        <w:trPr>
          <w:gridAfter w:val="1"/>
          <w:wAfter w:w="142" w:type="dxa"/>
        </w:trPr>
        <w:tc>
          <w:tcPr>
            <w:tcW w:w="3720" w:type="dxa"/>
            <w:gridSpan w:val="2"/>
          </w:tcPr>
          <w:p w:rsidR="00236B7A" w:rsidRPr="00D80FAE" w:rsidRDefault="00236B7A" w:rsidP="00A0415A">
            <w:pPr>
              <w:spacing w:line="240" w:lineRule="auto"/>
              <w:rPr>
                <w:rFonts w:cs="Arial"/>
                <w:szCs w:val="20"/>
              </w:rPr>
            </w:pPr>
            <w:r w:rsidRPr="00D80FAE">
              <w:rPr>
                <w:rFonts w:cs="Arial"/>
                <w:szCs w:val="20"/>
              </w:rPr>
              <w:t>12</w:t>
            </w:r>
            <w:r w:rsidR="008A78A0" w:rsidRPr="00D80FAE">
              <w:rPr>
                <w:rFonts w:cs="Arial"/>
                <w:szCs w:val="20"/>
              </w:rPr>
              <w:t>h</w:t>
            </w:r>
            <w:r w:rsidRPr="00D80FAE">
              <w:rPr>
                <w:rFonts w:cs="Arial"/>
                <w:szCs w:val="20"/>
              </w:rPr>
              <w:t xml:space="preserve"> -74h, im Mittel 18</w:t>
            </w:r>
            <w:r w:rsidR="00407923" w:rsidRPr="00D80FAE">
              <w:rPr>
                <w:rFonts w:cs="Arial"/>
                <w:szCs w:val="20"/>
              </w:rPr>
              <w:t xml:space="preserve"> h</w:t>
            </w:r>
            <w:r w:rsidRPr="00D80FAE">
              <w:rPr>
                <w:rFonts w:cs="Arial"/>
                <w:szCs w:val="20"/>
              </w:rPr>
              <w:t xml:space="preserve"> – 38h </w:t>
            </w:r>
          </w:p>
        </w:tc>
        <w:tc>
          <w:tcPr>
            <w:tcW w:w="3720" w:type="dxa"/>
          </w:tcPr>
          <w:p w:rsidR="00236B7A" w:rsidRPr="00D80FAE" w:rsidRDefault="00236B7A" w:rsidP="00236B7A">
            <w:pPr>
              <w:spacing w:line="240" w:lineRule="auto"/>
              <w:rPr>
                <w:rFonts w:cs="Arial"/>
                <w:szCs w:val="20"/>
              </w:rPr>
            </w:pPr>
            <w:r w:rsidRPr="00D80FAE">
              <w:rPr>
                <w:rFonts w:cs="Arial"/>
                <w:szCs w:val="20"/>
              </w:rPr>
              <w:t>Bauchkrämpfe, Durchfall, Erbrechen, Fieber, Schüttelfrost,</w:t>
            </w:r>
            <w:r w:rsidR="004A1BAF" w:rsidRPr="00D80FAE">
              <w:rPr>
                <w:rFonts w:cs="Arial"/>
                <w:szCs w:val="20"/>
              </w:rPr>
              <w:t xml:space="preserve"> </w:t>
            </w:r>
            <w:r w:rsidRPr="00D80FAE">
              <w:rPr>
                <w:rFonts w:cs="Arial"/>
                <w:szCs w:val="20"/>
              </w:rPr>
              <w:t xml:space="preserve">Unwohlsein, Übelkeit, Kopfschmerzen, möglich. </w:t>
            </w:r>
          </w:p>
          <w:p w:rsidR="00236B7A" w:rsidRPr="00D80FAE" w:rsidRDefault="008A78A0" w:rsidP="00236B7A">
            <w:pPr>
              <w:spacing w:line="240" w:lineRule="auto"/>
              <w:rPr>
                <w:rFonts w:cs="Arial"/>
                <w:szCs w:val="20"/>
              </w:rPr>
            </w:pPr>
            <w:r w:rsidRPr="00D80FAE">
              <w:rPr>
                <w:rFonts w:cs="Arial"/>
                <w:szCs w:val="20"/>
              </w:rPr>
              <w:t xml:space="preserve">Manchmal </w:t>
            </w:r>
            <w:r w:rsidR="00236B7A" w:rsidRPr="00D80FAE">
              <w:rPr>
                <w:rFonts w:cs="Arial"/>
                <w:szCs w:val="20"/>
              </w:rPr>
              <w:t>blutiger oder schleimiger Durchfall, Hautveränderungen</w:t>
            </w:r>
          </w:p>
          <w:p w:rsidR="00236B7A" w:rsidRPr="00D80FAE" w:rsidRDefault="00236B7A" w:rsidP="00236B7A">
            <w:pPr>
              <w:spacing w:line="240" w:lineRule="auto"/>
              <w:rPr>
                <w:rFonts w:cs="Arial"/>
                <w:szCs w:val="20"/>
              </w:rPr>
            </w:pPr>
            <w:r w:rsidRPr="00D80FAE">
              <w:rPr>
                <w:rFonts w:cs="Arial"/>
                <w:szCs w:val="20"/>
              </w:rPr>
              <w:t xml:space="preserve">bei </w:t>
            </w:r>
            <w:r w:rsidRPr="00D80FAE">
              <w:rPr>
                <w:rFonts w:cs="Arial"/>
                <w:i/>
                <w:szCs w:val="20"/>
              </w:rPr>
              <w:t>Vibrio vulnificus</w:t>
            </w:r>
            <w:r w:rsidR="008A78A0" w:rsidRPr="00D80FAE">
              <w:rPr>
                <w:rFonts w:cs="Arial"/>
                <w:szCs w:val="20"/>
              </w:rPr>
              <w:t xml:space="preserve">, </w:t>
            </w:r>
            <w:r w:rsidRPr="00D80FAE">
              <w:rPr>
                <w:rFonts w:cs="Arial"/>
                <w:i/>
                <w:szCs w:val="20"/>
              </w:rPr>
              <w:t>Yersinia enterocolitica</w:t>
            </w:r>
            <w:r w:rsidR="008A78A0" w:rsidRPr="00D80FAE">
              <w:rPr>
                <w:rFonts w:cs="Arial"/>
                <w:szCs w:val="20"/>
              </w:rPr>
              <w:t xml:space="preserve"> </w:t>
            </w:r>
            <w:r w:rsidRPr="00D80FAE">
              <w:rPr>
                <w:rFonts w:cs="Arial"/>
                <w:szCs w:val="20"/>
              </w:rPr>
              <w:t>ahmt eine Grippe und akute Blinddarmentzündung nach.</w:t>
            </w:r>
          </w:p>
        </w:tc>
        <w:tc>
          <w:tcPr>
            <w:tcW w:w="3720" w:type="dxa"/>
          </w:tcPr>
          <w:p w:rsidR="002F4217" w:rsidRPr="00D80FAE" w:rsidRDefault="002F4217" w:rsidP="002F4217">
            <w:pPr>
              <w:autoSpaceDE w:val="0"/>
              <w:autoSpaceDN w:val="0"/>
              <w:adjustRightInd w:val="0"/>
              <w:spacing w:line="240" w:lineRule="auto"/>
              <w:rPr>
                <w:rFonts w:cs="Arial"/>
                <w:i/>
                <w:iCs/>
                <w:szCs w:val="20"/>
                <w:lang w:val="it-CH" w:eastAsia="de-CH"/>
              </w:rPr>
            </w:pPr>
            <w:r w:rsidRPr="00D80FAE">
              <w:rPr>
                <w:rFonts w:cs="Arial"/>
                <w:i/>
                <w:iCs/>
                <w:szCs w:val="20"/>
                <w:lang w:val="it-CH" w:eastAsia="de-CH"/>
              </w:rPr>
              <w:t>Salmonella species, Shigella,</w:t>
            </w:r>
          </w:p>
          <w:p w:rsidR="002F4217" w:rsidRPr="00D80FAE" w:rsidRDefault="002F4217" w:rsidP="002F4217">
            <w:pPr>
              <w:autoSpaceDE w:val="0"/>
              <w:autoSpaceDN w:val="0"/>
              <w:adjustRightInd w:val="0"/>
              <w:spacing w:line="240" w:lineRule="auto"/>
              <w:rPr>
                <w:rFonts w:cs="Arial"/>
                <w:i/>
                <w:iCs/>
                <w:szCs w:val="20"/>
                <w:lang w:val="it-CH" w:eastAsia="de-CH"/>
              </w:rPr>
            </w:pPr>
            <w:r w:rsidRPr="00D80FAE">
              <w:rPr>
                <w:rFonts w:cs="Arial"/>
                <w:i/>
                <w:iCs/>
                <w:szCs w:val="20"/>
                <w:lang w:val="it-CH" w:eastAsia="de-CH"/>
              </w:rPr>
              <w:t>enteropathogenic Escherichia</w:t>
            </w:r>
          </w:p>
          <w:p w:rsidR="002F4217" w:rsidRPr="00D80FAE" w:rsidRDefault="002F4217" w:rsidP="002F4217">
            <w:pPr>
              <w:autoSpaceDE w:val="0"/>
              <w:autoSpaceDN w:val="0"/>
              <w:adjustRightInd w:val="0"/>
              <w:spacing w:line="240" w:lineRule="auto"/>
              <w:rPr>
                <w:rFonts w:cs="Arial"/>
                <w:i/>
                <w:iCs/>
                <w:szCs w:val="20"/>
                <w:lang w:val="it-CH" w:eastAsia="de-CH"/>
              </w:rPr>
            </w:pPr>
            <w:r w:rsidRPr="00D80FAE">
              <w:rPr>
                <w:rFonts w:cs="Arial"/>
                <w:i/>
                <w:iCs/>
                <w:szCs w:val="20"/>
                <w:lang w:val="it-CH" w:eastAsia="de-CH"/>
              </w:rPr>
              <w:t>coli, andere Enterobacteriacae,</w:t>
            </w:r>
          </w:p>
          <w:p w:rsidR="002F4217" w:rsidRPr="00D80FAE" w:rsidRDefault="002F4217" w:rsidP="002F4217">
            <w:pPr>
              <w:autoSpaceDE w:val="0"/>
              <w:autoSpaceDN w:val="0"/>
              <w:adjustRightInd w:val="0"/>
              <w:spacing w:line="240" w:lineRule="auto"/>
              <w:rPr>
                <w:rFonts w:cs="Arial"/>
                <w:i/>
                <w:iCs/>
                <w:szCs w:val="20"/>
                <w:lang w:val="it-CH" w:eastAsia="de-CH"/>
              </w:rPr>
            </w:pPr>
            <w:r w:rsidRPr="00D80FAE">
              <w:rPr>
                <w:rFonts w:cs="Arial"/>
                <w:i/>
                <w:iCs/>
                <w:szCs w:val="20"/>
                <w:lang w:val="it-CH" w:eastAsia="de-CH"/>
              </w:rPr>
              <w:t>Vibrio parahaemolyticus, Yersinia</w:t>
            </w:r>
          </w:p>
          <w:p w:rsidR="002F4217" w:rsidRPr="00D80FAE" w:rsidRDefault="002F4217" w:rsidP="002F4217">
            <w:pPr>
              <w:autoSpaceDE w:val="0"/>
              <w:autoSpaceDN w:val="0"/>
              <w:adjustRightInd w:val="0"/>
              <w:spacing w:line="240" w:lineRule="auto"/>
              <w:rPr>
                <w:rFonts w:cs="Arial"/>
                <w:i/>
                <w:iCs/>
                <w:szCs w:val="20"/>
                <w:lang w:val="it-CH" w:eastAsia="de-CH"/>
              </w:rPr>
            </w:pPr>
            <w:r w:rsidRPr="00D80FAE">
              <w:rPr>
                <w:rFonts w:cs="Arial"/>
                <w:i/>
                <w:iCs/>
                <w:szCs w:val="20"/>
                <w:lang w:val="it-CH" w:eastAsia="de-CH"/>
              </w:rPr>
              <w:t>enterocolitica, Aeromonas</w:t>
            </w:r>
          </w:p>
          <w:p w:rsidR="002F4217" w:rsidRPr="00D80FAE" w:rsidRDefault="002F4217" w:rsidP="002F4217">
            <w:pPr>
              <w:autoSpaceDE w:val="0"/>
              <w:autoSpaceDN w:val="0"/>
              <w:adjustRightInd w:val="0"/>
              <w:spacing w:line="240" w:lineRule="auto"/>
              <w:rPr>
                <w:rFonts w:cs="Arial"/>
                <w:i/>
                <w:iCs/>
                <w:szCs w:val="20"/>
                <w:lang w:val="it-CH" w:eastAsia="de-CH"/>
              </w:rPr>
            </w:pPr>
            <w:r w:rsidRPr="00D80FAE">
              <w:rPr>
                <w:rFonts w:cs="Arial"/>
                <w:i/>
                <w:iCs/>
                <w:szCs w:val="20"/>
                <w:lang w:val="it-CH" w:eastAsia="de-CH"/>
              </w:rPr>
              <w:t>hydrophila, Plesiomonas shigelloides,</w:t>
            </w:r>
          </w:p>
          <w:p w:rsidR="002F4217" w:rsidRPr="00D80FAE" w:rsidRDefault="002F4217" w:rsidP="002F4217">
            <w:pPr>
              <w:autoSpaceDE w:val="0"/>
              <w:autoSpaceDN w:val="0"/>
              <w:adjustRightInd w:val="0"/>
              <w:spacing w:line="240" w:lineRule="auto"/>
              <w:rPr>
                <w:rFonts w:cs="Arial"/>
                <w:i/>
                <w:iCs/>
                <w:szCs w:val="20"/>
                <w:lang w:val="it-CH" w:eastAsia="de-CH"/>
              </w:rPr>
            </w:pPr>
            <w:r w:rsidRPr="00D80FAE">
              <w:rPr>
                <w:rFonts w:cs="Arial"/>
                <w:i/>
                <w:iCs/>
                <w:szCs w:val="20"/>
                <w:lang w:val="it-CH" w:eastAsia="de-CH"/>
              </w:rPr>
              <w:t>Campylobacter jejuni, Vibrio cholerae</w:t>
            </w:r>
          </w:p>
          <w:p w:rsidR="00236B7A" w:rsidRPr="00D80FAE" w:rsidRDefault="002F4217" w:rsidP="002F4217">
            <w:pPr>
              <w:autoSpaceDE w:val="0"/>
              <w:autoSpaceDN w:val="0"/>
              <w:adjustRightInd w:val="0"/>
              <w:spacing w:line="240" w:lineRule="auto"/>
              <w:rPr>
                <w:rFonts w:cs="Arial"/>
                <w:i/>
                <w:iCs/>
                <w:szCs w:val="20"/>
                <w:lang w:val="it-CH" w:eastAsia="de-CH"/>
              </w:rPr>
            </w:pPr>
            <w:r w:rsidRPr="00D80FAE">
              <w:rPr>
                <w:rFonts w:cs="Arial"/>
                <w:i/>
                <w:iCs/>
                <w:szCs w:val="20"/>
                <w:lang w:val="it-CH" w:eastAsia="de-CH"/>
              </w:rPr>
              <w:t>(O1 und non-O1) Vibrio vulnificus, Vibrio fluvialis</w:t>
            </w:r>
          </w:p>
        </w:tc>
        <w:tc>
          <w:tcPr>
            <w:tcW w:w="3832" w:type="dxa"/>
          </w:tcPr>
          <w:p w:rsidR="00236B7A" w:rsidRPr="00D80FAE" w:rsidRDefault="00236B7A" w:rsidP="00A0415A">
            <w:pPr>
              <w:spacing w:line="240" w:lineRule="auto"/>
              <w:rPr>
                <w:rFonts w:cs="Arial"/>
                <w:szCs w:val="20"/>
                <w:lang w:val="it-CH"/>
              </w:rPr>
            </w:pPr>
          </w:p>
        </w:tc>
      </w:tr>
      <w:tr w:rsidR="00407923" w:rsidRPr="00407923" w:rsidTr="00C66A0D">
        <w:trPr>
          <w:gridAfter w:val="1"/>
          <w:wAfter w:w="142" w:type="dxa"/>
        </w:trPr>
        <w:tc>
          <w:tcPr>
            <w:tcW w:w="3720" w:type="dxa"/>
            <w:gridSpan w:val="2"/>
          </w:tcPr>
          <w:p w:rsidR="00407923" w:rsidRPr="00D80FAE" w:rsidRDefault="00407923" w:rsidP="00A0415A">
            <w:pPr>
              <w:spacing w:line="240" w:lineRule="auto"/>
              <w:rPr>
                <w:rFonts w:cs="Arial"/>
                <w:szCs w:val="20"/>
              </w:rPr>
            </w:pPr>
            <w:r w:rsidRPr="00D80FAE">
              <w:rPr>
                <w:rFonts w:cs="Arial"/>
                <w:szCs w:val="20"/>
              </w:rPr>
              <w:t>12 (2h-48h)</w:t>
            </w:r>
          </w:p>
        </w:tc>
        <w:tc>
          <w:tcPr>
            <w:tcW w:w="3720" w:type="dxa"/>
          </w:tcPr>
          <w:p w:rsidR="00407923" w:rsidRPr="00D80FAE" w:rsidRDefault="00407923" w:rsidP="00236B7A">
            <w:pPr>
              <w:spacing w:line="240" w:lineRule="auto"/>
              <w:rPr>
                <w:rFonts w:cs="Arial"/>
                <w:szCs w:val="20"/>
              </w:rPr>
            </w:pPr>
            <w:r w:rsidRPr="00D80FAE">
              <w:rPr>
                <w:rFonts w:cs="Arial"/>
                <w:szCs w:val="20"/>
              </w:rPr>
              <w:t>Krämpfe, Durchfall, Übelkeit, Erbrechen, Fieber, Kopfschmerzen</w:t>
            </w:r>
          </w:p>
        </w:tc>
        <w:tc>
          <w:tcPr>
            <w:tcW w:w="3720" w:type="dxa"/>
          </w:tcPr>
          <w:p w:rsidR="00407923" w:rsidRPr="00D80FAE" w:rsidRDefault="00407923" w:rsidP="002F4217">
            <w:pPr>
              <w:autoSpaceDE w:val="0"/>
              <w:autoSpaceDN w:val="0"/>
              <w:adjustRightInd w:val="0"/>
              <w:spacing w:line="240" w:lineRule="auto"/>
              <w:rPr>
                <w:rFonts w:cs="Arial"/>
                <w:i/>
                <w:iCs/>
                <w:szCs w:val="20"/>
                <w:lang w:eastAsia="de-CH"/>
              </w:rPr>
            </w:pPr>
            <w:r w:rsidRPr="00D80FAE">
              <w:rPr>
                <w:rFonts w:cs="Arial"/>
                <w:i/>
                <w:iCs/>
                <w:szCs w:val="20"/>
                <w:lang w:eastAsia="de-CH"/>
              </w:rPr>
              <w:t>Vibrio parahaemolyticus</w:t>
            </w:r>
          </w:p>
        </w:tc>
        <w:tc>
          <w:tcPr>
            <w:tcW w:w="3832" w:type="dxa"/>
          </w:tcPr>
          <w:p w:rsidR="00407923" w:rsidRPr="00D80FAE" w:rsidRDefault="00407923" w:rsidP="00A0415A">
            <w:pPr>
              <w:spacing w:line="240" w:lineRule="auto"/>
              <w:rPr>
                <w:rFonts w:cs="Arial"/>
                <w:szCs w:val="20"/>
              </w:rPr>
            </w:pPr>
            <w:r w:rsidRPr="00D80FAE">
              <w:rPr>
                <w:rFonts w:cs="Arial"/>
                <w:szCs w:val="20"/>
              </w:rPr>
              <w:t>Meerestiere</w:t>
            </w:r>
          </w:p>
        </w:tc>
      </w:tr>
      <w:tr w:rsidR="008A78A0" w:rsidRPr="002F4217" w:rsidTr="00C66A0D">
        <w:trPr>
          <w:gridAfter w:val="1"/>
          <w:wAfter w:w="142" w:type="dxa"/>
        </w:trPr>
        <w:tc>
          <w:tcPr>
            <w:tcW w:w="3720" w:type="dxa"/>
            <w:gridSpan w:val="2"/>
          </w:tcPr>
          <w:p w:rsidR="008A78A0" w:rsidRPr="00D80FAE" w:rsidRDefault="008A78A0" w:rsidP="00A0415A">
            <w:pPr>
              <w:spacing w:line="240" w:lineRule="auto"/>
              <w:rPr>
                <w:rFonts w:cs="Arial"/>
                <w:szCs w:val="20"/>
              </w:rPr>
            </w:pPr>
            <w:r w:rsidRPr="00D80FAE">
              <w:rPr>
                <w:rFonts w:cs="Arial"/>
                <w:szCs w:val="20"/>
              </w:rPr>
              <w:t xml:space="preserve">16h – 48h </w:t>
            </w:r>
          </w:p>
        </w:tc>
        <w:tc>
          <w:tcPr>
            <w:tcW w:w="3720" w:type="dxa"/>
          </w:tcPr>
          <w:p w:rsidR="008A78A0" w:rsidRPr="00D80FAE" w:rsidRDefault="008A78A0" w:rsidP="00236B7A">
            <w:pPr>
              <w:spacing w:line="240" w:lineRule="auto"/>
              <w:rPr>
                <w:rFonts w:cs="Arial"/>
                <w:szCs w:val="20"/>
              </w:rPr>
            </w:pPr>
            <w:r w:rsidRPr="00D80FAE">
              <w:rPr>
                <w:rFonts w:cs="Arial"/>
                <w:szCs w:val="20"/>
              </w:rPr>
              <w:t>Krämpfe, Durchfall</w:t>
            </w:r>
          </w:p>
        </w:tc>
        <w:tc>
          <w:tcPr>
            <w:tcW w:w="3720" w:type="dxa"/>
          </w:tcPr>
          <w:p w:rsidR="008A78A0" w:rsidRPr="00D80FAE" w:rsidRDefault="008A78A0" w:rsidP="002F4217">
            <w:pPr>
              <w:autoSpaceDE w:val="0"/>
              <w:autoSpaceDN w:val="0"/>
              <w:adjustRightInd w:val="0"/>
              <w:spacing w:line="240" w:lineRule="auto"/>
              <w:rPr>
                <w:rFonts w:cs="Arial"/>
                <w:i/>
                <w:iCs/>
                <w:szCs w:val="20"/>
                <w:lang w:val="en-US" w:eastAsia="de-CH"/>
              </w:rPr>
            </w:pPr>
            <w:r w:rsidRPr="00D80FAE">
              <w:rPr>
                <w:rFonts w:cs="Arial"/>
                <w:i/>
                <w:iCs/>
                <w:szCs w:val="20"/>
                <w:lang w:val="en-US" w:eastAsia="de-CH"/>
              </w:rPr>
              <w:t xml:space="preserve">Escherichia coli </w:t>
            </w:r>
            <w:r w:rsidRPr="00D80FAE">
              <w:rPr>
                <w:rFonts w:cs="Arial"/>
                <w:iCs/>
                <w:szCs w:val="20"/>
                <w:lang w:val="en-US" w:eastAsia="de-CH"/>
              </w:rPr>
              <w:t>(Enterotoxinbildend)</w:t>
            </w:r>
            <w:r w:rsidRPr="00D80FAE">
              <w:rPr>
                <w:rFonts w:cs="Arial"/>
                <w:i/>
                <w:iCs/>
                <w:szCs w:val="20"/>
                <w:lang w:val="en-US" w:eastAsia="de-CH"/>
              </w:rPr>
              <w:t xml:space="preserve"> </w:t>
            </w:r>
          </w:p>
        </w:tc>
        <w:tc>
          <w:tcPr>
            <w:tcW w:w="3832" w:type="dxa"/>
          </w:tcPr>
          <w:p w:rsidR="008A78A0" w:rsidRPr="00D80FAE" w:rsidRDefault="008A78A0" w:rsidP="00A0415A">
            <w:pPr>
              <w:spacing w:line="240" w:lineRule="auto"/>
              <w:rPr>
                <w:rFonts w:cs="Arial"/>
                <w:szCs w:val="20"/>
                <w:lang w:val="it-CH"/>
              </w:rPr>
            </w:pPr>
            <w:r w:rsidRPr="00D80FAE">
              <w:rPr>
                <w:rFonts w:cs="Arial"/>
                <w:szCs w:val="20"/>
                <w:lang w:val="it-CH"/>
              </w:rPr>
              <w:t>Salat, rohes Gemüse, Wasser</w:t>
            </w:r>
          </w:p>
        </w:tc>
      </w:tr>
      <w:tr w:rsidR="008A78A0" w:rsidRPr="008A78A0" w:rsidTr="00C66A0D">
        <w:trPr>
          <w:gridAfter w:val="1"/>
          <w:wAfter w:w="142" w:type="dxa"/>
        </w:trPr>
        <w:tc>
          <w:tcPr>
            <w:tcW w:w="3720" w:type="dxa"/>
            <w:gridSpan w:val="2"/>
          </w:tcPr>
          <w:p w:rsidR="008A78A0" w:rsidRPr="00D80FAE" w:rsidRDefault="008A78A0" w:rsidP="00A0415A">
            <w:pPr>
              <w:spacing w:line="240" w:lineRule="auto"/>
              <w:rPr>
                <w:rFonts w:cs="Arial"/>
                <w:szCs w:val="20"/>
              </w:rPr>
            </w:pPr>
            <w:r w:rsidRPr="00D80FAE">
              <w:rPr>
                <w:rFonts w:cs="Arial"/>
                <w:szCs w:val="20"/>
              </w:rPr>
              <w:t xml:space="preserve">12h-36h (Im Mittel 6h-72h) </w:t>
            </w:r>
          </w:p>
        </w:tc>
        <w:tc>
          <w:tcPr>
            <w:tcW w:w="3720" w:type="dxa"/>
          </w:tcPr>
          <w:p w:rsidR="008A78A0" w:rsidRPr="00D80FAE" w:rsidRDefault="008A78A0" w:rsidP="00236B7A">
            <w:pPr>
              <w:spacing w:line="240" w:lineRule="auto"/>
              <w:rPr>
                <w:rFonts w:cs="Arial"/>
                <w:szCs w:val="20"/>
              </w:rPr>
            </w:pPr>
            <w:r w:rsidRPr="00D80FAE">
              <w:rPr>
                <w:rFonts w:cs="Arial"/>
                <w:szCs w:val="20"/>
              </w:rPr>
              <w:t xml:space="preserve">Durchfall, Krämpfe, Fieber, Erbrechen, Kopfschmerzen </w:t>
            </w:r>
          </w:p>
        </w:tc>
        <w:tc>
          <w:tcPr>
            <w:tcW w:w="3720" w:type="dxa"/>
          </w:tcPr>
          <w:p w:rsidR="008A78A0" w:rsidRPr="00D80FAE" w:rsidRDefault="008A78A0" w:rsidP="002F4217">
            <w:pPr>
              <w:autoSpaceDE w:val="0"/>
              <w:autoSpaceDN w:val="0"/>
              <w:adjustRightInd w:val="0"/>
              <w:spacing w:line="240" w:lineRule="auto"/>
              <w:rPr>
                <w:rFonts w:cs="Arial"/>
                <w:i/>
                <w:iCs/>
                <w:szCs w:val="20"/>
                <w:lang w:val="en-US" w:eastAsia="de-CH"/>
              </w:rPr>
            </w:pPr>
            <w:r w:rsidRPr="00D80FAE">
              <w:rPr>
                <w:rFonts w:cs="Arial"/>
                <w:i/>
                <w:iCs/>
                <w:szCs w:val="20"/>
                <w:lang w:val="en-US" w:eastAsia="de-CH"/>
              </w:rPr>
              <w:t xml:space="preserve">Salmonella </w:t>
            </w:r>
            <w:r w:rsidRPr="00D80FAE">
              <w:rPr>
                <w:rFonts w:cs="Arial"/>
                <w:iCs/>
                <w:szCs w:val="20"/>
                <w:lang w:val="en-US" w:eastAsia="de-CH"/>
              </w:rPr>
              <w:t>(nicht typhoid)</w:t>
            </w:r>
            <w:r w:rsidRPr="00D80FAE">
              <w:rPr>
                <w:rFonts w:cs="Arial"/>
                <w:i/>
                <w:iCs/>
                <w:szCs w:val="20"/>
                <w:lang w:val="en-US" w:eastAsia="de-CH"/>
              </w:rPr>
              <w:t xml:space="preserve"> </w:t>
            </w:r>
          </w:p>
        </w:tc>
        <w:tc>
          <w:tcPr>
            <w:tcW w:w="3832" w:type="dxa"/>
          </w:tcPr>
          <w:p w:rsidR="008A78A0" w:rsidRPr="00D80FAE" w:rsidRDefault="008A78A0" w:rsidP="00A0415A">
            <w:pPr>
              <w:spacing w:line="240" w:lineRule="auto"/>
              <w:rPr>
                <w:rFonts w:cs="Arial"/>
                <w:szCs w:val="20"/>
              </w:rPr>
            </w:pPr>
            <w:r w:rsidRPr="00D80FAE">
              <w:rPr>
                <w:rFonts w:cs="Arial"/>
                <w:szCs w:val="20"/>
              </w:rPr>
              <w:t xml:space="preserve">Rohes Hackfleisch, Rohwürste, Sprossen, Speisen mit rohen Eiern, </w:t>
            </w:r>
          </w:p>
        </w:tc>
      </w:tr>
      <w:tr w:rsidR="008A78A0" w:rsidRPr="008A78A0" w:rsidTr="00C66A0D">
        <w:trPr>
          <w:gridAfter w:val="1"/>
          <w:wAfter w:w="142" w:type="dxa"/>
        </w:trPr>
        <w:tc>
          <w:tcPr>
            <w:tcW w:w="3720" w:type="dxa"/>
            <w:gridSpan w:val="2"/>
          </w:tcPr>
          <w:p w:rsidR="008A78A0" w:rsidRPr="00D80FAE" w:rsidRDefault="008A78A0" w:rsidP="00A0415A">
            <w:pPr>
              <w:spacing w:line="240" w:lineRule="auto"/>
              <w:rPr>
                <w:rFonts w:cs="Arial"/>
                <w:szCs w:val="20"/>
              </w:rPr>
            </w:pPr>
            <w:r w:rsidRPr="00D80FAE">
              <w:rPr>
                <w:rFonts w:cs="Arial"/>
                <w:szCs w:val="20"/>
              </w:rPr>
              <w:t>24h-48h</w:t>
            </w:r>
          </w:p>
        </w:tc>
        <w:tc>
          <w:tcPr>
            <w:tcW w:w="3720" w:type="dxa"/>
          </w:tcPr>
          <w:p w:rsidR="008A78A0" w:rsidRPr="00D80FAE" w:rsidRDefault="008A78A0" w:rsidP="00236B7A">
            <w:pPr>
              <w:spacing w:line="240" w:lineRule="auto"/>
              <w:rPr>
                <w:rFonts w:cs="Arial"/>
                <w:szCs w:val="20"/>
              </w:rPr>
            </w:pPr>
            <w:r w:rsidRPr="00D80FAE">
              <w:rPr>
                <w:rFonts w:cs="Arial"/>
                <w:szCs w:val="20"/>
              </w:rPr>
              <w:t>Krämpfe, Fieber, blutiger Durchfall Kopfschmerzen, Übelkeit, Erberechen</w:t>
            </w:r>
          </w:p>
        </w:tc>
        <w:tc>
          <w:tcPr>
            <w:tcW w:w="3720" w:type="dxa"/>
          </w:tcPr>
          <w:p w:rsidR="008A78A0" w:rsidRPr="00D80FAE" w:rsidRDefault="008A78A0" w:rsidP="002F4217">
            <w:pPr>
              <w:autoSpaceDE w:val="0"/>
              <w:autoSpaceDN w:val="0"/>
              <w:adjustRightInd w:val="0"/>
              <w:spacing w:line="240" w:lineRule="auto"/>
              <w:rPr>
                <w:rFonts w:cs="Arial"/>
                <w:i/>
                <w:iCs/>
                <w:szCs w:val="20"/>
                <w:lang w:val="en-US" w:eastAsia="de-CH"/>
              </w:rPr>
            </w:pPr>
            <w:r w:rsidRPr="00D80FAE">
              <w:rPr>
                <w:rFonts w:cs="Arial"/>
                <w:i/>
                <w:iCs/>
                <w:szCs w:val="20"/>
                <w:lang w:val="en-US" w:eastAsia="de-CH"/>
              </w:rPr>
              <w:t xml:space="preserve">Shigella </w:t>
            </w:r>
          </w:p>
        </w:tc>
        <w:tc>
          <w:tcPr>
            <w:tcW w:w="3832" w:type="dxa"/>
          </w:tcPr>
          <w:p w:rsidR="008A78A0" w:rsidRPr="00D80FAE" w:rsidRDefault="008A78A0" w:rsidP="00A0415A">
            <w:pPr>
              <w:spacing w:line="240" w:lineRule="auto"/>
              <w:rPr>
                <w:rFonts w:cs="Arial"/>
                <w:szCs w:val="20"/>
              </w:rPr>
            </w:pPr>
            <w:r w:rsidRPr="00D80FAE">
              <w:rPr>
                <w:rFonts w:cs="Arial"/>
                <w:szCs w:val="20"/>
              </w:rPr>
              <w:t>Durch Ausscheider kontaminierte, nicht mehr erhitzte Lebensmittel</w:t>
            </w:r>
          </w:p>
        </w:tc>
      </w:tr>
      <w:tr w:rsidR="001879D1" w:rsidRPr="008A78A0" w:rsidTr="00C66A0D">
        <w:trPr>
          <w:gridAfter w:val="1"/>
          <w:wAfter w:w="142" w:type="dxa"/>
        </w:trPr>
        <w:tc>
          <w:tcPr>
            <w:tcW w:w="3720" w:type="dxa"/>
            <w:gridSpan w:val="2"/>
          </w:tcPr>
          <w:p w:rsidR="001879D1" w:rsidRPr="00D80FAE" w:rsidRDefault="00407923" w:rsidP="00A0415A">
            <w:pPr>
              <w:spacing w:line="240" w:lineRule="auto"/>
              <w:rPr>
                <w:rFonts w:cs="Arial"/>
                <w:szCs w:val="20"/>
              </w:rPr>
            </w:pPr>
            <w:r w:rsidRPr="00D80FAE">
              <w:rPr>
                <w:rFonts w:cs="Arial"/>
                <w:szCs w:val="20"/>
              </w:rPr>
              <w:t xml:space="preserve">16h – 72h </w:t>
            </w:r>
          </w:p>
        </w:tc>
        <w:tc>
          <w:tcPr>
            <w:tcW w:w="3720" w:type="dxa"/>
          </w:tcPr>
          <w:p w:rsidR="001879D1" w:rsidRPr="00D80FAE" w:rsidRDefault="00407923" w:rsidP="00236B7A">
            <w:pPr>
              <w:spacing w:line="240" w:lineRule="auto"/>
              <w:rPr>
                <w:rFonts w:cs="Arial"/>
                <w:szCs w:val="20"/>
              </w:rPr>
            </w:pPr>
            <w:r w:rsidRPr="00D80FAE">
              <w:rPr>
                <w:rFonts w:cs="Arial"/>
                <w:szCs w:val="20"/>
              </w:rPr>
              <w:t xml:space="preserve">Durchfall, Erbrechen </w:t>
            </w:r>
          </w:p>
        </w:tc>
        <w:tc>
          <w:tcPr>
            <w:tcW w:w="3720" w:type="dxa"/>
          </w:tcPr>
          <w:p w:rsidR="001879D1" w:rsidRPr="00D80FAE" w:rsidRDefault="00407923" w:rsidP="002F4217">
            <w:pPr>
              <w:autoSpaceDE w:val="0"/>
              <w:autoSpaceDN w:val="0"/>
              <w:adjustRightInd w:val="0"/>
              <w:spacing w:line="240" w:lineRule="auto"/>
              <w:rPr>
                <w:rFonts w:cs="Arial"/>
                <w:i/>
                <w:iCs/>
                <w:szCs w:val="20"/>
                <w:lang w:val="en-US" w:eastAsia="de-CH"/>
              </w:rPr>
            </w:pPr>
            <w:r w:rsidRPr="00D80FAE">
              <w:rPr>
                <w:rFonts w:cs="Arial"/>
                <w:i/>
                <w:iCs/>
                <w:szCs w:val="20"/>
                <w:lang w:val="en-US" w:eastAsia="de-CH"/>
              </w:rPr>
              <w:t xml:space="preserve">Vibrio </w:t>
            </w:r>
            <w:r w:rsidR="00C16680" w:rsidRPr="00D80FAE">
              <w:rPr>
                <w:rFonts w:cs="Arial"/>
                <w:i/>
                <w:iCs/>
                <w:szCs w:val="20"/>
                <w:lang w:val="en-US" w:eastAsia="de-CH"/>
              </w:rPr>
              <w:t>cholerae</w:t>
            </w:r>
          </w:p>
        </w:tc>
        <w:tc>
          <w:tcPr>
            <w:tcW w:w="3832" w:type="dxa"/>
          </w:tcPr>
          <w:p w:rsidR="001879D1" w:rsidRPr="00D80FAE" w:rsidRDefault="00407923" w:rsidP="00A0415A">
            <w:pPr>
              <w:spacing w:line="240" w:lineRule="auto"/>
              <w:rPr>
                <w:rFonts w:cs="Arial"/>
                <w:szCs w:val="20"/>
              </w:rPr>
            </w:pPr>
            <w:r w:rsidRPr="00D80FAE">
              <w:rPr>
                <w:rFonts w:cs="Arial"/>
                <w:szCs w:val="20"/>
              </w:rPr>
              <w:t xml:space="preserve">Meeresfrüchte, wasser </w:t>
            </w:r>
          </w:p>
        </w:tc>
      </w:tr>
    </w:tbl>
    <w:p w:rsidR="00C66A0D" w:rsidRDefault="00C66A0D" w:rsidP="00C66A0D">
      <w:r>
        <w:br w:type="page"/>
      </w:r>
    </w:p>
    <w:tbl>
      <w:tblPr>
        <w:tblStyle w:val="Grilledutableau"/>
        <w:tblW w:w="14992" w:type="dxa"/>
        <w:tblLook w:val="04A0" w:firstRow="1" w:lastRow="0" w:firstColumn="1" w:lastColumn="0" w:noHBand="0" w:noVBand="1"/>
      </w:tblPr>
      <w:tblGrid>
        <w:gridCol w:w="3720"/>
        <w:gridCol w:w="3720"/>
        <w:gridCol w:w="3720"/>
        <w:gridCol w:w="3832"/>
      </w:tblGrid>
      <w:tr w:rsidR="001879D1" w:rsidRPr="00374883" w:rsidTr="00D80FAE">
        <w:tc>
          <w:tcPr>
            <w:tcW w:w="14992" w:type="dxa"/>
            <w:gridSpan w:val="4"/>
            <w:shd w:val="clear" w:color="auto" w:fill="D9D9D9" w:themeFill="background1" w:themeFillShade="D9"/>
          </w:tcPr>
          <w:p w:rsidR="001879D1" w:rsidRPr="00D80FAE" w:rsidRDefault="001879D1" w:rsidP="00F47A3E">
            <w:pPr>
              <w:pStyle w:val="Paragraphedeliste"/>
              <w:numPr>
                <w:ilvl w:val="0"/>
                <w:numId w:val="44"/>
              </w:numPr>
              <w:spacing w:line="240" w:lineRule="auto"/>
              <w:rPr>
                <w:b/>
                <w:sz w:val="28"/>
              </w:rPr>
            </w:pPr>
            <w:r w:rsidRPr="00D80FAE">
              <w:rPr>
                <w:b/>
                <w:sz w:val="28"/>
              </w:rPr>
              <w:lastRenderedPageBreak/>
              <w:t>Symptome des unteren Magen-Darm-Traktes (Bauchkrämpfe, Durchfall</w:t>
            </w:r>
            <w:r w:rsidR="00964D3C" w:rsidRPr="00D80FAE">
              <w:rPr>
                <w:b/>
                <w:sz w:val="28"/>
              </w:rPr>
              <w:t>, Fieber</w:t>
            </w:r>
            <w:r w:rsidRPr="00D80FAE">
              <w:rPr>
                <w:b/>
                <w:sz w:val="28"/>
              </w:rPr>
              <w:t>) treten zuerst auf oder überwiegen</w:t>
            </w:r>
            <w:r w:rsidR="00F47A3E" w:rsidRPr="00D80FAE">
              <w:rPr>
                <w:b/>
                <w:sz w:val="28"/>
              </w:rPr>
              <w:t>, Inkubationszeit mehr als 3 Tage</w:t>
            </w:r>
          </w:p>
        </w:tc>
      </w:tr>
      <w:tr w:rsidR="001879D1" w:rsidRPr="002F4217" w:rsidTr="00D80FAE">
        <w:tc>
          <w:tcPr>
            <w:tcW w:w="3720" w:type="dxa"/>
          </w:tcPr>
          <w:p w:rsidR="00F47A3E" w:rsidRDefault="001879D1" w:rsidP="001879D1">
            <w:pPr>
              <w:spacing w:line="240" w:lineRule="auto"/>
              <w:rPr>
                <w:b/>
              </w:rPr>
            </w:pPr>
            <w:r w:rsidRPr="002F4217">
              <w:rPr>
                <w:b/>
              </w:rPr>
              <w:t xml:space="preserve">Inkubationszeit </w:t>
            </w:r>
            <w:r>
              <w:rPr>
                <w:b/>
              </w:rPr>
              <w:t xml:space="preserve">lang </w:t>
            </w:r>
          </w:p>
          <w:p w:rsidR="001879D1" w:rsidRPr="002F4217" w:rsidRDefault="001879D1" w:rsidP="001879D1">
            <w:pPr>
              <w:spacing w:line="240" w:lineRule="auto"/>
              <w:rPr>
                <w:b/>
              </w:rPr>
            </w:pPr>
            <w:r>
              <w:rPr>
                <w:b/>
              </w:rPr>
              <w:t xml:space="preserve">(mehr als 3 Tage) </w:t>
            </w:r>
          </w:p>
        </w:tc>
        <w:tc>
          <w:tcPr>
            <w:tcW w:w="3720" w:type="dxa"/>
          </w:tcPr>
          <w:p w:rsidR="001879D1" w:rsidRPr="002F4217" w:rsidRDefault="001879D1" w:rsidP="006D51B0">
            <w:pPr>
              <w:spacing w:line="240" w:lineRule="auto"/>
              <w:rPr>
                <w:b/>
              </w:rPr>
            </w:pPr>
            <w:r w:rsidRPr="002F4217">
              <w:rPr>
                <w:b/>
              </w:rPr>
              <w:t xml:space="preserve">vorherrschende Symptome </w:t>
            </w:r>
          </w:p>
        </w:tc>
        <w:tc>
          <w:tcPr>
            <w:tcW w:w="3720" w:type="dxa"/>
          </w:tcPr>
          <w:p w:rsidR="001879D1" w:rsidRPr="002F4217" w:rsidRDefault="001879D1" w:rsidP="006D51B0">
            <w:pPr>
              <w:spacing w:line="240" w:lineRule="auto"/>
              <w:rPr>
                <w:b/>
              </w:rPr>
            </w:pPr>
            <w:r w:rsidRPr="002F4217">
              <w:rPr>
                <w:b/>
              </w:rPr>
              <w:t xml:space="preserve">Mögliche Ursache </w:t>
            </w:r>
          </w:p>
        </w:tc>
        <w:tc>
          <w:tcPr>
            <w:tcW w:w="3832" w:type="dxa"/>
          </w:tcPr>
          <w:p w:rsidR="001879D1" w:rsidRPr="002F4217" w:rsidRDefault="001879D1" w:rsidP="006D51B0">
            <w:pPr>
              <w:spacing w:line="240" w:lineRule="auto"/>
              <w:rPr>
                <w:b/>
              </w:rPr>
            </w:pPr>
            <w:r w:rsidRPr="002F4217">
              <w:rPr>
                <w:b/>
              </w:rPr>
              <w:t xml:space="preserve">Typische Lebensmittel </w:t>
            </w:r>
          </w:p>
        </w:tc>
      </w:tr>
      <w:tr w:rsidR="001879D1" w:rsidRPr="008A78A0" w:rsidTr="00D80FAE">
        <w:tc>
          <w:tcPr>
            <w:tcW w:w="3720" w:type="dxa"/>
          </w:tcPr>
          <w:p w:rsidR="001879D1" w:rsidRPr="00D80FAE" w:rsidRDefault="001879D1" w:rsidP="006D51B0">
            <w:pPr>
              <w:spacing w:line="240" w:lineRule="auto"/>
              <w:rPr>
                <w:rFonts w:cs="Arial"/>
                <w:szCs w:val="20"/>
              </w:rPr>
            </w:pPr>
            <w:r w:rsidRPr="00D80FAE">
              <w:rPr>
                <w:rFonts w:cs="Arial"/>
                <w:szCs w:val="20"/>
              </w:rPr>
              <w:t>2Tage – 5 Tage</w:t>
            </w:r>
          </w:p>
        </w:tc>
        <w:tc>
          <w:tcPr>
            <w:tcW w:w="3720" w:type="dxa"/>
          </w:tcPr>
          <w:p w:rsidR="001879D1" w:rsidRPr="00D80FAE" w:rsidRDefault="001879D1" w:rsidP="006D51B0">
            <w:pPr>
              <w:spacing w:line="240" w:lineRule="auto"/>
              <w:rPr>
                <w:rFonts w:cs="Arial"/>
                <w:szCs w:val="20"/>
              </w:rPr>
            </w:pPr>
            <w:r w:rsidRPr="00D80FAE">
              <w:rPr>
                <w:rFonts w:cs="Arial"/>
                <w:szCs w:val="20"/>
              </w:rPr>
              <w:t xml:space="preserve">Krämpfe, Durchfall, Fieber </w:t>
            </w:r>
          </w:p>
        </w:tc>
        <w:tc>
          <w:tcPr>
            <w:tcW w:w="3720" w:type="dxa"/>
          </w:tcPr>
          <w:p w:rsidR="001879D1" w:rsidRPr="00D80FAE" w:rsidRDefault="001879D1" w:rsidP="006D51B0">
            <w:pPr>
              <w:autoSpaceDE w:val="0"/>
              <w:autoSpaceDN w:val="0"/>
              <w:adjustRightInd w:val="0"/>
              <w:spacing w:line="240" w:lineRule="auto"/>
              <w:rPr>
                <w:rFonts w:cs="Arial"/>
                <w:i/>
                <w:iCs/>
                <w:szCs w:val="20"/>
                <w:lang w:val="en-US" w:eastAsia="de-CH"/>
              </w:rPr>
            </w:pPr>
            <w:r w:rsidRPr="00D80FAE">
              <w:rPr>
                <w:rFonts w:cs="Arial"/>
                <w:i/>
                <w:iCs/>
                <w:szCs w:val="20"/>
                <w:lang w:val="en-US" w:eastAsia="de-CH"/>
              </w:rPr>
              <w:t xml:space="preserve">Campylobacter </w:t>
            </w:r>
          </w:p>
        </w:tc>
        <w:tc>
          <w:tcPr>
            <w:tcW w:w="3832" w:type="dxa"/>
          </w:tcPr>
          <w:p w:rsidR="001879D1" w:rsidRPr="00D80FAE" w:rsidRDefault="001879D1" w:rsidP="006D51B0">
            <w:pPr>
              <w:spacing w:line="240" w:lineRule="auto"/>
              <w:rPr>
                <w:rFonts w:cs="Arial"/>
                <w:szCs w:val="20"/>
              </w:rPr>
            </w:pPr>
            <w:r w:rsidRPr="00D80FAE">
              <w:rPr>
                <w:rFonts w:cs="Arial"/>
                <w:szCs w:val="20"/>
              </w:rPr>
              <w:t>Rohmilch, Geflügelfleisch</w:t>
            </w:r>
          </w:p>
        </w:tc>
      </w:tr>
      <w:tr w:rsidR="001879D1" w:rsidRPr="008A78A0" w:rsidTr="00D80FAE">
        <w:tc>
          <w:tcPr>
            <w:tcW w:w="3720" w:type="dxa"/>
          </w:tcPr>
          <w:p w:rsidR="001879D1" w:rsidRPr="00D80FAE" w:rsidRDefault="001879D1" w:rsidP="006D51B0">
            <w:pPr>
              <w:spacing w:line="240" w:lineRule="auto"/>
              <w:rPr>
                <w:rFonts w:cs="Arial"/>
                <w:szCs w:val="20"/>
              </w:rPr>
            </w:pPr>
            <w:r w:rsidRPr="00D80FAE">
              <w:rPr>
                <w:rFonts w:cs="Arial"/>
                <w:szCs w:val="20"/>
              </w:rPr>
              <w:t>Ca. 7 Tage</w:t>
            </w:r>
          </w:p>
        </w:tc>
        <w:tc>
          <w:tcPr>
            <w:tcW w:w="3720" w:type="dxa"/>
          </w:tcPr>
          <w:p w:rsidR="001879D1" w:rsidRPr="00D80FAE" w:rsidRDefault="001879D1" w:rsidP="006D51B0">
            <w:pPr>
              <w:spacing w:line="240" w:lineRule="auto"/>
              <w:rPr>
                <w:rFonts w:cs="Arial"/>
                <w:szCs w:val="20"/>
              </w:rPr>
            </w:pPr>
            <w:r w:rsidRPr="00D80FAE">
              <w:rPr>
                <w:rFonts w:cs="Arial"/>
                <w:szCs w:val="20"/>
              </w:rPr>
              <w:t>Durchfall, Übelkeit, Krämpfe, Appetitlosigkeit, Gewichtsverlust Mattigkeit</w:t>
            </w:r>
          </w:p>
        </w:tc>
        <w:tc>
          <w:tcPr>
            <w:tcW w:w="3720" w:type="dxa"/>
          </w:tcPr>
          <w:p w:rsidR="001879D1" w:rsidRPr="00D80FAE" w:rsidRDefault="001879D1" w:rsidP="006D51B0">
            <w:pPr>
              <w:autoSpaceDE w:val="0"/>
              <w:autoSpaceDN w:val="0"/>
              <w:adjustRightInd w:val="0"/>
              <w:spacing w:line="240" w:lineRule="auto"/>
              <w:rPr>
                <w:rFonts w:cs="Arial"/>
                <w:i/>
                <w:iCs/>
                <w:szCs w:val="20"/>
                <w:lang w:eastAsia="de-CH"/>
              </w:rPr>
            </w:pPr>
            <w:r w:rsidRPr="00D80FAE">
              <w:rPr>
                <w:rFonts w:cs="Arial"/>
                <w:i/>
                <w:iCs/>
                <w:szCs w:val="20"/>
                <w:lang w:eastAsia="de-CH"/>
              </w:rPr>
              <w:t>Cyclospora caetanensis</w:t>
            </w:r>
          </w:p>
        </w:tc>
        <w:tc>
          <w:tcPr>
            <w:tcW w:w="3832" w:type="dxa"/>
          </w:tcPr>
          <w:p w:rsidR="001879D1" w:rsidRPr="00D80FAE" w:rsidRDefault="001879D1" w:rsidP="006D51B0">
            <w:pPr>
              <w:spacing w:line="240" w:lineRule="auto"/>
              <w:rPr>
                <w:rFonts w:cs="Arial"/>
                <w:szCs w:val="20"/>
              </w:rPr>
            </w:pPr>
            <w:r w:rsidRPr="00D80FAE">
              <w:rPr>
                <w:rFonts w:cs="Arial"/>
                <w:szCs w:val="20"/>
              </w:rPr>
              <w:t xml:space="preserve">Wasser, Früchte, Salate, frische Kräuter </w:t>
            </w:r>
          </w:p>
        </w:tc>
      </w:tr>
      <w:tr w:rsidR="001879D1" w:rsidRPr="008A78A0" w:rsidTr="00D80FAE">
        <w:tc>
          <w:tcPr>
            <w:tcW w:w="3720" w:type="dxa"/>
          </w:tcPr>
          <w:p w:rsidR="001879D1" w:rsidRPr="00D80FAE" w:rsidRDefault="001879D1" w:rsidP="006D51B0">
            <w:pPr>
              <w:spacing w:line="240" w:lineRule="auto"/>
              <w:rPr>
                <w:rFonts w:cs="Arial"/>
                <w:szCs w:val="20"/>
              </w:rPr>
            </w:pPr>
            <w:r w:rsidRPr="00D80FAE">
              <w:rPr>
                <w:rFonts w:cs="Arial"/>
                <w:szCs w:val="20"/>
              </w:rPr>
              <w:t>1 Tag – 12 Tage</w:t>
            </w:r>
          </w:p>
        </w:tc>
        <w:tc>
          <w:tcPr>
            <w:tcW w:w="3720" w:type="dxa"/>
          </w:tcPr>
          <w:p w:rsidR="001879D1" w:rsidRPr="00D80FAE" w:rsidRDefault="001879D1" w:rsidP="006D51B0">
            <w:pPr>
              <w:spacing w:line="240" w:lineRule="auto"/>
              <w:rPr>
                <w:rFonts w:cs="Arial"/>
                <w:szCs w:val="20"/>
              </w:rPr>
            </w:pPr>
            <w:r w:rsidRPr="00D80FAE">
              <w:rPr>
                <w:rFonts w:cs="Arial"/>
                <w:szCs w:val="20"/>
              </w:rPr>
              <w:t xml:space="preserve">Durchfall, Krämpfe, Erbrechen, Übelkeit, Fieber, Appetitlosigkeit </w:t>
            </w:r>
          </w:p>
        </w:tc>
        <w:tc>
          <w:tcPr>
            <w:tcW w:w="3720" w:type="dxa"/>
          </w:tcPr>
          <w:p w:rsidR="001879D1" w:rsidRPr="00D80FAE" w:rsidRDefault="001879D1" w:rsidP="006D51B0">
            <w:pPr>
              <w:autoSpaceDE w:val="0"/>
              <w:autoSpaceDN w:val="0"/>
              <w:adjustRightInd w:val="0"/>
              <w:spacing w:line="240" w:lineRule="auto"/>
              <w:rPr>
                <w:rFonts w:cs="Arial"/>
                <w:i/>
                <w:iCs/>
                <w:szCs w:val="20"/>
                <w:lang w:eastAsia="de-CH"/>
              </w:rPr>
            </w:pPr>
            <w:r w:rsidRPr="00D80FAE">
              <w:rPr>
                <w:rFonts w:cs="Arial"/>
                <w:i/>
                <w:iCs/>
                <w:szCs w:val="20"/>
                <w:lang w:eastAsia="de-CH"/>
              </w:rPr>
              <w:t>Cryptosporidium parvum</w:t>
            </w:r>
          </w:p>
        </w:tc>
        <w:tc>
          <w:tcPr>
            <w:tcW w:w="3832" w:type="dxa"/>
          </w:tcPr>
          <w:p w:rsidR="001879D1" w:rsidRPr="00D80FAE" w:rsidRDefault="001879D1" w:rsidP="006D51B0">
            <w:pPr>
              <w:spacing w:line="240" w:lineRule="auto"/>
              <w:rPr>
                <w:rFonts w:cs="Arial"/>
                <w:szCs w:val="20"/>
              </w:rPr>
            </w:pPr>
            <w:r w:rsidRPr="00D80FAE">
              <w:rPr>
                <w:rFonts w:cs="Arial"/>
                <w:szCs w:val="20"/>
              </w:rPr>
              <w:t xml:space="preserve">Wasser, nicht pasteurisierter Apfelsaft, Smoothies </w:t>
            </w:r>
          </w:p>
        </w:tc>
      </w:tr>
      <w:tr w:rsidR="001879D1" w:rsidRPr="008A78A0" w:rsidTr="00D80FAE">
        <w:tc>
          <w:tcPr>
            <w:tcW w:w="3720" w:type="dxa"/>
          </w:tcPr>
          <w:p w:rsidR="001879D1" w:rsidRPr="00D80FAE" w:rsidRDefault="001879D1" w:rsidP="006D51B0">
            <w:pPr>
              <w:spacing w:line="240" w:lineRule="auto"/>
              <w:rPr>
                <w:rFonts w:cs="Arial"/>
                <w:szCs w:val="20"/>
              </w:rPr>
            </w:pPr>
            <w:r w:rsidRPr="00D80FAE">
              <w:rPr>
                <w:rFonts w:cs="Arial"/>
                <w:szCs w:val="20"/>
              </w:rPr>
              <w:t xml:space="preserve">3Tage bis 4 Tage (2-10 Tage) </w:t>
            </w:r>
          </w:p>
        </w:tc>
        <w:tc>
          <w:tcPr>
            <w:tcW w:w="3720" w:type="dxa"/>
          </w:tcPr>
          <w:p w:rsidR="001879D1" w:rsidRPr="00D80FAE" w:rsidRDefault="001879D1" w:rsidP="006D51B0">
            <w:pPr>
              <w:spacing w:line="240" w:lineRule="auto"/>
              <w:rPr>
                <w:rFonts w:cs="Arial"/>
                <w:szCs w:val="20"/>
              </w:rPr>
            </w:pPr>
            <w:r w:rsidRPr="00D80FAE">
              <w:rPr>
                <w:rFonts w:cs="Arial"/>
                <w:szCs w:val="20"/>
              </w:rPr>
              <w:t xml:space="preserve">Blutiger Durchfall, Krämpfe, Kopfschmerzen </w:t>
            </w:r>
          </w:p>
        </w:tc>
        <w:tc>
          <w:tcPr>
            <w:tcW w:w="3720" w:type="dxa"/>
          </w:tcPr>
          <w:p w:rsidR="001879D1" w:rsidRPr="00D80FAE" w:rsidRDefault="001879D1" w:rsidP="006D51B0">
            <w:pPr>
              <w:autoSpaceDE w:val="0"/>
              <w:autoSpaceDN w:val="0"/>
              <w:adjustRightInd w:val="0"/>
              <w:spacing w:line="240" w:lineRule="auto"/>
              <w:rPr>
                <w:rFonts w:cs="Arial"/>
                <w:i/>
                <w:iCs/>
                <w:szCs w:val="20"/>
                <w:lang w:eastAsia="de-CH"/>
              </w:rPr>
            </w:pPr>
            <w:r w:rsidRPr="00D80FAE">
              <w:rPr>
                <w:rFonts w:cs="Arial"/>
                <w:i/>
                <w:iCs/>
                <w:szCs w:val="20"/>
                <w:lang w:eastAsia="de-CH"/>
              </w:rPr>
              <w:t xml:space="preserve">Escherichia coli (EHEC) </w:t>
            </w:r>
          </w:p>
        </w:tc>
        <w:tc>
          <w:tcPr>
            <w:tcW w:w="3832" w:type="dxa"/>
          </w:tcPr>
          <w:p w:rsidR="001879D1" w:rsidRPr="00D80FAE" w:rsidRDefault="001879D1" w:rsidP="006D51B0">
            <w:pPr>
              <w:spacing w:line="240" w:lineRule="auto"/>
              <w:rPr>
                <w:rFonts w:cs="Arial"/>
                <w:szCs w:val="20"/>
              </w:rPr>
            </w:pPr>
            <w:r w:rsidRPr="00D80FAE">
              <w:rPr>
                <w:rFonts w:cs="Arial"/>
                <w:szCs w:val="20"/>
              </w:rPr>
              <w:t>Rohmilch, Rohmilchkäse, Rohwürste, ungenügend erhitztes Rindfleisch, Sprossen</w:t>
            </w:r>
          </w:p>
        </w:tc>
      </w:tr>
      <w:tr w:rsidR="00964D3C" w:rsidRPr="008A78A0" w:rsidTr="00D80FAE">
        <w:tc>
          <w:tcPr>
            <w:tcW w:w="3720" w:type="dxa"/>
          </w:tcPr>
          <w:p w:rsidR="00964D3C" w:rsidRPr="00D80FAE" w:rsidRDefault="00964D3C" w:rsidP="006D51B0">
            <w:pPr>
              <w:spacing w:line="240" w:lineRule="auto"/>
              <w:rPr>
                <w:rFonts w:cs="Arial"/>
                <w:szCs w:val="20"/>
              </w:rPr>
            </w:pPr>
            <w:r w:rsidRPr="00D80FAE">
              <w:rPr>
                <w:rFonts w:cs="Arial"/>
                <w:szCs w:val="20"/>
              </w:rPr>
              <w:t xml:space="preserve">3 Tage – 5 Tage </w:t>
            </w:r>
          </w:p>
        </w:tc>
        <w:tc>
          <w:tcPr>
            <w:tcW w:w="3720" w:type="dxa"/>
          </w:tcPr>
          <w:p w:rsidR="00964D3C" w:rsidRPr="00D80FAE" w:rsidRDefault="00964D3C" w:rsidP="006D51B0">
            <w:pPr>
              <w:spacing w:line="240" w:lineRule="auto"/>
              <w:rPr>
                <w:rFonts w:cs="Arial"/>
                <w:szCs w:val="20"/>
              </w:rPr>
            </w:pPr>
            <w:r w:rsidRPr="00D80FAE">
              <w:rPr>
                <w:rFonts w:cs="Arial"/>
                <w:szCs w:val="20"/>
              </w:rPr>
              <w:t>Fieber, Durchfall, Krämpf</w:t>
            </w:r>
            <w:r w:rsidR="00B05724" w:rsidRPr="00D80FAE">
              <w:rPr>
                <w:rFonts w:cs="Arial"/>
                <w:szCs w:val="20"/>
              </w:rPr>
              <w:t>e, E</w:t>
            </w:r>
            <w:r w:rsidRPr="00D80FAE">
              <w:rPr>
                <w:rFonts w:cs="Arial"/>
                <w:szCs w:val="20"/>
              </w:rPr>
              <w:t>rbrechen, Kopfschmerzen</w:t>
            </w:r>
          </w:p>
        </w:tc>
        <w:tc>
          <w:tcPr>
            <w:tcW w:w="3720" w:type="dxa"/>
          </w:tcPr>
          <w:p w:rsidR="00964D3C" w:rsidRPr="00D80FAE" w:rsidRDefault="00964D3C" w:rsidP="006D51B0">
            <w:pPr>
              <w:autoSpaceDE w:val="0"/>
              <w:autoSpaceDN w:val="0"/>
              <w:adjustRightInd w:val="0"/>
              <w:spacing w:line="240" w:lineRule="auto"/>
              <w:rPr>
                <w:rFonts w:cs="Arial"/>
                <w:i/>
                <w:iCs/>
                <w:szCs w:val="20"/>
                <w:lang w:eastAsia="de-CH"/>
              </w:rPr>
            </w:pPr>
            <w:r w:rsidRPr="00D80FAE">
              <w:rPr>
                <w:rFonts w:cs="Arial"/>
                <w:i/>
                <w:iCs/>
                <w:szCs w:val="20"/>
                <w:lang w:eastAsia="de-CH"/>
              </w:rPr>
              <w:t xml:space="preserve">Yersinia enterocolitica </w:t>
            </w:r>
          </w:p>
        </w:tc>
        <w:tc>
          <w:tcPr>
            <w:tcW w:w="3832" w:type="dxa"/>
          </w:tcPr>
          <w:p w:rsidR="00964D3C" w:rsidRPr="00D80FAE" w:rsidRDefault="00964D3C" w:rsidP="006D51B0">
            <w:pPr>
              <w:spacing w:line="240" w:lineRule="auto"/>
              <w:rPr>
                <w:rFonts w:cs="Arial"/>
                <w:szCs w:val="20"/>
              </w:rPr>
            </w:pPr>
            <w:r w:rsidRPr="00D80FAE">
              <w:rPr>
                <w:rFonts w:cs="Arial"/>
                <w:szCs w:val="20"/>
              </w:rPr>
              <w:t>Hackfleisch und Hackfleischzubereitungen vom Schwein</w:t>
            </w:r>
          </w:p>
        </w:tc>
      </w:tr>
      <w:tr w:rsidR="001879D1" w:rsidRPr="00F03789" w:rsidTr="00D80FAE">
        <w:tc>
          <w:tcPr>
            <w:tcW w:w="3720" w:type="dxa"/>
          </w:tcPr>
          <w:p w:rsidR="001879D1" w:rsidRPr="00D80FAE" w:rsidRDefault="001879D1" w:rsidP="006D51B0">
            <w:pPr>
              <w:spacing w:line="240" w:lineRule="auto"/>
              <w:rPr>
                <w:rFonts w:cs="Arial"/>
                <w:szCs w:val="20"/>
              </w:rPr>
            </w:pPr>
            <w:r w:rsidRPr="00D80FAE">
              <w:rPr>
                <w:rFonts w:cs="Arial"/>
                <w:szCs w:val="20"/>
              </w:rPr>
              <w:t xml:space="preserve">1 – 6 Wochen </w:t>
            </w:r>
          </w:p>
        </w:tc>
        <w:tc>
          <w:tcPr>
            <w:tcW w:w="3720" w:type="dxa"/>
          </w:tcPr>
          <w:p w:rsidR="001879D1" w:rsidRPr="00D80FAE" w:rsidRDefault="001879D1" w:rsidP="006D51B0">
            <w:pPr>
              <w:spacing w:line="240" w:lineRule="auto"/>
              <w:rPr>
                <w:rFonts w:cs="Arial"/>
                <w:szCs w:val="20"/>
              </w:rPr>
            </w:pPr>
            <w:r w:rsidRPr="00D80FAE">
              <w:rPr>
                <w:rFonts w:cs="Arial"/>
                <w:szCs w:val="20"/>
              </w:rPr>
              <w:t>Schleimiger Durchfall (Fettstühle), Bauchschmerzen, G</w:t>
            </w:r>
            <w:r w:rsidR="00B05724" w:rsidRPr="00D80FAE">
              <w:rPr>
                <w:rFonts w:cs="Arial"/>
                <w:szCs w:val="20"/>
              </w:rPr>
              <w:t>e</w:t>
            </w:r>
            <w:r w:rsidRPr="00D80FAE">
              <w:rPr>
                <w:rFonts w:cs="Arial"/>
                <w:szCs w:val="20"/>
              </w:rPr>
              <w:t xml:space="preserve">wichtsverlust </w:t>
            </w:r>
          </w:p>
        </w:tc>
        <w:tc>
          <w:tcPr>
            <w:tcW w:w="3720" w:type="dxa"/>
          </w:tcPr>
          <w:p w:rsidR="001879D1" w:rsidRPr="00D80FAE" w:rsidRDefault="001879D1" w:rsidP="006D51B0">
            <w:pPr>
              <w:autoSpaceDE w:val="0"/>
              <w:autoSpaceDN w:val="0"/>
              <w:adjustRightInd w:val="0"/>
              <w:spacing w:line="240" w:lineRule="auto"/>
              <w:rPr>
                <w:rFonts w:cs="Arial"/>
                <w:i/>
                <w:iCs/>
                <w:szCs w:val="20"/>
                <w:lang w:eastAsia="de-CH"/>
              </w:rPr>
            </w:pPr>
            <w:r w:rsidRPr="00D80FAE">
              <w:rPr>
                <w:rFonts w:cs="Arial"/>
                <w:i/>
                <w:iCs/>
                <w:szCs w:val="20"/>
                <w:lang w:eastAsia="de-CH"/>
              </w:rPr>
              <w:t>Giardia lamblia</w:t>
            </w:r>
          </w:p>
        </w:tc>
        <w:tc>
          <w:tcPr>
            <w:tcW w:w="3832" w:type="dxa"/>
          </w:tcPr>
          <w:p w:rsidR="001879D1" w:rsidRPr="00D80FAE" w:rsidRDefault="00B05724" w:rsidP="006D51B0">
            <w:pPr>
              <w:spacing w:line="240" w:lineRule="auto"/>
              <w:rPr>
                <w:rFonts w:cs="Arial"/>
                <w:szCs w:val="20"/>
              </w:rPr>
            </w:pPr>
            <w:r w:rsidRPr="00D80FAE">
              <w:rPr>
                <w:rFonts w:cs="Arial"/>
                <w:szCs w:val="20"/>
              </w:rPr>
              <w:t xml:space="preserve">Wasser, rohe Gemüse und Blattsalate, Personal </w:t>
            </w:r>
          </w:p>
        </w:tc>
      </w:tr>
      <w:tr w:rsidR="001879D1" w:rsidRPr="00F03789" w:rsidTr="00D80FAE">
        <w:tc>
          <w:tcPr>
            <w:tcW w:w="3720" w:type="dxa"/>
          </w:tcPr>
          <w:p w:rsidR="001879D1" w:rsidRPr="00D80FAE" w:rsidRDefault="001879D1" w:rsidP="006D51B0">
            <w:pPr>
              <w:spacing w:line="240" w:lineRule="auto"/>
              <w:rPr>
                <w:rFonts w:cs="Arial"/>
                <w:szCs w:val="20"/>
              </w:rPr>
            </w:pPr>
            <w:r w:rsidRPr="00D80FAE">
              <w:rPr>
                <w:rFonts w:cs="Arial"/>
                <w:szCs w:val="20"/>
              </w:rPr>
              <w:t xml:space="preserve">8 Tage bis 15 Tage (5-45 Tage) </w:t>
            </w:r>
          </w:p>
        </w:tc>
        <w:tc>
          <w:tcPr>
            <w:tcW w:w="3720" w:type="dxa"/>
          </w:tcPr>
          <w:p w:rsidR="001879D1" w:rsidRPr="00D80FAE" w:rsidRDefault="001879D1" w:rsidP="006D51B0">
            <w:pPr>
              <w:spacing w:line="240" w:lineRule="auto"/>
              <w:rPr>
                <w:rFonts w:cs="Arial"/>
                <w:szCs w:val="20"/>
              </w:rPr>
            </w:pPr>
            <w:r w:rsidRPr="00D80FAE">
              <w:rPr>
                <w:rFonts w:cs="Arial"/>
                <w:szCs w:val="20"/>
              </w:rPr>
              <w:t>Fieber, Durchfall, Muskelschmerzen, Gesichtsödeme</w:t>
            </w:r>
          </w:p>
        </w:tc>
        <w:tc>
          <w:tcPr>
            <w:tcW w:w="3720" w:type="dxa"/>
          </w:tcPr>
          <w:p w:rsidR="001879D1" w:rsidRPr="00D80FAE" w:rsidRDefault="001879D1" w:rsidP="006D51B0">
            <w:pPr>
              <w:autoSpaceDE w:val="0"/>
              <w:autoSpaceDN w:val="0"/>
              <w:adjustRightInd w:val="0"/>
              <w:spacing w:line="240" w:lineRule="auto"/>
              <w:rPr>
                <w:rFonts w:cs="Arial"/>
                <w:i/>
                <w:iCs/>
                <w:szCs w:val="20"/>
                <w:lang w:eastAsia="de-CH"/>
              </w:rPr>
            </w:pPr>
            <w:r w:rsidRPr="00D80FAE">
              <w:rPr>
                <w:rFonts w:cs="Arial"/>
                <w:i/>
                <w:iCs/>
                <w:szCs w:val="20"/>
                <w:lang w:eastAsia="de-CH"/>
              </w:rPr>
              <w:t>Trichinella</w:t>
            </w:r>
          </w:p>
        </w:tc>
        <w:tc>
          <w:tcPr>
            <w:tcW w:w="3832" w:type="dxa"/>
          </w:tcPr>
          <w:p w:rsidR="001879D1" w:rsidRPr="00D80FAE" w:rsidRDefault="001879D1" w:rsidP="002E2702">
            <w:pPr>
              <w:spacing w:line="240" w:lineRule="auto"/>
              <w:rPr>
                <w:rFonts w:cs="Arial"/>
                <w:szCs w:val="20"/>
              </w:rPr>
            </w:pPr>
            <w:r w:rsidRPr="00D80FAE">
              <w:rPr>
                <w:rFonts w:cs="Arial"/>
                <w:szCs w:val="20"/>
              </w:rPr>
              <w:t xml:space="preserve">Rohe und nicht ausreichend erhitzte Fleischwaren </w:t>
            </w:r>
            <w:r w:rsidR="002E2702" w:rsidRPr="00D80FAE">
              <w:rPr>
                <w:rFonts w:cs="Arial"/>
                <w:szCs w:val="20"/>
              </w:rPr>
              <w:t xml:space="preserve">vom Wildschwein, Schwein. </w:t>
            </w:r>
          </w:p>
        </w:tc>
      </w:tr>
      <w:tr w:rsidR="001879D1" w:rsidRPr="00F03789" w:rsidTr="00D80FAE">
        <w:tc>
          <w:tcPr>
            <w:tcW w:w="3720" w:type="dxa"/>
          </w:tcPr>
          <w:p w:rsidR="001879D1" w:rsidRPr="00D80FAE" w:rsidRDefault="001879D1" w:rsidP="006D51B0">
            <w:pPr>
              <w:spacing w:line="240" w:lineRule="auto"/>
              <w:rPr>
                <w:rFonts w:cs="Arial"/>
                <w:szCs w:val="20"/>
              </w:rPr>
            </w:pPr>
            <w:r w:rsidRPr="00D80FAE">
              <w:rPr>
                <w:rFonts w:cs="Arial"/>
                <w:szCs w:val="20"/>
              </w:rPr>
              <w:t xml:space="preserve">1 bis mehrere Wochen </w:t>
            </w:r>
          </w:p>
        </w:tc>
        <w:tc>
          <w:tcPr>
            <w:tcW w:w="3720" w:type="dxa"/>
          </w:tcPr>
          <w:p w:rsidR="001879D1" w:rsidRPr="00D80FAE" w:rsidRDefault="001879D1" w:rsidP="006D51B0">
            <w:pPr>
              <w:spacing w:line="240" w:lineRule="auto"/>
              <w:rPr>
                <w:rFonts w:cs="Arial"/>
                <w:szCs w:val="20"/>
              </w:rPr>
            </w:pPr>
            <w:r w:rsidRPr="00D80FAE">
              <w:rPr>
                <w:rFonts w:cs="Arial"/>
                <w:szCs w:val="20"/>
              </w:rPr>
              <w:t>leichter Durchfall bis hin zu einer schweren, dysenterieähnlichen Erkrankung mit Schleim und Blut im Durchfall und abdominaler Dehnung.</w:t>
            </w:r>
          </w:p>
        </w:tc>
        <w:tc>
          <w:tcPr>
            <w:tcW w:w="3720" w:type="dxa"/>
          </w:tcPr>
          <w:p w:rsidR="001879D1" w:rsidRPr="00D80FAE" w:rsidRDefault="001879D1" w:rsidP="006D51B0">
            <w:pPr>
              <w:autoSpaceDE w:val="0"/>
              <w:autoSpaceDN w:val="0"/>
              <w:adjustRightInd w:val="0"/>
              <w:spacing w:line="240" w:lineRule="auto"/>
              <w:rPr>
                <w:rFonts w:cs="Arial"/>
                <w:i/>
                <w:iCs/>
                <w:szCs w:val="20"/>
                <w:lang w:eastAsia="de-CH"/>
              </w:rPr>
            </w:pPr>
            <w:r w:rsidRPr="00D80FAE">
              <w:rPr>
                <w:rFonts w:cs="Arial"/>
                <w:i/>
                <w:iCs/>
                <w:szCs w:val="20"/>
                <w:lang w:eastAsia="de-CH"/>
              </w:rPr>
              <w:t>Entamoeba histolytica</w:t>
            </w:r>
          </w:p>
        </w:tc>
        <w:tc>
          <w:tcPr>
            <w:tcW w:w="3832" w:type="dxa"/>
          </w:tcPr>
          <w:p w:rsidR="001879D1" w:rsidRPr="00D80FAE" w:rsidRDefault="007A5266" w:rsidP="00D80FAE">
            <w:pPr>
              <w:spacing w:line="240" w:lineRule="auto"/>
              <w:rPr>
                <w:rFonts w:cs="Arial"/>
                <w:szCs w:val="20"/>
              </w:rPr>
            </w:pPr>
            <w:r w:rsidRPr="00D80FAE">
              <w:rPr>
                <w:rFonts w:cs="Arial"/>
                <w:szCs w:val="20"/>
              </w:rPr>
              <w:t>Trinkwasser, Lebensmittel, Hände, Oberflächen und andere Gegenstände. Wasser ist die häufigste Quelle für Verunreinigungen. Auch rohe Lebensmittel können eine Infektionsquelle sein, nach</w:t>
            </w:r>
            <w:r w:rsidR="00C16680" w:rsidRPr="00D80FAE">
              <w:rPr>
                <w:rFonts w:cs="Arial"/>
                <w:szCs w:val="20"/>
              </w:rPr>
              <w:t xml:space="preserve"> einer Kontamination durch </w:t>
            </w:r>
            <w:r w:rsidRPr="00D80FAE">
              <w:rPr>
                <w:rFonts w:cs="Arial"/>
                <w:szCs w:val="20"/>
              </w:rPr>
              <w:t xml:space="preserve"> </w:t>
            </w:r>
            <w:r w:rsidR="00C16680" w:rsidRPr="00D80FAE">
              <w:rPr>
                <w:rFonts w:cs="Arial"/>
                <w:szCs w:val="20"/>
              </w:rPr>
              <w:t>Mitarbeitende</w:t>
            </w:r>
            <w:r w:rsidRPr="00D80FAE">
              <w:rPr>
                <w:rFonts w:cs="Arial"/>
                <w:szCs w:val="20"/>
              </w:rPr>
              <w:t xml:space="preserve"> oder durch Bewässerungs-/Spülwasser, insbesondere wenn die Lebensmittel in einer feuchten Umgebung gehalten werden.</w:t>
            </w:r>
          </w:p>
        </w:tc>
      </w:tr>
    </w:tbl>
    <w:p w:rsidR="00C66A0D" w:rsidRDefault="00C66A0D" w:rsidP="00C66A0D">
      <w:r>
        <w:br w:type="page"/>
      </w:r>
    </w:p>
    <w:tbl>
      <w:tblPr>
        <w:tblStyle w:val="Grilledutableau"/>
        <w:tblW w:w="0" w:type="auto"/>
        <w:tblLook w:val="04A0" w:firstRow="1" w:lastRow="0" w:firstColumn="1" w:lastColumn="0" w:noHBand="0" w:noVBand="1"/>
      </w:tblPr>
      <w:tblGrid>
        <w:gridCol w:w="2660"/>
        <w:gridCol w:w="4780"/>
        <w:gridCol w:w="3720"/>
        <w:gridCol w:w="3720"/>
      </w:tblGrid>
      <w:tr w:rsidR="00E74964" w:rsidRPr="00374883" w:rsidTr="006D51B0">
        <w:tc>
          <w:tcPr>
            <w:tcW w:w="14880" w:type="dxa"/>
            <w:gridSpan w:val="4"/>
            <w:shd w:val="clear" w:color="auto" w:fill="D9D9D9" w:themeFill="background1" w:themeFillShade="D9"/>
          </w:tcPr>
          <w:p w:rsidR="00E74964" w:rsidRPr="00D07990" w:rsidRDefault="00E74964" w:rsidP="00D07990">
            <w:pPr>
              <w:pStyle w:val="Paragraphedeliste"/>
              <w:numPr>
                <w:ilvl w:val="0"/>
                <w:numId w:val="44"/>
              </w:numPr>
              <w:spacing w:line="240" w:lineRule="auto"/>
              <w:rPr>
                <w:b/>
              </w:rPr>
            </w:pPr>
            <w:r w:rsidRPr="00D80FAE">
              <w:rPr>
                <w:b/>
                <w:sz w:val="28"/>
              </w:rPr>
              <w:lastRenderedPageBreak/>
              <w:t>Es treten neurologische Symptome (Sehstörungen, Schwindel, Kribbeln, Lähmungen) auf</w:t>
            </w:r>
          </w:p>
        </w:tc>
      </w:tr>
      <w:tr w:rsidR="00E74964" w:rsidRPr="002F4217" w:rsidTr="00964D3C">
        <w:tc>
          <w:tcPr>
            <w:tcW w:w="2660" w:type="dxa"/>
          </w:tcPr>
          <w:p w:rsidR="00E74964" w:rsidRPr="002F4217" w:rsidRDefault="00E74964" w:rsidP="006D51B0">
            <w:pPr>
              <w:spacing w:line="240" w:lineRule="auto"/>
              <w:rPr>
                <w:b/>
              </w:rPr>
            </w:pPr>
            <w:r w:rsidRPr="002F4217">
              <w:rPr>
                <w:b/>
              </w:rPr>
              <w:t xml:space="preserve">Inkubationszeit </w:t>
            </w:r>
          </w:p>
        </w:tc>
        <w:tc>
          <w:tcPr>
            <w:tcW w:w="4780" w:type="dxa"/>
          </w:tcPr>
          <w:p w:rsidR="00E74964" w:rsidRPr="002F4217" w:rsidRDefault="00E74964" w:rsidP="006D51B0">
            <w:pPr>
              <w:spacing w:line="240" w:lineRule="auto"/>
              <w:rPr>
                <w:b/>
              </w:rPr>
            </w:pPr>
            <w:r w:rsidRPr="002F4217">
              <w:rPr>
                <w:b/>
              </w:rPr>
              <w:t xml:space="preserve">vorherrschende Symptome </w:t>
            </w:r>
          </w:p>
        </w:tc>
        <w:tc>
          <w:tcPr>
            <w:tcW w:w="3720" w:type="dxa"/>
          </w:tcPr>
          <w:p w:rsidR="00E74964" w:rsidRPr="002F4217" w:rsidRDefault="00E74964" w:rsidP="006D51B0">
            <w:pPr>
              <w:spacing w:line="240" w:lineRule="auto"/>
              <w:rPr>
                <w:b/>
              </w:rPr>
            </w:pPr>
            <w:r w:rsidRPr="002F4217">
              <w:rPr>
                <w:b/>
              </w:rPr>
              <w:t xml:space="preserve">Mögliche Ursache </w:t>
            </w:r>
          </w:p>
        </w:tc>
        <w:tc>
          <w:tcPr>
            <w:tcW w:w="3720" w:type="dxa"/>
          </w:tcPr>
          <w:p w:rsidR="00E74964" w:rsidRPr="002F4217" w:rsidRDefault="00E74964" w:rsidP="006D51B0">
            <w:pPr>
              <w:spacing w:line="240" w:lineRule="auto"/>
              <w:rPr>
                <w:b/>
              </w:rPr>
            </w:pPr>
            <w:r w:rsidRPr="002F4217">
              <w:rPr>
                <w:b/>
              </w:rPr>
              <w:t xml:space="preserve">Typische Lebensmittel </w:t>
            </w:r>
          </w:p>
        </w:tc>
      </w:tr>
      <w:tr w:rsidR="007D7568" w:rsidRPr="002F4217" w:rsidTr="00964D3C">
        <w:tc>
          <w:tcPr>
            <w:tcW w:w="2660" w:type="dxa"/>
          </w:tcPr>
          <w:p w:rsidR="007D7568" w:rsidRPr="00D80FAE" w:rsidRDefault="007D7568" w:rsidP="007D7568">
            <w:pPr>
              <w:spacing w:line="240" w:lineRule="auto"/>
              <w:rPr>
                <w:rFonts w:cs="Arial"/>
                <w:szCs w:val="20"/>
              </w:rPr>
            </w:pPr>
            <w:r w:rsidRPr="00D80FAE">
              <w:rPr>
                <w:rFonts w:cs="Arial"/>
                <w:szCs w:val="20"/>
              </w:rPr>
              <w:t xml:space="preserve">Innerhalb von 30 Min. </w:t>
            </w:r>
          </w:p>
        </w:tc>
        <w:tc>
          <w:tcPr>
            <w:tcW w:w="4780" w:type="dxa"/>
          </w:tcPr>
          <w:p w:rsidR="007D7568" w:rsidRPr="00D80FAE" w:rsidRDefault="007D7568" w:rsidP="007D7568">
            <w:pPr>
              <w:spacing w:line="240" w:lineRule="auto"/>
              <w:rPr>
                <w:rFonts w:cs="Arial"/>
                <w:szCs w:val="20"/>
              </w:rPr>
            </w:pPr>
            <w:r w:rsidRPr="00D80FAE">
              <w:rPr>
                <w:rFonts w:cs="Arial"/>
                <w:szCs w:val="20"/>
              </w:rPr>
              <w:t>Die Auswirkungen von PSP sind überwiegend neurologisch und umfassen ein Kribbeln der Lippen, des Mundes und der Zunge, Taubheit der Extremitäten, Parästhesien, Schwäche, Ataxie, schwebende/dissoziative Gefühle, Übelkeit, Kurzatmigkeit, Schwindel, Erbrechen, Kopfschmerzen und Atemlähmung.</w:t>
            </w:r>
          </w:p>
        </w:tc>
        <w:tc>
          <w:tcPr>
            <w:tcW w:w="3720" w:type="dxa"/>
          </w:tcPr>
          <w:p w:rsidR="007D7568" w:rsidRPr="00D80FAE" w:rsidRDefault="007D7568" w:rsidP="007D7568">
            <w:pPr>
              <w:autoSpaceDE w:val="0"/>
              <w:autoSpaceDN w:val="0"/>
              <w:adjustRightInd w:val="0"/>
              <w:spacing w:line="240" w:lineRule="auto"/>
              <w:rPr>
                <w:rFonts w:cs="Arial"/>
                <w:szCs w:val="20"/>
                <w:lang w:eastAsia="de-CH"/>
              </w:rPr>
            </w:pPr>
            <w:r w:rsidRPr="00D80FAE">
              <w:rPr>
                <w:rFonts w:cs="Arial"/>
                <w:szCs w:val="20"/>
                <w:lang w:eastAsia="de-CH"/>
              </w:rPr>
              <w:t xml:space="preserve">Paralytic Shellfish Poisoning (PSP) </w:t>
            </w:r>
          </w:p>
        </w:tc>
        <w:tc>
          <w:tcPr>
            <w:tcW w:w="3720" w:type="dxa"/>
          </w:tcPr>
          <w:p w:rsidR="007D7568" w:rsidRPr="00D80FAE" w:rsidRDefault="007D7568" w:rsidP="007D7568">
            <w:pPr>
              <w:spacing w:line="240" w:lineRule="auto"/>
              <w:rPr>
                <w:rFonts w:cs="Arial"/>
                <w:szCs w:val="20"/>
              </w:rPr>
            </w:pPr>
            <w:r w:rsidRPr="00D80FAE">
              <w:rPr>
                <w:rFonts w:cs="Arial"/>
                <w:szCs w:val="20"/>
              </w:rPr>
              <w:t>Meeresfrüchte</w:t>
            </w:r>
          </w:p>
        </w:tc>
      </w:tr>
      <w:tr w:rsidR="007D7568" w:rsidRPr="00070B2D" w:rsidTr="00964D3C">
        <w:tc>
          <w:tcPr>
            <w:tcW w:w="2660" w:type="dxa"/>
          </w:tcPr>
          <w:p w:rsidR="007D7568" w:rsidRPr="00D80FAE" w:rsidRDefault="007D7568" w:rsidP="007D7568">
            <w:pPr>
              <w:spacing w:line="240" w:lineRule="auto"/>
              <w:rPr>
                <w:rFonts w:cs="Arial"/>
                <w:szCs w:val="20"/>
              </w:rPr>
            </w:pPr>
            <w:r w:rsidRPr="00D80FAE">
              <w:rPr>
                <w:rFonts w:cs="Arial"/>
                <w:szCs w:val="20"/>
              </w:rPr>
              <w:t>Innerhalb von 6h</w:t>
            </w:r>
          </w:p>
        </w:tc>
        <w:tc>
          <w:tcPr>
            <w:tcW w:w="4780" w:type="dxa"/>
          </w:tcPr>
          <w:p w:rsidR="007D7568" w:rsidRPr="00D80FAE" w:rsidRDefault="007D7568" w:rsidP="007D7568">
            <w:pPr>
              <w:spacing w:line="240" w:lineRule="auto"/>
              <w:rPr>
                <w:rFonts w:cs="Arial"/>
                <w:szCs w:val="20"/>
              </w:rPr>
            </w:pPr>
            <w:r w:rsidRPr="00D80FAE">
              <w:rPr>
                <w:rFonts w:cs="Arial"/>
                <w:szCs w:val="20"/>
              </w:rPr>
              <w:t>Zu den neurologischen Symptomen gehören periorale Taubheit und Kribbeln, Juckreiz, Arthralgie, Myalgie, Kopfschmerzen, akute Empfindlichkeit gegenüber Temperaturextremen, Schwindel und schwere Muskelschwäche. Zu den gastrointestinalen Symptomen gehören Übelkeit, Erbrechen und Durchfall.</w:t>
            </w:r>
          </w:p>
        </w:tc>
        <w:tc>
          <w:tcPr>
            <w:tcW w:w="3720" w:type="dxa"/>
          </w:tcPr>
          <w:p w:rsidR="007D7568" w:rsidRPr="00D80FAE" w:rsidRDefault="007D7568" w:rsidP="007D7568">
            <w:pPr>
              <w:autoSpaceDE w:val="0"/>
              <w:autoSpaceDN w:val="0"/>
              <w:adjustRightInd w:val="0"/>
              <w:spacing w:line="240" w:lineRule="auto"/>
              <w:rPr>
                <w:rFonts w:cs="Arial"/>
                <w:szCs w:val="20"/>
                <w:lang w:eastAsia="de-CH"/>
              </w:rPr>
            </w:pPr>
            <w:r w:rsidRPr="00D80FAE">
              <w:rPr>
                <w:rFonts w:cs="Arial"/>
                <w:szCs w:val="20"/>
                <w:lang w:eastAsia="de-CH"/>
              </w:rPr>
              <w:t xml:space="preserve">Ciguatoxin </w:t>
            </w:r>
          </w:p>
        </w:tc>
        <w:tc>
          <w:tcPr>
            <w:tcW w:w="3720" w:type="dxa"/>
          </w:tcPr>
          <w:p w:rsidR="007D7568" w:rsidRPr="00D80FAE" w:rsidRDefault="007D7568" w:rsidP="007D7568">
            <w:pPr>
              <w:spacing w:line="240" w:lineRule="auto"/>
              <w:rPr>
                <w:rFonts w:cs="Arial"/>
                <w:szCs w:val="20"/>
              </w:rPr>
            </w:pPr>
            <w:r w:rsidRPr="00D80FAE">
              <w:rPr>
                <w:rFonts w:cs="Arial"/>
                <w:szCs w:val="20"/>
              </w:rPr>
              <w:t>Fische aus tropischen Gewässern wie: Zackenbarsche, Barrakudas, Schnapper, Makrelen…</w:t>
            </w:r>
          </w:p>
        </w:tc>
      </w:tr>
      <w:tr w:rsidR="007D7568" w:rsidRPr="00070B2D" w:rsidTr="00964D3C">
        <w:tc>
          <w:tcPr>
            <w:tcW w:w="2660" w:type="dxa"/>
          </w:tcPr>
          <w:p w:rsidR="007D7568" w:rsidRPr="00D80FAE" w:rsidRDefault="007D7568" w:rsidP="007D7568">
            <w:pPr>
              <w:spacing w:line="240" w:lineRule="auto"/>
              <w:rPr>
                <w:rFonts w:cs="Arial"/>
                <w:szCs w:val="20"/>
              </w:rPr>
            </w:pPr>
            <w:r w:rsidRPr="00D80FAE">
              <w:rPr>
                <w:rFonts w:cs="Arial"/>
                <w:szCs w:val="20"/>
              </w:rPr>
              <w:t xml:space="preserve">Minuten bis Stunden </w:t>
            </w:r>
          </w:p>
        </w:tc>
        <w:tc>
          <w:tcPr>
            <w:tcW w:w="4780" w:type="dxa"/>
          </w:tcPr>
          <w:p w:rsidR="007D7568" w:rsidRPr="00D80FAE" w:rsidRDefault="00A74E31" w:rsidP="007D7568">
            <w:pPr>
              <w:spacing w:line="240" w:lineRule="auto"/>
              <w:rPr>
                <w:rFonts w:cs="Arial"/>
                <w:szCs w:val="20"/>
              </w:rPr>
            </w:pPr>
            <w:r w:rsidRPr="00D80FAE">
              <w:rPr>
                <w:rFonts w:cs="Arial"/>
                <w:szCs w:val="20"/>
              </w:rPr>
              <w:t>Umkehrung des Heiß- und Kaltgefühls; s</w:t>
            </w:r>
            <w:r w:rsidR="007D7568" w:rsidRPr="00D80FAE">
              <w:rPr>
                <w:rFonts w:cs="Arial"/>
                <w:szCs w:val="20"/>
              </w:rPr>
              <w:t>owohl gastrointestinale als auch neurologische Symptome charakterisieren NSP, einschließlich Kribbeln und Taubheit der Lippen, der Zunge und des Rachens, Muskelschmerzen, Schwindel, Durchfall und Erbrechen.</w:t>
            </w:r>
          </w:p>
        </w:tc>
        <w:tc>
          <w:tcPr>
            <w:tcW w:w="3720" w:type="dxa"/>
          </w:tcPr>
          <w:p w:rsidR="007D7568" w:rsidRPr="00D80FAE" w:rsidRDefault="007D7568" w:rsidP="007D7568">
            <w:pPr>
              <w:autoSpaceDE w:val="0"/>
              <w:autoSpaceDN w:val="0"/>
              <w:adjustRightInd w:val="0"/>
              <w:spacing w:line="240" w:lineRule="auto"/>
              <w:rPr>
                <w:rFonts w:cs="Arial"/>
                <w:szCs w:val="20"/>
                <w:lang w:eastAsia="de-CH"/>
              </w:rPr>
            </w:pPr>
            <w:r w:rsidRPr="00D80FAE">
              <w:rPr>
                <w:rFonts w:cs="Arial"/>
                <w:szCs w:val="20"/>
                <w:lang w:eastAsia="de-CH"/>
              </w:rPr>
              <w:t>Neurotoxic Shellfish poisoning (NSP)</w:t>
            </w:r>
          </w:p>
        </w:tc>
        <w:tc>
          <w:tcPr>
            <w:tcW w:w="3720" w:type="dxa"/>
          </w:tcPr>
          <w:p w:rsidR="007D7568" w:rsidRPr="00D80FAE" w:rsidRDefault="007D7568" w:rsidP="007D7568">
            <w:pPr>
              <w:spacing w:line="240" w:lineRule="auto"/>
              <w:rPr>
                <w:rFonts w:cs="Arial"/>
                <w:szCs w:val="20"/>
              </w:rPr>
            </w:pPr>
            <w:r w:rsidRPr="00D80FAE">
              <w:rPr>
                <w:rFonts w:cs="Arial"/>
                <w:szCs w:val="20"/>
              </w:rPr>
              <w:t xml:space="preserve">Muscheln, Venusmuscheln, Austern </w:t>
            </w:r>
          </w:p>
        </w:tc>
      </w:tr>
      <w:tr w:rsidR="00964D3C" w:rsidRPr="00070B2D" w:rsidTr="00964D3C">
        <w:tc>
          <w:tcPr>
            <w:tcW w:w="2660" w:type="dxa"/>
          </w:tcPr>
          <w:p w:rsidR="00964D3C" w:rsidRPr="00D80FAE" w:rsidRDefault="00964D3C" w:rsidP="007D7568">
            <w:pPr>
              <w:spacing w:line="240" w:lineRule="auto"/>
              <w:rPr>
                <w:rFonts w:cs="Arial"/>
                <w:szCs w:val="20"/>
              </w:rPr>
            </w:pPr>
            <w:r w:rsidRPr="00D80FAE">
              <w:rPr>
                <w:rFonts w:cs="Arial"/>
                <w:szCs w:val="20"/>
              </w:rPr>
              <w:t>12-72 Stunden</w:t>
            </w:r>
          </w:p>
        </w:tc>
        <w:tc>
          <w:tcPr>
            <w:tcW w:w="4780" w:type="dxa"/>
          </w:tcPr>
          <w:p w:rsidR="00964D3C" w:rsidRPr="00D80FAE" w:rsidRDefault="00964D3C" w:rsidP="007D7568">
            <w:pPr>
              <w:spacing w:line="240" w:lineRule="auto"/>
              <w:rPr>
                <w:rFonts w:cs="Arial"/>
                <w:szCs w:val="20"/>
              </w:rPr>
            </w:pPr>
            <w:r w:rsidRPr="00D80FAE">
              <w:rPr>
                <w:rFonts w:cs="Arial"/>
                <w:szCs w:val="20"/>
              </w:rPr>
              <w:t xml:space="preserve">Erbrechen, Durchfall, Lähmungen, Doppelbilder, Ateminsuffizienz </w:t>
            </w:r>
          </w:p>
        </w:tc>
        <w:tc>
          <w:tcPr>
            <w:tcW w:w="3720" w:type="dxa"/>
          </w:tcPr>
          <w:p w:rsidR="00964D3C" w:rsidRPr="00D80FAE" w:rsidRDefault="00964D3C" w:rsidP="007D7568">
            <w:pPr>
              <w:autoSpaceDE w:val="0"/>
              <w:autoSpaceDN w:val="0"/>
              <w:adjustRightInd w:val="0"/>
              <w:spacing w:line="240" w:lineRule="auto"/>
              <w:rPr>
                <w:rFonts w:cs="Arial"/>
                <w:i/>
                <w:szCs w:val="20"/>
                <w:lang w:eastAsia="de-CH"/>
              </w:rPr>
            </w:pPr>
            <w:r w:rsidRPr="00D80FAE">
              <w:rPr>
                <w:rFonts w:cs="Arial"/>
                <w:i/>
                <w:szCs w:val="20"/>
                <w:lang w:eastAsia="de-CH"/>
              </w:rPr>
              <w:t xml:space="preserve">Clostrdium botulinum </w:t>
            </w:r>
          </w:p>
        </w:tc>
        <w:tc>
          <w:tcPr>
            <w:tcW w:w="3720" w:type="dxa"/>
          </w:tcPr>
          <w:p w:rsidR="00964D3C" w:rsidRPr="00D80FAE" w:rsidRDefault="00964D3C" w:rsidP="007D7568">
            <w:pPr>
              <w:spacing w:line="240" w:lineRule="auto"/>
              <w:rPr>
                <w:rFonts w:cs="Arial"/>
                <w:szCs w:val="20"/>
              </w:rPr>
            </w:pPr>
            <w:r w:rsidRPr="00D80FAE">
              <w:rPr>
                <w:rFonts w:cs="Arial"/>
                <w:szCs w:val="20"/>
              </w:rPr>
              <w:t>Nicht ausreichend erhitzte Wurst- und Gemüsekonserven, Rohpökelwaren, Räucherfisch,</w:t>
            </w:r>
          </w:p>
          <w:p w:rsidR="00964D3C" w:rsidRPr="00D80FAE" w:rsidRDefault="00964D3C" w:rsidP="007D7568">
            <w:pPr>
              <w:spacing w:line="240" w:lineRule="auto"/>
              <w:rPr>
                <w:rFonts w:cs="Arial"/>
                <w:szCs w:val="20"/>
              </w:rPr>
            </w:pPr>
            <w:r w:rsidRPr="00D80FAE">
              <w:rPr>
                <w:rFonts w:cs="Arial"/>
                <w:szCs w:val="20"/>
              </w:rPr>
              <w:t>Honig (</w:t>
            </w:r>
            <w:r w:rsidRPr="00D80FAE">
              <w:rPr>
                <w:rFonts w:cs="Arial"/>
                <w:szCs w:val="20"/>
              </w:rPr>
              <w:sym w:font="Wingdings" w:char="F0E0"/>
            </w:r>
            <w:r w:rsidRPr="00D80FAE">
              <w:rPr>
                <w:rFonts w:cs="Arial"/>
                <w:szCs w:val="20"/>
              </w:rPr>
              <w:t xml:space="preserve"> Säuglingsbotulismus)</w:t>
            </w:r>
          </w:p>
        </w:tc>
      </w:tr>
      <w:tr w:rsidR="003F60BD" w:rsidRPr="00070B2D" w:rsidTr="00964D3C">
        <w:tc>
          <w:tcPr>
            <w:tcW w:w="2660" w:type="dxa"/>
          </w:tcPr>
          <w:p w:rsidR="003F60BD" w:rsidRPr="00D80FAE" w:rsidRDefault="003F60BD" w:rsidP="007D7568">
            <w:pPr>
              <w:spacing w:line="240" w:lineRule="auto"/>
              <w:rPr>
                <w:rFonts w:cs="Arial"/>
                <w:szCs w:val="20"/>
              </w:rPr>
            </w:pPr>
            <w:r w:rsidRPr="00D80FAE">
              <w:rPr>
                <w:rFonts w:cs="Arial"/>
                <w:szCs w:val="20"/>
              </w:rPr>
              <w:t>24h, neurologische Symptome innerhalb 48h</w:t>
            </w:r>
          </w:p>
        </w:tc>
        <w:tc>
          <w:tcPr>
            <w:tcW w:w="4780" w:type="dxa"/>
          </w:tcPr>
          <w:p w:rsidR="003F60BD" w:rsidRPr="00D80FAE" w:rsidRDefault="003F60BD" w:rsidP="003F60BD">
            <w:pPr>
              <w:spacing w:line="240" w:lineRule="auto"/>
              <w:rPr>
                <w:rFonts w:cs="Arial"/>
                <w:szCs w:val="20"/>
              </w:rPr>
            </w:pPr>
            <w:r w:rsidRPr="00D80FAE">
              <w:rPr>
                <w:rFonts w:cs="Arial"/>
                <w:szCs w:val="20"/>
              </w:rPr>
              <w:t>Gastrointestinale Symptome (Erbrechen, Durchfall, Bauchschmerzen) und neurologische Probleme (Verwirrung, Verlust des Kurzzeitgedächtnisses, Orientierungslosigkeit, Krampfanfälle, Kom</w:t>
            </w:r>
          </w:p>
        </w:tc>
        <w:tc>
          <w:tcPr>
            <w:tcW w:w="3720" w:type="dxa"/>
          </w:tcPr>
          <w:p w:rsidR="003F60BD" w:rsidRPr="00D80FAE" w:rsidRDefault="003F60BD" w:rsidP="007D7568">
            <w:pPr>
              <w:autoSpaceDE w:val="0"/>
              <w:autoSpaceDN w:val="0"/>
              <w:adjustRightInd w:val="0"/>
              <w:spacing w:line="240" w:lineRule="auto"/>
              <w:rPr>
                <w:rFonts w:cs="Arial"/>
                <w:szCs w:val="20"/>
                <w:lang w:eastAsia="de-CH"/>
              </w:rPr>
            </w:pPr>
            <w:r w:rsidRPr="00D80FAE">
              <w:rPr>
                <w:rFonts w:cs="Arial"/>
                <w:szCs w:val="20"/>
                <w:lang w:eastAsia="de-CH"/>
              </w:rPr>
              <w:t>Amnesic Shellfish Poisoning</w:t>
            </w:r>
          </w:p>
        </w:tc>
        <w:tc>
          <w:tcPr>
            <w:tcW w:w="3720" w:type="dxa"/>
          </w:tcPr>
          <w:p w:rsidR="003F60BD" w:rsidRPr="00D80FAE" w:rsidRDefault="003F60BD" w:rsidP="007D7568">
            <w:pPr>
              <w:spacing w:line="240" w:lineRule="auto"/>
              <w:rPr>
                <w:rFonts w:cs="Arial"/>
                <w:szCs w:val="20"/>
              </w:rPr>
            </w:pPr>
            <w:r w:rsidRPr="00D80FAE">
              <w:rPr>
                <w:rFonts w:cs="Arial"/>
                <w:szCs w:val="20"/>
              </w:rPr>
              <w:t>ASP wird im Allgemeinen mit Muscheln assoziiert. Andere interessante Taxa sind Jakobsmuscheln, Scheidenmuscheln, Marktkalmar und Sardellen.</w:t>
            </w:r>
          </w:p>
        </w:tc>
      </w:tr>
    </w:tbl>
    <w:p w:rsidR="00A74E31" w:rsidRDefault="00A74E31">
      <w:pPr>
        <w:spacing w:line="240" w:lineRule="auto"/>
      </w:pPr>
      <w:r>
        <w:br w:type="page"/>
      </w:r>
    </w:p>
    <w:tbl>
      <w:tblPr>
        <w:tblStyle w:val="Grilledutableau"/>
        <w:tblW w:w="0" w:type="auto"/>
        <w:tblLook w:val="04A0" w:firstRow="1" w:lastRow="0" w:firstColumn="1" w:lastColumn="0" w:noHBand="0" w:noVBand="1"/>
      </w:tblPr>
      <w:tblGrid>
        <w:gridCol w:w="3720"/>
        <w:gridCol w:w="3720"/>
        <w:gridCol w:w="3720"/>
        <w:gridCol w:w="3720"/>
      </w:tblGrid>
      <w:tr w:rsidR="00C530DF" w:rsidRPr="00374883" w:rsidTr="006D51B0">
        <w:tc>
          <w:tcPr>
            <w:tcW w:w="14880" w:type="dxa"/>
            <w:gridSpan w:val="4"/>
            <w:shd w:val="clear" w:color="auto" w:fill="D9D9D9" w:themeFill="background1" w:themeFillShade="D9"/>
          </w:tcPr>
          <w:p w:rsidR="00C530DF" w:rsidRPr="00D07990" w:rsidRDefault="00C530DF" w:rsidP="00B05724">
            <w:pPr>
              <w:pStyle w:val="Paragraphedeliste"/>
              <w:numPr>
                <w:ilvl w:val="0"/>
                <w:numId w:val="44"/>
              </w:numPr>
              <w:spacing w:line="240" w:lineRule="auto"/>
              <w:rPr>
                <w:b/>
              </w:rPr>
            </w:pPr>
            <w:r w:rsidRPr="00D80FAE">
              <w:rPr>
                <w:b/>
                <w:sz w:val="28"/>
              </w:rPr>
              <w:lastRenderedPageBreak/>
              <w:t>Allergische Symptome (Gesichtsröte, Juckreiz) treten auf</w:t>
            </w:r>
          </w:p>
        </w:tc>
      </w:tr>
      <w:tr w:rsidR="00C530DF" w:rsidRPr="002F4217" w:rsidTr="006D51B0">
        <w:tc>
          <w:tcPr>
            <w:tcW w:w="3720" w:type="dxa"/>
          </w:tcPr>
          <w:p w:rsidR="00C530DF" w:rsidRPr="002F4217" w:rsidRDefault="00C530DF" w:rsidP="006D51B0">
            <w:pPr>
              <w:spacing w:line="240" w:lineRule="auto"/>
              <w:rPr>
                <w:b/>
              </w:rPr>
            </w:pPr>
            <w:r w:rsidRPr="002F4217">
              <w:rPr>
                <w:b/>
              </w:rPr>
              <w:t xml:space="preserve">Inkubationszeit </w:t>
            </w:r>
          </w:p>
        </w:tc>
        <w:tc>
          <w:tcPr>
            <w:tcW w:w="3720" w:type="dxa"/>
          </w:tcPr>
          <w:p w:rsidR="00C530DF" w:rsidRPr="002F4217" w:rsidRDefault="00C530DF" w:rsidP="006D51B0">
            <w:pPr>
              <w:spacing w:line="240" w:lineRule="auto"/>
              <w:rPr>
                <w:b/>
              </w:rPr>
            </w:pPr>
            <w:r w:rsidRPr="002F4217">
              <w:rPr>
                <w:b/>
              </w:rPr>
              <w:t xml:space="preserve">vorherrschende Symptome </w:t>
            </w:r>
          </w:p>
        </w:tc>
        <w:tc>
          <w:tcPr>
            <w:tcW w:w="3720" w:type="dxa"/>
          </w:tcPr>
          <w:p w:rsidR="00C530DF" w:rsidRPr="002F4217" w:rsidRDefault="00C530DF" w:rsidP="006D51B0">
            <w:pPr>
              <w:spacing w:line="240" w:lineRule="auto"/>
              <w:rPr>
                <w:b/>
              </w:rPr>
            </w:pPr>
            <w:r w:rsidRPr="002F4217">
              <w:rPr>
                <w:b/>
              </w:rPr>
              <w:t xml:space="preserve">Mögliche Ursache </w:t>
            </w:r>
          </w:p>
        </w:tc>
        <w:tc>
          <w:tcPr>
            <w:tcW w:w="3720" w:type="dxa"/>
          </w:tcPr>
          <w:p w:rsidR="00C530DF" w:rsidRPr="002F4217" w:rsidRDefault="00C530DF" w:rsidP="006D51B0">
            <w:pPr>
              <w:spacing w:line="240" w:lineRule="auto"/>
              <w:rPr>
                <w:b/>
              </w:rPr>
            </w:pPr>
            <w:r w:rsidRPr="002F4217">
              <w:rPr>
                <w:b/>
              </w:rPr>
              <w:t xml:space="preserve">Typische Lebensmittel </w:t>
            </w:r>
          </w:p>
        </w:tc>
      </w:tr>
      <w:tr w:rsidR="00D07990" w:rsidRPr="002F4217" w:rsidTr="006D51B0">
        <w:tc>
          <w:tcPr>
            <w:tcW w:w="3720" w:type="dxa"/>
          </w:tcPr>
          <w:p w:rsidR="00D07990" w:rsidRPr="002F4217" w:rsidRDefault="00D07990" w:rsidP="006D51B0">
            <w:pPr>
              <w:spacing w:line="240" w:lineRule="auto"/>
              <w:rPr>
                <w:b/>
              </w:rPr>
            </w:pPr>
            <w:r>
              <w:t>unmittelbar nach Genuss des Nahrungsmittels</w:t>
            </w:r>
          </w:p>
        </w:tc>
        <w:tc>
          <w:tcPr>
            <w:tcW w:w="3720" w:type="dxa"/>
          </w:tcPr>
          <w:p w:rsidR="00D07990" w:rsidRPr="002F4217" w:rsidRDefault="00D07990" w:rsidP="00D07990">
            <w:pPr>
              <w:spacing w:line="240" w:lineRule="auto"/>
              <w:rPr>
                <w:b/>
              </w:rPr>
            </w:pPr>
            <w:r>
              <w:t>Juckreiz an Lippen und im Hals, ein pelziges Gefühl in Mund und Gaumen, Schwellungen der Lippen, Zunge sowie der Schleimhaut von Wangen und Rachen. Diese Symptome werden unter dem Begriff «orales Allergiesyndrom» zusammengefasst.</w:t>
            </w:r>
          </w:p>
        </w:tc>
        <w:tc>
          <w:tcPr>
            <w:tcW w:w="3720" w:type="dxa"/>
          </w:tcPr>
          <w:p w:rsidR="00D07990" w:rsidRPr="00D07990" w:rsidRDefault="00D07990" w:rsidP="006D51B0">
            <w:pPr>
              <w:spacing w:line="240" w:lineRule="auto"/>
            </w:pPr>
            <w:r w:rsidRPr="00D07990">
              <w:t xml:space="preserve">Lebensmittelallergie </w:t>
            </w:r>
          </w:p>
        </w:tc>
        <w:tc>
          <w:tcPr>
            <w:tcW w:w="3720" w:type="dxa"/>
          </w:tcPr>
          <w:p w:rsidR="00D07990" w:rsidRDefault="00D07990" w:rsidP="00D07990">
            <w:pPr>
              <w:spacing w:line="240" w:lineRule="auto"/>
            </w:pPr>
            <w:r>
              <w:t>Erwachsene sind am häufigsten allergisch auf Haselnüsse, Sellerie, Äpfel, Baumnüsse und Kiwi. Besonders schwerwiegende allergische Reaktionen treten auf Erdnüsse, Meeresfrüchte oder Nüsse und Sesamsamen auf.</w:t>
            </w:r>
          </w:p>
          <w:p w:rsidR="00D07990" w:rsidRDefault="00D07990" w:rsidP="00D07990">
            <w:pPr>
              <w:spacing w:line="240" w:lineRule="auto"/>
            </w:pPr>
          </w:p>
          <w:p w:rsidR="00D07990" w:rsidRDefault="00D07990" w:rsidP="00D07990">
            <w:pPr>
              <w:spacing w:line="240" w:lineRule="auto"/>
            </w:pPr>
            <w:r>
              <w:t>Kinder reagieren typischerweise auf Kuhmilch, Hühnerei, Erdnuss und Nüsse.</w:t>
            </w:r>
          </w:p>
          <w:p w:rsidR="00D07990" w:rsidRPr="00D07990" w:rsidRDefault="00D07990" w:rsidP="00D07990">
            <w:pPr>
              <w:spacing w:line="240" w:lineRule="auto"/>
            </w:pPr>
          </w:p>
        </w:tc>
      </w:tr>
      <w:tr w:rsidR="00C530DF" w:rsidRPr="00C530DF" w:rsidTr="006D51B0">
        <w:tc>
          <w:tcPr>
            <w:tcW w:w="3720" w:type="dxa"/>
          </w:tcPr>
          <w:p w:rsidR="00C530DF" w:rsidRPr="00C530DF" w:rsidRDefault="00C530DF" w:rsidP="006D51B0">
            <w:pPr>
              <w:spacing w:line="240" w:lineRule="auto"/>
            </w:pPr>
            <w:r w:rsidRPr="00C530DF">
              <w:t>Weniger als 1 h</w:t>
            </w:r>
          </w:p>
        </w:tc>
        <w:tc>
          <w:tcPr>
            <w:tcW w:w="3720" w:type="dxa"/>
          </w:tcPr>
          <w:p w:rsidR="00C530DF" w:rsidRPr="00C530DF" w:rsidRDefault="00C530DF" w:rsidP="00C530DF">
            <w:pPr>
              <w:spacing w:line="240" w:lineRule="auto"/>
            </w:pPr>
            <w:r>
              <w:t>Kopfschmerzen, Schwindel, Übelkeit, Erbrechen, pfeffrig Geschmack, Brennen im Hals, Sch</w:t>
            </w:r>
            <w:r w:rsidR="00A74E31">
              <w:t xml:space="preserve">wellung und Erröten im Gesicht, </w:t>
            </w:r>
            <w:r>
              <w:t>Bauchschmerzen, Juckreiz der Haut.</w:t>
            </w:r>
          </w:p>
        </w:tc>
        <w:tc>
          <w:tcPr>
            <w:tcW w:w="3720" w:type="dxa"/>
          </w:tcPr>
          <w:p w:rsidR="00C530DF" w:rsidRPr="00C530DF" w:rsidRDefault="00C530DF" w:rsidP="006D51B0">
            <w:pPr>
              <w:spacing w:line="240" w:lineRule="auto"/>
            </w:pPr>
            <w:r>
              <w:t>Scombroidtoxin (Histamin)</w:t>
            </w:r>
          </w:p>
        </w:tc>
        <w:tc>
          <w:tcPr>
            <w:tcW w:w="3720" w:type="dxa"/>
          </w:tcPr>
          <w:p w:rsidR="00C530DF" w:rsidRPr="00C530DF" w:rsidRDefault="00C530DF" w:rsidP="006D51B0">
            <w:pPr>
              <w:spacing w:line="240" w:lineRule="auto"/>
            </w:pPr>
            <w:r>
              <w:t xml:space="preserve">Fischprodukte wie: </w:t>
            </w:r>
            <w:r w:rsidRPr="00C530DF">
              <w:t>Thunfisch, Mahi-Mahi, Blaubarsch, Sardinen, Makrele, Amberjack, Sardellen,</w:t>
            </w:r>
            <w:r>
              <w:t>…</w:t>
            </w:r>
          </w:p>
        </w:tc>
      </w:tr>
      <w:tr w:rsidR="00C530DF" w:rsidRPr="007D3B6D" w:rsidTr="006D51B0">
        <w:tc>
          <w:tcPr>
            <w:tcW w:w="3720" w:type="dxa"/>
          </w:tcPr>
          <w:p w:rsidR="00C530DF" w:rsidRPr="007D3B6D" w:rsidRDefault="007D3B6D" w:rsidP="006D51B0">
            <w:pPr>
              <w:spacing w:line="240" w:lineRule="auto"/>
            </w:pPr>
            <w:r w:rsidRPr="007D3B6D">
              <w:t>Weniger als 1h</w:t>
            </w:r>
          </w:p>
        </w:tc>
        <w:tc>
          <w:tcPr>
            <w:tcW w:w="3720" w:type="dxa"/>
          </w:tcPr>
          <w:p w:rsidR="00C530DF" w:rsidRPr="007D3B6D" w:rsidRDefault="007D3B6D" w:rsidP="007D3B6D">
            <w:pPr>
              <w:spacing w:line="240" w:lineRule="auto"/>
            </w:pPr>
            <w:r w:rsidRPr="007D3B6D">
              <w:t>Taubheit um</w:t>
            </w:r>
            <w:r w:rsidR="00A74E31">
              <w:t xml:space="preserve"> den Mund herum, Kribbelgefühl, </w:t>
            </w:r>
            <w:r w:rsidRPr="007D3B6D">
              <w:t>Erröten, Schwindel, Kopfschmerzen, Übelkeit.</w:t>
            </w:r>
          </w:p>
        </w:tc>
        <w:tc>
          <w:tcPr>
            <w:tcW w:w="3720" w:type="dxa"/>
          </w:tcPr>
          <w:p w:rsidR="00C530DF" w:rsidRPr="007D3B6D" w:rsidRDefault="007D3B6D" w:rsidP="006D51B0">
            <w:pPr>
              <w:spacing w:line="240" w:lineRule="auto"/>
            </w:pPr>
            <w:r>
              <w:t>Natriumglutamat</w:t>
            </w:r>
          </w:p>
        </w:tc>
        <w:tc>
          <w:tcPr>
            <w:tcW w:w="3720" w:type="dxa"/>
          </w:tcPr>
          <w:p w:rsidR="00C530DF" w:rsidRPr="007D3B6D" w:rsidRDefault="007D3B6D" w:rsidP="006D51B0">
            <w:pPr>
              <w:spacing w:line="240" w:lineRule="auto"/>
            </w:pPr>
            <w:r>
              <w:t>Asiatische Küche, Convenience Produkte</w:t>
            </w:r>
          </w:p>
        </w:tc>
      </w:tr>
    </w:tbl>
    <w:p w:rsidR="00C626E4" w:rsidRDefault="00C626E4" w:rsidP="00A50D43">
      <w:pPr>
        <w:spacing w:line="240" w:lineRule="auto"/>
      </w:pPr>
    </w:p>
    <w:p w:rsidR="00A07B8B" w:rsidRDefault="00A07B8B" w:rsidP="00A50D43">
      <w:pPr>
        <w:spacing w:line="240" w:lineRule="auto"/>
      </w:pPr>
    </w:p>
    <w:p w:rsidR="00A07B8B" w:rsidRDefault="00A07B8B" w:rsidP="00A50D43">
      <w:pPr>
        <w:spacing w:line="240" w:lineRule="auto"/>
      </w:pPr>
    </w:p>
    <w:tbl>
      <w:tblPr>
        <w:tblStyle w:val="Grilledutableau"/>
        <w:tblW w:w="0" w:type="auto"/>
        <w:tblLook w:val="04A0" w:firstRow="1" w:lastRow="0" w:firstColumn="1" w:lastColumn="0" w:noHBand="0" w:noVBand="1"/>
      </w:tblPr>
      <w:tblGrid>
        <w:gridCol w:w="3720"/>
        <w:gridCol w:w="3720"/>
        <w:gridCol w:w="3720"/>
        <w:gridCol w:w="3720"/>
      </w:tblGrid>
      <w:tr w:rsidR="00C626E4" w:rsidRPr="00374883" w:rsidTr="006D51B0">
        <w:tc>
          <w:tcPr>
            <w:tcW w:w="14880" w:type="dxa"/>
            <w:gridSpan w:val="4"/>
            <w:shd w:val="clear" w:color="auto" w:fill="D9D9D9" w:themeFill="background1" w:themeFillShade="D9"/>
          </w:tcPr>
          <w:p w:rsidR="00C626E4" w:rsidRPr="006719F2" w:rsidRDefault="00C626E4" w:rsidP="006719F2">
            <w:pPr>
              <w:pStyle w:val="Paragraphedeliste"/>
              <w:numPr>
                <w:ilvl w:val="0"/>
                <w:numId w:val="44"/>
              </w:numPr>
              <w:spacing w:line="240" w:lineRule="auto"/>
              <w:rPr>
                <w:b/>
              </w:rPr>
            </w:pPr>
            <w:r w:rsidRPr="00D80FAE">
              <w:rPr>
                <w:b/>
                <w:sz w:val="28"/>
              </w:rPr>
              <w:t xml:space="preserve">Systemische Symptome </w:t>
            </w:r>
            <w:r w:rsidR="00D80FAE">
              <w:rPr>
                <w:b/>
                <w:sz w:val="28"/>
              </w:rPr>
              <w:t>(Meningitis, Hepatitis)</w:t>
            </w:r>
          </w:p>
        </w:tc>
      </w:tr>
      <w:tr w:rsidR="00C626E4" w:rsidRPr="002F4217" w:rsidTr="006D51B0">
        <w:tc>
          <w:tcPr>
            <w:tcW w:w="3720" w:type="dxa"/>
          </w:tcPr>
          <w:p w:rsidR="00C626E4" w:rsidRPr="002F4217" w:rsidRDefault="00C626E4" w:rsidP="006D51B0">
            <w:pPr>
              <w:spacing w:line="240" w:lineRule="auto"/>
              <w:rPr>
                <w:b/>
              </w:rPr>
            </w:pPr>
            <w:r w:rsidRPr="002F4217">
              <w:rPr>
                <w:b/>
              </w:rPr>
              <w:t xml:space="preserve">Inkubationszeit </w:t>
            </w:r>
          </w:p>
        </w:tc>
        <w:tc>
          <w:tcPr>
            <w:tcW w:w="3720" w:type="dxa"/>
          </w:tcPr>
          <w:p w:rsidR="00C626E4" w:rsidRPr="002F4217" w:rsidRDefault="00C626E4" w:rsidP="006D51B0">
            <w:pPr>
              <w:spacing w:line="240" w:lineRule="auto"/>
              <w:rPr>
                <w:b/>
              </w:rPr>
            </w:pPr>
            <w:r w:rsidRPr="002F4217">
              <w:rPr>
                <w:b/>
              </w:rPr>
              <w:t xml:space="preserve">vorherrschende Symptome </w:t>
            </w:r>
          </w:p>
        </w:tc>
        <w:tc>
          <w:tcPr>
            <w:tcW w:w="3720" w:type="dxa"/>
          </w:tcPr>
          <w:p w:rsidR="00C626E4" w:rsidRPr="002F4217" w:rsidRDefault="00C626E4" w:rsidP="006D51B0">
            <w:pPr>
              <w:spacing w:line="240" w:lineRule="auto"/>
              <w:rPr>
                <w:b/>
              </w:rPr>
            </w:pPr>
            <w:r w:rsidRPr="002F4217">
              <w:rPr>
                <w:b/>
              </w:rPr>
              <w:t xml:space="preserve">Mögliche Ursache </w:t>
            </w:r>
          </w:p>
        </w:tc>
        <w:tc>
          <w:tcPr>
            <w:tcW w:w="3720" w:type="dxa"/>
          </w:tcPr>
          <w:p w:rsidR="00C626E4" w:rsidRPr="002F4217" w:rsidRDefault="00C626E4" w:rsidP="006D51B0">
            <w:pPr>
              <w:spacing w:line="240" w:lineRule="auto"/>
              <w:rPr>
                <w:b/>
              </w:rPr>
            </w:pPr>
            <w:r w:rsidRPr="002F4217">
              <w:rPr>
                <w:b/>
              </w:rPr>
              <w:t xml:space="preserve">Typische Lebensmittel </w:t>
            </w:r>
          </w:p>
        </w:tc>
      </w:tr>
      <w:tr w:rsidR="00C626E4" w:rsidRPr="00F03789" w:rsidTr="006D51B0">
        <w:tc>
          <w:tcPr>
            <w:tcW w:w="3720" w:type="dxa"/>
          </w:tcPr>
          <w:p w:rsidR="00C626E4" w:rsidRPr="00D80FAE" w:rsidRDefault="00C626E4" w:rsidP="006D51B0">
            <w:pPr>
              <w:spacing w:line="240" w:lineRule="auto"/>
              <w:rPr>
                <w:rFonts w:cs="Arial"/>
                <w:szCs w:val="20"/>
              </w:rPr>
            </w:pPr>
            <w:r w:rsidRPr="00D80FAE">
              <w:rPr>
                <w:rFonts w:cs="Arial"/>
                <w:szCs w:val="20"/>
              </w:rPr>
              <w:t xml:space="preserve">1 bis 7 Wochen </w:t>
            </w:r>
          </w:p>
        </w:tc>
        <w:tc>
          <w:tcPr>
            <w:tcW w:w="3720" w:type="dxa"/>
          </w:tcPr>
          <w:p w:rsidR="00C626E4" w:rsidRPr="00D80FAE" w:rsidRDefault="00C626E4" w:rsidP="006D51B0">
            <w:pPr>
              <w:spacing w:line="240" w:lineRule="auto"/>
              <w:rPr>
                <w:rFonts w:cs="Arial"/>
                <w:szCs w:val="20"/>
              </w:rPr>
            </w:pPr>
            <w:r w:rsidRPr="00D80FAE">
              <w:rPr>
                <w:rFonts w:cs="Arial"/>
                <w:szCs w:val="20"/>
              </w:rPr>
              <w:t>Fieber, Übelkeit Appetitlosigkeit, Gelbsucht, Bauchschmerzen</w:t>
            </w:r>
          </w:p>
        </w:tc>
        <w:tc>
          <w:tcPr>
            <w:tcW w:w="3720" w:type="dxa"/>
          </w:tcPr>
          <w:p w:rsidR="00C626E4" w:rsidRPr="00D80FAE" w:rsidRDefault="00C626E4" w:rsidP="006D51B0">
            <w:pPr>
              <w:autoSpaceDE w:val="0"/>
              <w:autoSpaceDN w:val="0"/>
              <w:adjustRightInd w:val="0"/>
              <w:spacing w:line="240" w:lineRule="auto"/>
              <w:rPr>
                <w:rFonts w:cs="Arial"/>
                <w:iCs/>
                <w:szCs w:val="20"/>
                <w:lang w:eastAsia="de-CH"/>
              </w:rPr>
            </w:pPr>
            <w:r w:rsidRPr="00D80FAE">
              <w:rPr>
                <w:rFonts w:cs="Arial"/>
                <w:iCs/>
                <w:szCs w:val="20"/>
                <w:lang w:eastAsia="de-CH"/>
              </w:rPr>
              <w:t xml:space="preserve">Hepatitis A (HAV) </w:t>
            </w:r>
          </w:p>
        </w:tc>
        <w:tc>
          <w:tcPr>
            <w:tcW w:w="3720" w:type="dxa"/>
          </w:tcPr>
          <w:p w:rsidR="00C626E4" w:rsidRPr="00D80FAE" w:rsidRDefault="00C626E4" w:rsidP="006D51B0">
            <w:pPr>
              <w:spacing w:line="240" w:lineRule="auto"/>
              <w:rPr>
                <w:rFonts w:cs="Arial"/>
                <w:szCs w:val="20"/>
              </w:rPr>
            </w:pPr>
            <w:r w:rsidRPr="00D80FAE">
              <w:rPr>
                <w:rFonts w:cs="Arial"/>
                <w:szCs w:val="20"/>
              </w:rPr>
              <w:t xml:space="preserve">Durch Ausscheider kontaminierte tierische (z.B. Muscheln) und pflanzliche Lebensmittel (z.B. Beeren) </w:t>
            </w:r>
          </w:p>
        </w:tc>
      </w:tr>
      <w:tr w:rsidR="00C626E4" w:rsidRPr="00C626E4" w:rsidTr="006D51B0">
        <w:tc>
          <w:tcPr>
            <w:tcW w:w="3720" w:type="dxa"/>
          </w:tcPr>
          <w:p w:rsidR="00C626E4" w:rsidRPr="00D80FAE" w:rsidRDefault="00E96A81" w:rsidP="006D51B0">
            <w:pPr>
              <w:spacing w:line="240" w:lineRule="auto"/>
              <w:rPr>
                <w:rFonts w:cs="Arial"/>
                <w:szCs w:val="20"/>
              </w:rPr>
            </w:pPr>
            <w:r w:rsidRPr="00D80FAE">
              <w:rPr>
                <w:rFonts w:cs="Arial"/>
                <w:szCs w:val="20"/>
              </w:rPr>
              <w:t xml:space="preserve">Ca. 3 Wochen (3-70 Tage) </w:t>
            </w:r>
          </w:p>
        </w:tc>
        <w:tc>
          <w:tcPr>
            <w:tcW w:w="3720" w:type="dxa"/>
          </w:tcPr>
          <w:p w:rsidR="00C626E4" w:rsidRPr="00D80FAE" w:rsidRDefault="00E96A81" w:rsidP="006D51B0">
            <w:pPr>
              <w:spacing w:line="240" w:lineRule="auto"/>
              <w:rPr>
                <w:rFonts w:cs="Arial"/>
                <w:szCs w:val="20"/>
              </w:rPr>
            </w:pPr>
            <w:r w:rsidRPr="00D80FAE">
              <w:rPr>
                <w:rFonts w:cs="Arial"/>
                <w:szCs w:val="20"/>
              </w:rPr>
              <w:t xml:space="preserve">Fieber, Muskelschmerzen (selten Durchfall, Erbrechen); Blutvergiftung, Meningitis, Enzephalitis, Abort </w:t>
            </w:r>
          </w:p>
        </w:tc>
        <w:tc>
          <w:tcPr>
            <w:tcW w:w="3720" w:type="dxa"/>
          </w:tcPr>
          <w:p w:rsidR="00C626E4" w:rsidRPr="00B04B19" w:rsidRDefault="00C626E4" w:rsidP="006D51B0">
            <w:pPr>
              <w:spacing w:line="240" w:lineRule="auto"/>
              <w:rPr>
                <w:rFonts w:cs="Arial"/>
                <w:i/>
                <w:szCs w:val="20"/>
              </w:rPr>
            </w:pPr>
            <w:r w:rsidRPr="00B04B19">
              <w:rPr>
                <w:rFonts w:cs="Arial"/>
                <w:i/>
                <w:szCs w:val="20"/>
              </w:rPr>
              <w:t xml:space="preserve">Listeria </w:t>
            </w:r>
            <w:r w:rsidR="00E96A81" w:rsidRPr="00B04B19">
              <w:rPr>
                <w:rFonts w:cs="Arial"/>
                <w:i/>
                <w:szCs w:val="20"/>
              </w:rPr>
              <w:t xml:space="preserve">monocytogenes </w:t>
            </w:r>
          </w:p>
        </w:tc>
        <w:tc>
          <w:tcPr>
            <w:tcW w:w="3720" w:type="dxa"/>
          </w:tcPr>
          <w:p w:rsidR="00C626E4" w:rsidRPr="00D80FAE" w:rsidRDefault="00E96A81" w:rsidP="006D51B0">
            <w:pPr>
              <w:spacing w:line="240" w:lineRule="auto"/>
              <w:rPr>
                <w:rFonts w:cs="Arial"/>
                <w:szCs w:val="20"/>
              </w:rPr>
            </w:pPr>
            <w:r w:rsidRPr="00D80FAE">
              <w:rPr>
                <w:rFonts w:cs="Arial"/>
                <w:szCs w:val="20"/>
              </w:rPr>
              <w:t xml:space="preserve">Lebensmittel in denen sich Listeria vermehren können wie: </w:t>
            </w:r>
            <w:r w:rsidR="00E1108C" w:rsidRPr="00D80FAE">
              <w:rPr>
                <w:rFonts w:cs="Arial"/>
                <w:szCs w:val="20"/>
              </w:rPr>
              <w:t xml:space="preserve">Weichkäse, </w:t>
            </w:r>
            <w:r w:rsidRPr="00D80FAE">
              <w:rPr>
                <w:rFonts w:cs="Arial"/>
                <w:szCs w:val="20"/>
              </w:rPr>
              <w:t xml:space="preserve">Rohmilchkäse, Sauermilchkäse, Fischereierzeugnisse, Feinkostsalate. </w:t>
            </w:r>
          </w:p>
        </w:tc>
      </w:tr>
      <w:tr w:rsidR="00F47A3E" w:rsidRPr="00C626E4" w:rsidTr="006D51B0">
        <w:tc>
          <w:tcPr>
            <w:tcW w:w="3720" w:type="dxa"/>
          </w:tcPr>
          <w:p w:rsidR="00F47A3E" w:rsidRPr="00D80FAE" w:rsidRDefault="00F47A3E" w:rsidP="006D51B0">
            <w:pPr>
              <w:spacing w:line="240" w:lineRule="auto"/>
              <w:rPr>
                <w:rFonts w:cs="Arial"/>
                <w:szCs w:val="20"/>
              </w:rPr>
            </w:pPr>
            <w:r w:rsidRPr="00D80FAE">
              <w:rPr>
                <w:rFonts w:cs="Arial"/>
                <w:szCs w:val="20"/>
              </w:rPr>
              <w:t xml:space="preserve">3 bis 8 Wochen </w:t>
            </w:r>
          </w:p>
        </w:tc>
        <w:tc>
          <w:tcPr>
            <w:tcW w:w="3720" w:type="dxa"/>
          </w:tcPr>
          <w:p w:rsidR="00F47A3E" w:rsidRPr="00D80FAE" w:rsidRDefault="00F47A3E" w:rsidP="006D51B0">
            <w:pPr>
              <w:spacing w:line="240" w:lineRule="auto"/>
              <w:rPr>
                <w:rFonts w:cs="Arial"/>
                <w:szCs w:val="20"/>
              </w:rPr>
            </w:pPr>
            <w:r w:rsidRPr="00D80FAE">
              <w:rPr>
                <w:rFonts w:cs="Arial"/>
                <w:szCs w:val="20"/>
              </w:rPr>
              <w:t>Gelbsucht, Unwohlsein, Anorexie, Bauchschmerzen, Arthralgie, Hepatomegalie, Erbrechen und Fieber</w:t>
            </w:r>
          </w:p>
        </w:tc>
        <w:tc>
          <w:tcPr>
            <w:tcW w:w="3720" w:type="dxa"/>
          </w:tcPr>
          <w:p w:rsidR="00F47A3E" w:rsidRPr="00D80FAE" w:rsidRDefault="00F47A3E" w:rsidP="006D51B0">
            <w:pPr>
              <w:spacing w:line="240" w:lineRule="auto"/>
              <w:rPr>
                <w:rFonts w:cs="Arial"/>
                <w:szCs w:val="20"/>
              </w:rPr>
            </w:pPr>
            <w:r w:rsidRPr="00D80FAE">
              <w:rPr>
                <w:rFonts w:cs="Arial"/>
                <w:szCs w:val="20"/>
              </w:rPr>
              <w:t>Hepatitis E (HEV)</w:t>
            </w:r>
          </w:p>
        </w:tc>
        <w:tc>
          <w:tcPr>
            <w:tcW w:w="3720" w:type="dxa"/>
          </w:tcPr>
          <w:p w:rsidR="00F47A3E" w:rsidRPr="00D80FAE" w:rsidRDefault="00F47A3E" w:rsidP="00F47A3E">
            <w:pPr>
              <w:spacing w:line="240" w:lineRule="auto"/>
              <w:rPr>
                <w:rFonts w:cs="Arial"/>
                <w:szCs w:val="20"/>
              </w:rPr>
            </w:pPr>
            <w:r w:rsidRPr="00D80FAE">
              <w:rPr>
                <w:rFonts w:cs="Arial"/>
                <w:szCs w:val="20"/>
              </w:rPr>
              <w:t>Wasser, ungenügend erhitzte Schweineleber, Schweine-, Wildschweinfleisch</w:t>
            </w:r>
          </w:p>
        </w:tc>
      </w:tr>
    </w:tbl>
    <w:p w:rsidR="00C626E4" w:rsidRPr="00070B2D" w:rsidRDefault="00C626E4" w:rsidP="00D80FAE">
      <w:pPr>
        <w:spacing w:line="240" w:lineRule="auto"/>
      </w:pPr>
    </w:p>
    <w:sectPr w:rsidR="00C626E4" w:rsidRPr="00070B2D" w:rsidSect="00C66A0D">
      <w:footerReference w:type="default" r:id="rId14"/>
      <w:headerReference w:type="first" r:id="rId15"/>
      <w:footerReference w:type="first" r:id="rId16"/>
      <w:pgSz w:w="16838" w:h="11906" w:orient="landscape" w:code="9"/>
      <w:pgMar w:top="969" w:right="1191" w:bottom="1134" w:left="907" w:header="567"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35">
      <wne:acd wne:acdName="acd4"/>
    </wne:keymap>
    <wne:keymap wne:kcmPrimary="0436">
      <wne:acd wne:acdName="acd5"/>
    </wne:keymap>
    <wne:keymap wne:kcmPrimary="0437">
      <wne:acd wne:acdName="acd6"/>
    </wne:keymap>
    <wne:keymap wne:kcmPrimary="0438">
      <wne:acd wne:acdName="acd7"/>
    </wne:keymap>
    <wne:keymap wne:kcmPrimary="0439">
      <wne:acd wne:acdName="acd8"/>
    </wne:keymap>
    <wne:keymap wne:kcmPrimary="0453">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 wne:argValue="AQAAAAA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F4E" w:rsidRDefault="006C5F4E" w:rsidP="00A46265">
      <w:pPr>
        <w:spacing w:line="240" w:lineRule="auto"/>
      </w:pPr>
      <w:r>
        <w:separator/>
      </w:r>
    </w:p>
  </w:endnote>
  <w:endnote w:type="continuationSeparator" w:id="0">
    <w:p w:rsidR="006C5F4E" w:rsidRDefault="006C5F4E" w:rsidP="00A462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D43" w:rsidRPr="00F71E13" w:rsidRDefault="00A50D43" w:rsidP="00A50D43">
    <w:pPr>
      <w:tabs>
        <w:tab w:val="left" w:pos="9449"/>
      </w:tabs>
      <w:spacing w:line="240" w:lineRule="exact"/>
      <w:ind w:right="-850"/>
      <w:rPr>
        <w:sz w:val="14"/>
        <w:szCs w:val="14"/>
      </w:rPr>
    </w:pPr>
    <w:r>
      <w:rPr>
        <w:sz w:val="14"/>
        <w:szCs w:val="14"/>
      </w:rPr>
      <w:tab/>
    </w:r>
    <w:r w:rsidRPr="00F71E13">
      <w:rPr>
        <w:bCs/>
        <w:sz w:val="14"/>
        <w:szCs w:val="14"/>
      </w:rPr>
      <w:fldChar w:fldCharType="begin"/>
    </w:r>
    <w:r w:rsidRPr="00F71E13">
      <w:rPr>
        <w:bCs/>
        <w:sz w:val="14"/>
        <w:szCs w:val="14"/>
      </w:rPr>
      <w:instrText>PAGE  \* Arabic  \* MERGEFORMAT</w:instrText>
    </w:r>
    <w:r w:rsidRPr="00F71E13">
      <w:rPr>
        <w:bCs/>
        <w:sz w:val="14"/>
        <w:szCs w:val="14"/>
      </w:rPr>
      <w:fldChar w:fldCharType="separate"/>
    </w:r>
    <w:r w:rsidR="00085992" w:rsidRPr="00085992">
      <w:rPr>
        <w:bCs/>
        <w:noProof/>
        <w:sz w:val="14"/>
        <w:szCs w:val="14"/>
        <w:lang w:val="de-DE"/>
      </w:rPr>
      <w:t>2</w:t>
    </w:r>
    <w:r w:rsidRPr="00F71E13">
      <w:rPr>
        <w:bCs/>
        <w:sz w:val="14"/>
        <w:szCs w:val="14"/>
      </w:rPr>
      <w:fldChar w:fldCharType="end"/>
    </w:r>
    <w:r w:rsidRPr="00F71E13">
      <w:rPr>
        <w:sz w:val="14"/>
        <w:szCs w:val="14"/>
        <w:lang w:val="de-DE"/>
      </w:rPr>
      <w:t>/</w:t>
    </w:r>
    <w:r w:rsidRPr="00F71E13">
      <w:rPr>
        <w:bCs/>
        <w:sz w:val="14"/>
        <w:szCs w:val="14"/>
      </w:rPr>
      <w:fldChar w:fldCharType="begin"/>
    </w:r>
    <w:r w:rsidRPr="00F71E13">
      <w:rPr>
        <w:bCs/>
        <w:sz w:val="14"/>
        <w:szCs w:val="14"/>
      </w:rPr>
      <w:instrText>NUMPAGES  \* Arabic  \* MERGEFORMAT</w:instrText>
    </w:r>
    <w:r w:rsidRPr="00F71E13">
      <w:rPr>
        <w:bCs/>
        <w:sz w:val="14"/>
        <w:szCs w:val="14"/>
      </w:rPr>
      <w:fldChar w:fldCharType="separate"/>
    </w:r>
    <w:r w:rsidR="00085992" w:rsidRPr="00085992">
      <w:rPr>
        <w:bCs/>
        <w:noProof/>
        <w:sz w:val="14"/>
        <w:szCs w:val="14"/>
        <w:lang w:val="de-DE"/>
      </w:rPr>
      <w:t>5</w:t>
    </w:r>
    <w:r w:rsidRPr="00F71E13">
      <w:rPr>
        <w:bCs/>
        <w:sz w:val="14"/>
        <w:szCs w:val="14"/>
      </w:rPr>
      <w:fldChar w:fldCharType="end"/>
    </w:r>
  </w:p>
  <w:p w:rsidR="00A50D43" w:rsidRDefault="00A50D43" w:rsidP="00B413CC">
    <w:pPr>
      <w:tabs>
        <w:tab w:val="left" w:pos="3969"/>
      </w:tabs>
      <w:spacing w:line="200" w:lineRule="atLeast"/>
      <w:rPr>
        <w:sz w:val="15"/>
        <w:szCs w:val="15"/>
      </w:rPr>
    </w:pPr>
  </w:p>
  <w:p w:rsidR="00525313" w:rsidRPr="00A50D43" w:rsidRDefault="00A50D43" w:rsidP="00A50D43">
    <w:pPr>
      <w:tabs>
        <w:tab w:val="left" w:pos="9498"/>
      </w:tabs>
      <w:spacing w:line="160" w:lineRule="atLeast"/>
    </w:pPr>
    <w:r w:rsidRPr="00B413CC">
      <w:rPr>
        <w:bCs/>
        <w:sz w:val="12"/>
        <w:szCs w:val="12"/>
      </w:rPr>
      <w:fldChar w:fldCharType="begin"/>
    </w:r>
    <w:r w:rsidRPr="00B413CC">
      <w:rPr>
        <w:sz w:val="12"/>
        <w:szCs w:val="12"/>
        <w:lang w:val="en-US"/>
      </w:rPr>
      <w:instrText xml:space="preserve"> DOCPROPERTY  FSC#EVDCFG@15.1400:Dossierref  \* MERGEFORMAT </w:instrText>
    </w:r>
    <w:r w:rsidRPr="00B413CC">
      <w:rPr>
        <w:bCs/>
        <w:sz w:val="12"/>
        <w:szCs w:val="12"/>
      </w:rPr>
      <w:fldChar w:fldCharType="separate"/>
    </w:r>
    <w:r w:rsidR="00B04B19">
      <w:rPr>
        <w:sz w:val="12"/>
        <w:szCs w:val="12"/>
        <w:lang w:val="en-US"/>
      </w:rPr>
      <w:t>314.3/2014/00251</w:t>
    </w:r>
    <w:r w:rsidRPr="00B413CC">
      <w:rPr>
        <w:bCs/>
        <w:sz w:val="12"/>
        <w:szCs w:val="12"/>
        <w:lang w:val="de-DE"/>
      </w:rPr>
      <w:fldChar w:fldCharType="end"/>
    </w:r>
    <w:r w:rsidRPr="00B413CC">
      <w:rPr>
        <w:sz w:val="12"/>
        <w:szCs w:val="12"/>
        <w:lang w:val="en-US"/>
      </w:rPr>
      <w:t xml:space="preserve"> \ </w:t>
    </w:r>
    <w:r w:rsidRPr="00B413CC">
      <w:rPr>
        <w:bCs/>
        <w:sz w:val="12"/>
        <w:szCs w:val="12"/>
      </w:rPr>
      <w:fldChar w:fldCharType="begin"/>
    </w:r>
    <w:r w:rsidRPr="00B413CC">
      <w:rPr>
        <w:sz w:val="12"/>
        <w:szCs w:val="12"/>
        <w:lang w:val="en-US"/>
      </w:rPr>
      <w:instrText xml:space="preserve"> DOCPROPERTY  FSC#COOSYSTEM@1.1:Container \* MERGEFORMAT </w:instrText>
    </w:r>
    <w:r w:rsidRPr="00B413CC">
      <w:rPr>
        <w:bCs/>
        <w:sz w:val="12"/>
        <w:szCs w:val="12"/>
      </w:rPr>
      <w:fldChar w:fldCharType="separate"/>
    </w:r>
    <w:r w:rsidR="00B04B19">
      <w:rPr>
        <w:sz w:val="12"/>
        <w:szCs w:val="12"/>
        <w:lang w:val="en-US"/>
      </w:rPr>
      <w:t>COO.2101.102.4.987608</w:t>
    </w:r>
    <w:r w:rsidRPr="00B413CC">
      <w:rPr>
        <w:bCs/>
        <w:sz w:val="12"/>
        <w:szCs w:val="12"/>
        <w:lang w:val="de-DE"/>
      </w:rPr>
      <w:fldChar w:fldCharType="end"/>
    </w:r>
    <w:r w:rsidRPr="00B413CC">
      <w:rPr>
        <w:sz w:val="12"/>
        <w:szCs w:val="12"/>
        <w:lang w:val="en-US"/>
      </w:rPr>
      <w:t xml:space="preserve"> \ </w:t>
    </w:r>
    <w:r>
      <w:rPr>
        <w:sz w:val="12"/>
        <w:szCs w:val="12"/>
        <w:lang w:val="en-US"/>
      </w:rPr>
      <w:t>000.00.02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D43" w:rsidRDefault="00A50D43" w:rsidP="00C2726E">
    <w:pPr>
      <w:spacing w:line="200" w:lineRule="atLeast"/>
      <w:rPr>
        <w:sz w:val="15"/>
        <w:szCs w:val="15"/>
      </w:rPr>
    </w:pPr>
  </w:p>
  <w:p w:rsidR="00A50D43" w:rsidRDefault="00A50D43" w:rsidP="00B413CC">
    <w:pPr>
      <w:tabs>
        <w:tab w:val="left" w:pos="3969"/>
      </w:tabs>
      <w:spacing w:line="200" w:lineRule="atLeast"/>
      <w:rPr>
        <w:sz w:val="15"/>
        <w:szCs w:val="15"/>
      </w:rPr>
    </w:pPr>
  </w:p>
  <w:p w:rsidR="00A50D43" w:rsidRPr="005B1915" w:rsidRDefault="00A50D43" w:rsidP="005B1915">
    <w:pPr>
      <w:tabs>
        <w:tab w:val="left" w:pos="3969"/>
      </w:tabs>
      <w:spacing w:line="160" w:lineRule="atLeast"/>
      <w:rPr>
        <w:sz w:val="12"/>
        <w:szCs w:val="12"/>
        <w:lang w:val="en-US"/>
      </w:rPr>
    </w:pPr>
    <w:r w:rsidRPr="00B413CC">
      <w:rPr>
        <w:bCs/>
        <w:sz w:val="12"/>
        <w:szCs w:val="12"/>
      </w:rPr>
      <w:fldChar w:fldCharType="begin"/>
    </w:r>
    <w:r w:rsidRPr="00B413CC">
      <w:rPr>
        <w:sz w:val="12"/>
        <w:szCs w:val="12"/>
        <w:lang w:val="en-US"/>
      </w:rPr>
      <w:instrText xml:space="preserve"> DOCPROPERTY  FSC#EVDCFG@15.1400:Dossierref  \* MERGEFORMAT </w:instrText>
    </w:r>
    <w:r w:rsidRPr="00B413CC">
      <w:rPr>
        <w:bCs/>
        <w:sz w:val="12"/>
        <w:szCs w:val="12"/>
      </w:rPr>
      <w:fldChar w:fldCharType="separate"/>
    </w:r>
    <w:r w:rsidR="00B04B19">
      <w:rPr>
        <w:sz w:val="12"/>
        <w:szCs w:val="12"/>
        <w:lang w:val="en-US"/>
      </w:rPr>
      <w:t>314.3/2014/00251</w:t>
    </w:r>
    <w:r w:rsidRPr="00B413CC">
      <w:rPr>
        <w:bCs/>
        <w:sz w:val="12"/>
        <w:szCs w:val="12"/>
        <w:lang w:val="de-DE"/>
      </w:rPr>
      <w:fldChar w:fldCharType="end"/>
    </w:r>
    <w:r w:rsidRPr="00B413CC">
      <w:rPr>
        <w:sz w:val="12"/>
        <w:szCs w:val="12"/>
        <w:lang w:val="en-US"/>
      </w:rPr>
      <w:t xml:space="preserve"> \ </w:t>
    </w:r>
    <w:r w:rsidRPr="00B413CC">
      <w:rPr>
        <w:bCs/>
        <w:sz w:val="12"/>
        <w:szCs w:val="12"/>
      </w:rPr>
      <w:fldChar w:fldCharType="begin"/>
    </w:r>
    <w:r w:rsidRPr="00B413CC">
      <w:rPr>
        <w:sz w:val="12"/>
        <w:szCs w:val="12"/>
        <w:lang w:val="en-US"/>
      </w:rPr>
      <w:instrText xml:space="preserve"> DOCPROPERTY  FSC#COOSYSTEM@1.1:Container \* MERGEFORMAT </w:instrText>
    </w:r>
    <w:r w:rsidRPr="00B413CC">
      <w:rPr>
        <w:bCs/>
        <w:sz w:val="12"/>
        <w:szCs w:val="12"/>
      </w:rPr>
      <w:fldChar w:fldCharType="separate"/>
    </w:r>
    <w:r w:rsidR="00B04B19">
      <w:rPr>
        <w:sz w:val="12"/>
        <w:szCs w:val="12"/>
        <w:lang w:val="en-US"/>
      </w:rPr>
      <w:t>COO.2101.102.4.987608</w:t>
    </w:r>
    <w:r w:rsidRPr="00B413CC">
      <w:rPr>
        <w:bCs/>
        <w:sz w:val="12"/>
        <w:szCs w:val="12"/>
        <w:lang w:val="de-DE"/>
      </w:rPr>
      <w:fldChar w:fldCharType="end"/>
    </w:r>
    <w:r w:rsidRPr="00B413CC">
      <w:rPr>
        <w:sz w:val="12"/>
        <w:szCs w:val="12"/>
        <w:lang w:val="en-US"/>
      </w:rPr>
      <w:t xml:space="preserve"> \ </w:t>
    </w:r>
    <w:r>
      <w:rPr>
        <w:sz w:val="12"/>
        <w:szCs w:val="12"/>
        <w:lang w:val="en-US"/>
      </w:rPr>
      <w:t>000.00.02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F4E" w:rsidRDefault="006C5F4E" w:rsidP="00A46265">
      <w:pPr>
        <w:spacing w:line="240" w:lineRule="auto"/>
      </w:pPr>
      <w:r>
        <w:separator/>
      </w:r>
    </w:p>
  </w:footnote>
  <w:footnote w:type="continuationSeparator" w:id="0">
    <w:p w:rsidR="006C5F4E" w:rsidRDefault="006C5F4E" w:rsidP="00A462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D43" w:rsidRDefault="00A50D43" w:rsidP="0071370A">
    <w:pPr>
      <w:pStyle w:val="zzKopfDept"/>
      <w:tabs>
        <w:tab w:val="left" w:pos="4253"/>
      </w:tabs>
      <w:spacing w:after="70"/>
    </w:pPr>
    <w:r>
      <w:rPr>
        <w:lang w:val="de-DE"/>
      </w:rPr>
      <w:tab/>
      <w:t>Eidgenössisches Departement des Innern EDI</w:t>
    </w:r>
  </w:p>
  <w:p w:rsidR="00A50D43" w:rsidRDefault="00A50D43" w:rsidP="00E6217F">
    <w:pPr>
      <w:pStyle w:val="zzKopfFett"/>
      <w:tabs>
        <w:tab w:val="left" w:pos="4253"/>
      </w:tabs>
    </w:pPr>
    <w:r>
      <w:tab/>
      <w:t>Bundesamt für Lebensmittelsicherheit und</w:t>
    </w:r>
  </w:p>
  <w:p w:rsidR="00A50D43" w:rsidRDefault="00A50D43" w:rsidP="00E6217F">
    <w:pPr>
      <w:pStyle w:val="zzKopfFett"/>
      <w:tabs>
        <w:tab w:val="left" w:pos="4253"/>
      </w:tabs>
    </w:pPr>
    <w:r>
      <w:tab/>
      <w:t>Veterinärwesen BLV</w:t>
    </w:r>
  </w:p>
  <w:p w:rsidR="00A50D43" w:rsidRPr="00315923" w:rsidRDefault="00A50D43" w:rsidP="00C66A0D">
    <w:pPr>
      <w:tabs>
        <w:tab w:val="left" w:pos="4253"/>
      </w:tabs>
      <w:spacing w:after="960" w:line="200" w:lineRule="atLeast"/>
      <w:rPr>
        <w:sz w:val="15"/>
        <w:szCs w:val="15"/>
      </w:rPr>
    </w:pPr>
    <w:r>
      <w:tab/>
    </w:r>
    <w:r w:rsidRPr="00A50D43">
      <w:rPr>
        <w:bCs/>
        <w:sz w:val="15"/>
        <w:szCs w:val="15"/>
        <w:lang w:val="de-DE"/>
      </w:rPr>
      <w:t>Risikobewertung</w:t>
    </w:r>
    <w:r w:rsidRPr="00471C7B">
      <w:rPr>
        <w:rFonts w:eastAsia="Times New Roman"/>
        <w:noProof/>
        <w:sz w:val="15"/>
        <w:szCs w:val="15"/>
        <w:lang w:val="fr-CH" w:eastAsia="fr-CH"/>
      </w:rPr>
      <w:drawing>
        <wp:anchor distT="0" distB="0" distL="114300" distR="114300" simplePos="0" relativeHeight="251658752" behindDoc="0" locked="1" layoutInCell="1" allowOverlap="1" wp14:anchorId="0ADAE177" wp14:editId="0A083779">
          <wp:simplePos x="0" y="0"/>
          <wp:positionH relativeFrom="page">
            <wp:posOffset>684530</wp:posOffset>
          </wp:positionH>
          <wp:positionV relativeFrom="page">
            <wp:posOffset>367665</wp:posOffset>
          </wp:positionV>
          <wp:extent cx="1979930" cy="496570"/>
          <wp:effectExtent l="0" t="0" r="1270" b="0"/>
          <wp:wrapNone/>
          <wp:docPr id="6" name="LogoSW" descr="Bundeslogo_sw_pos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W" descr="Bundeslogo_sw_pos_600"/>
                  <pic:cNvPicPr>
                    <a:picLocks noChangeAspect="1" noChangeArrowheads="1"/>
                  </pic:cNvPicPr>
                </pic:nvPicPr>
                <pic:blipFill>
                  <a:blip r:embed="rId1"/>
                  <a:srcRect/>
                  <a:stretch>
                    <a:fillRect/>
                  </a:stretch>
                </pic:blipFill>
                <pic:spPr bwMode="auto">
                  <a:xfrm>
                    <a:off x="0" y="0"/>
                    <a:ext cx="1979930" cy="49657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AB0B54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29F4C412"/>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886AA2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B8727F7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309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961B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B828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D6DCEE"/>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A8728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B330F026"/>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1153CAA"/>
    <w:multiLevelType w:val="hybridMultilevel"/>
    <w:tmpl w:val="F6BC2312"/>
    <w:lvl w:ilvl="0" w:tplc="AE20B4FE">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07E468A2"/>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B5E3493"/>
    <w:multiLevelType w:val="hybridMultilevel"/>
    <w:tmpl w:val="758866B6"/>
    <w:lvl w:ilvl="0" w:tplc="AE20B4FE">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16637DD1"/>
    <w:multiLevelType w:val="hybridMultilevel"/>
    <w:tmpl w:val="1D0E0686"/>
    <w:lvl w:ilvl="0" w:tplc="FA5AF28C">
      <w:start w:val="1"/>
      <w:numFmt w:val="bullet"/>
      <w:pStyle w:val="ListeStrichI"/>
      <w:lvlText w:val="-"/>
      <w:lvlJc w:val="left"/>
      <w:pPr>
        <w:tabs>
          <w:tab w:val="num" w:pos="360"/>
        </w:tabs>
        <w:ind w:left="284"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E3708F"/>
    <w:multiLevelType w:val="hybridMultilevel"/>
    <w:tmpl w:val="763A2F96"/>
    <w:lvl w:ilvl="0" w:tplc="CA1070E0">
      <w:start w:val="1"/>
      <w:numFmt w:val="lowerLetter"/>
      <w:lvlText w:val="%1)"/>
      <w:lvlJc w:val="left"/>
      <w:pPr>
        <w:tabs>
          <w:tab w:val="num" w:pos="417"/>
        </w:tabs>
        <w:ind w:left="417"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62EF0"/>
    <w:multiLevelType w:val="multilevel"/>
    <w:tmpl w:val="B94AEC36"/>
    <w:lvl w:ilvl="0">
      <w:start w:val="1"/>
      <w:numFmt w:val="decimal"/>
      <w:lvlText w:val="%1."/>
      <w:lvlJc w:val="left"/>
      <w:pPr>
        <w:ind w:left="360" w:hanging="360"/>
      </w:pPr>
      <w:rPr>
        <w:rFonts w:ascii="Arial" w:hAnsi="Arial" w:hint="default"/>
        <w:b/>
        <w:i w:val="0"/>
        <w:sz w:val="20"/>
        <w:szCs w:val="32"/>
      </w:rPr>
    </w:lvl>
    <w:lvl w:ilvl="1">
      <w:start w:val="1"/>
      <w:numFmt w:val="decimal"/>
      <w:lvlText w:val="%1.%2"/>
      <w:lvlJc w:val="left"/>
      <w:pPr>
        <w:tabs>
          <w:tab w:val="num" w:pos="1134"/>
        </w:tabs>
        <w:ind w:left="851" w:hanging="851"/>
      </w:pPr>
      <w:rPr>
        <w:rFonts w:ascii="Arial" w:hAnsi="Arial" w:hint="default"/>
        <w:b/>
        <w:i w:val="0"/>
        <w:sz w:val="20"/>
        <w:szCs w:val="20"/>
      </w:rPr>
    </w:lvl>
    <w:lvl w:ilvl="2">
      <w:start w:val="1"/>
      <w:numFmt w:val="decimal"/>
      <w:lvlText w:val="%1.%2.%3"/>
      <w:lvlJc w:val="left"/>
      <w:pPr>
        <w:tabs>
          <w:tab w:val="num" w:pos="1374"/>
        </w:tabs>
        <w:ind w:left="851" w:hanging="851"/>
      </w:pPr>
      <w:rPr>
        <w:rFonts w:ascii="Arial" w:hAnsi="Arial" w:hint="default"/>
        <w:b/>
        <w:i w:val="0"/>
        <w:sz w:val="20"/>
        <w:szCs w:val="20"/>
      </w:rPr>
    </w:lvl>
    <w:lvl w:ilvl="3">
      <w:start w:val="1"/>
      <w:numFmt w:val="decimal"/>
      <w:lvlText w:val="%1.%2.%3.%4"/>
      <w:lvlJc w:val="left"/>
      <w:pPr>
        <w:tabs>
          <w:tab w:val="num" w:pos="1134"/>
        </w:tabs>
        <w:ind w:left="851" w:hanging="851"/>
      </w:pPr>
      <w:rPr>
        <w:rFonts w:ascii="Arial" w:hAnsi="Arial" w:hint="default"/>
        <w:b/>
        <w:i w:val="0"/>
        <w:sz w:val="20"/>
        <w:szCs w:val="20"/>
      </w:rPr>
    </w:lvl>
    <w:lvl w:ilvl="4">
      <w:start w:val="1"/>
      <w:numFmt w:val="decimal"/>
      <w:lvlText w:val="%1.%2.%3.%4.%5"/>
      <w:lvlJc w:val="left"/>
      <w:pPr>
        <w:tabs>
          <w:tab w:val="num" w:pos="1134"/>
        </w:tabs>
        <w:ind w:left="1134" w:hanging="1134"/>
      </w:pPr>
      <w:rPr>
        <w:rFonts w:ascii="Arial" w:hAnsi="Arial" w:hint="default"/>
        <w:b/>
        <w:i w:val="0"/>
        <w:sz w:val="20"/>
        <w:szCs w:val="20"/>
      </w:rPr>
    </w:lvl>
    <w:lvl w:ilvl="5">
      <w:start w:val="1"/>
      <w:numFmt w:val="decimal"/>
      <w:lvlText w:val="%1.%2.%3.%4.%5.%6"/>
      <w:lvlJc w:val="left"/>
      <w:pPr>
        <w:tabs>
          <w:tab w:val="num" w:pos="1134"/>
        </w:tabs>
        <w:ind w:left="1134" w:hanging="1134"/>
      </w:pPr>
      <w:rPr>
        <w:rFonts w:ascii="Arial" w:hAnsi="Arial" w:hint="default"/>
        <w:b w:val="0"/>
        <w:i w:val="0"/>
        <w:sz w:val="20"/>
        <w:szCs w:val="20"/>
      </w:rPr>
    </w:lvl>
    <w:lvl w:ilvl="6">
      <w:start w:val="1"/>
      <w:numFmt w:val="decimal"/>
      <w:lvlText w:val="%1.%2.%3.%4.%5.%6.%7"/>
      <w:lvlJc w:val="left"/>
      <w:pPr>
        <w:tabs>
          <w:tab w:val="num" w:pos="1701"/>
        </w:tabs>
        <w:ind w:left="1701" w:hanging="1701"/>
      </w:pPr>
      <w:rPr>
        <w:rFonts w:ascii="Arial" w:hAnsi="Arial" w:hint="default"/>
        <w:b w:val="0"/>
        <w:i w:val="0"/>
        <w:sz w:val="22"/>
        <w:szCs w:val="22"/>
      </w:rPr>
    </w:lvl>
    <w:lvl w:ilvl="7">
      <w:start w:val="1"/>
      <w:numFmt w:val="decimal"/>
      <w:lvlText w:val="%1.%2.%3.%4.%5.%6.%7.%8"/>
      <w:lvlJc w:val="left"/>
      <w:pPr>
        <w:tabs>
          <w:tab w:val="num" w:pos="1701"/>
        </w:tabs>
        <w:ind w:left="1701" w:hanging="1701"/>
      </w:pPr>
      <w:rPr>
        <w:rFonts w:ascii="Arial" w:hAnsi="Arial" w:hint="default"/>
        <w:b w:val="0"/>
        <w:i w:val="0"/>
        <w:sz w:val="22"/>
        <w:szCs w:val="22"/>
      </w:rPr>
    </w:lvl>
    <w:lvl w:ilvl="8">
      <w:start w:val="1"/>
      <w:numFmt w:val="decimal"/>
      <w:lvlText w:val="%1.%2.%3.%4.%5.%6.%7.%8.%9"/>
      <w:lvlJc w:val="left"/>
      <w:pPr>
        <w:tabs>
          <w:tab w:val="num" w:pos="1701"/>
        </w:tabs>
        <w:ind w:left="1701" w:hanging="1701"/>
      </w:pPr>
      <w:rPr>
        <w:rFonts w:ascii="Arial" w:hAnsi="Arial" w:hint="default"/>
        <w:b w:val="0"/>
        <w:i w:val="0"/>
        <w:sz w:val="22"/>
        <w:szCs w:val="22"/>
      </w:rPr>
    </w:lvl>
  </w:abstractNum>
  <w:abstractNum w:abstractNumId="16" w15:restartNumberingAfterBreak="0">
    <w:nsid w:val="39274E1A"/>
    <w:multiLevelType w:val="multilevel"/>
    <w:tmpl w:val="814C9FDE"/>
    <w:lvl w:ilvl="0">
      <w:start w:val="1"/>
      <w:numFmt w:val="decimal"/>
      <w:lvlRestart w:val="0"/>
      <w:pStyle w:val="Titre1"/>
      <w:lvlText w:val="%1"/>
      <w:lvlJc w:val="left"/>
      <w:pPr>
        <w:tabs>
          <w:tab w:val="num" w:pos="964"/>
        </w:tabs>
        <w:ind w:left="964" w:hanging="964"/>
      </w:pPr>
      <w:rPr>
        <w:rFonts w:hint="default"/>
      </w:rPr>
    </w:lvl>
    <w:lvl w:ilvl="1">
      <w:start w:val="1"/>
      <w:numFmt w:val="decimal"/>
      <w:pStyle w:val="Titre2"/>
      <w:lvlText w:val="%1.%2"/>
      <w:lvlJc w:val="left"/>
      <w:pPr>
        <w:tabs>
          <w:tab w:val="num" w:pos="964"/>
        </w:tabs>
        <w:ind w:left="964" w:hanging="964"/>
      </w:pPr>
      <w:rPr>
        <w:rFonts w:hint="default"/>
      </w:rPr>
    </w:lvl>
    <w:lvl w:ilvl="2">
      <w:start w:val="1"/>
      <w:numFmt w:val="decimal"/>
      <w:pStyle w:val="Titre3"/>
      <w:lvlText w:val="%1.%2.%3"/>
      <w:lvlJc w:val="left"/>
      <w:pPr>
        <w:tabs>
          <w:tab w:val="num" w:pos="964"/>
        </w:tabs>
        <w:ind w:left="964" w:hanging="964"/>
      </w:pPr>
      <w:rPr>
        <w:rFonts w:hint="default"/>
      </w:rPr>
    </w:lvl>
    <w:lvl w:ilvl="3">
      <w:start w:val="1"/>
      <w:numFmt w:val="decimal"/>
      <w:pStyle w:val="Titre4"/>
      <w:lvlText w:val="%1.%2.%3.%4"/>
      <w:lvlJc w:val="left"/>
      <w:pPr>
        <w:tabs>
          <w:tab w:val="num" w:pos="1080"/>
        </w:tabs>
        <w:ind w:left="0" w:firstLine="0"/>
      </w:pPr>
      <w:rPr>
        <w:rFonts w:hint="default"/>
      </w:rPr>
    </w:lvl>
    <w:lvl w:ilvl="4">
      <w:start w:val="1"/>
      <w:numFmt w:val="decimal"/>
      <w:pStyle w:val="Titre5"/>
      <w:lvlText w:val="%1.%2.%3.%4.%5"/>
      <w:lvlJc w:val="left"/>
      <w:pPr>
        <w:tabs>
          <w:tab w:val="num" w:pos="1440"/>
        </w:tabs>
        <w:ind w:left="0" w:firstLine="0"/>
      </w:pPr>
      <w:rPr>
        <w:rFonts w:hint="default"/>
      </w:rPr>
    </w:lvl>
    <w:lvl w:ilvl="5">
      <w:start w:val="1"/>
      <w:numFmt w:val="decimal"/>
      <w:pStyle w:val="Titre6"/>
      <w:lvlText w:val="%1.%2.%3.%4.%5.%6"/>
      <w:lvlJc w:val="left"/>
      <w:pPr>
        <w:tabs>
          <w:tab w:val="num" w:pos="1440"/>
        </w:tabs>
        <w:ind w:left="0" w:firstLine="0"/>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7" w15:restartNumberingAfterBreak="0">
    <w:nsid w:val="3A3E2EC3"/>
    <w:multiLevelType w:val="hybridMultilevel"/>
    <w:tmpl w:val="A45AA6F4"/>
    <w:lvl w:ilvl="0" w:tplc="DFFC7FF6">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2C4EA5"/>
    <w:multiLevelType w:val="multilevel"/>
    <w:tmpl w:val="EC447728"/>
    <w:styleLink w:val="111111"/>
    <w:lvl w:ilvl="0">
      <w:start w:val="1"/>
      <w:numFmt w:val="decimal"/>
      <w:lvlText w:val="%1."/>
      <w:lvlJc w:val="left"/>
      <w:pPr>
        <w:ind w:left="284" w:hanging="284"/>
      </w:pPr>
      <w:rPr>
        <w:rFonts w:hint="default"/>
      </w:rPr>
    </w:lvl>
    <w:lvl w:ilvl="1">
      <w:start w:val="1"/>
      <w:numFmt w:val="decimal"/>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9" w15:restartNumberingAfterBreak="0">
    <w:nsid w:val="4BE13D95"/>
    <w:multiLevelType w:val="hybridMultilevel"/>
    <w:tmpl w:val="7BF277F4"/>
    <w:lvl w:ilvl="0" w:tplc="24A05BFE">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7F40645"/>
    <w:multiLevelType w:val="hybridMultilevel"/>
    <w:tmpl w:val="4364B522"/>
    <w:lvl w:ilvl="0" w:tplc="8570C228">
      <w:start w:val="1"/>
      <w:numFmt w:val="decimal"/>
      <w:pStyle w:val="Liste1"/>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686C4A"/>
    <w:multiLevelType w:val="hybridMultilevel"/>
    <w:tmpl w:val="64FEF476"/>
    <w:lvl w:ilvl="0" w:tplc="E3D28E42">
      <w:start w:val="1"/>
      <w:numFmt w:val="decimal"/>
      <w:lvlText w:val="%1."/>
      <w:lvlJc w:val="left"/>
      <w:pPr>
        <w:ind w:left="720" w:hanging="360"/>
      </w:pPr>
      <w:rPr>
        <w:rFonts w:hint="default"/>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23" w15:restartNumberingAfterBreak="0">
    <w:nsid w:val="6D3F46FE"/>
    <w:multiLevelType w:val="multilevel"/>
    <w:tmpl w:val="31C6D148"/>
    <w:styleLink w:val="1ai"/>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31D726C"/>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2"/>
  </w:num>
  <w:num w:numId="6">
    <w:abstractNumId w:val="1"/>
  </w:num>
  <w:num w:numId="7">
    <w:abstractNumId w:val="0"/>
  </w:num>
  <w:num w:numId="8">
    <w:abstractNumId w:val="3"/>
  </w:num>
  <w:num w:numId="9">
    <w:abstractNumId w:val="8"/>
  </w:num>
  <w:num w:numId="10">
    <w:abstractNumId w:val="4"/>
  </w:num>
  <w:num w:numId="11">
    <w:abstractNumId w:val="16"/>
  </w:num>
  <w:num w:numId="12">
    <w:abstractNumId w:val="16"/>
  </w:num>
  <w:num w:numId="13">
    <w:abstractNumId w:val="16"/>
  </w:num>
  <w:num w:numId="14">
    <w:abstractNumId w:val="20"/>
  </w:num>
  <w:num w:numId="15">
    <w:abstractNumId w:val="14"/>
  </w:num>
  <w:num w:numId="16">
    <w:abstractNumId w:val="13"/>
  </w:num>
  <w:num w:numId="17">
    <w:abstractNumId w:val="22"/>
  </w:num>
  <w:num w:numId="18">
    <w:abstractNumId w:val="25"/>
  </w:num>
  <w:num w:numId="19">
    <w:abstractNumId w:val="17"/>
  </w:num>
  <w:num w:numId="20">
    <w:abstractNumId w:val="19"/>
  </w:num>
  <w:num w:numId="21">
    <w:abstractNumId w:val="20"/>
  </w:num>
  <w:num w:numId="22">
    <w:abstractNumId w:val="19"/>
  </w:num>
  <w:num w:numId="23">
    <w:abstractNumId w:val="22"/>
  </w:num>
  <w:num w:numId="24">
    <w:abstractNumId w:val="17"/>
  </w:num>
  <w:num w:numId="25">
    <w:abstractNumId w:val="13"/>
  </w:num>
  <w:num w:numId="26">
    <w:abstractNumId w:val="25"/>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8"/>
  </w:num>
  <w:num w:numId="37">
    <w:abstractNumId w:val="23"/>
  </w:num>
  <w:num w:numId="38">
    <w:abstractNumId w:val="11"/>
  </w:num>
  <w:num w:numId="39">
    <w:abstractNumId w:val="16"/>
  </w:num>
  <w:num w:numId="40">
    <w:abstractNumId w:val="16"/>
  </w:num>
  <w:num w:numId="41">
    <w:abstractNumId w:val="16"/>
  </w:num>
  <w:num w:numId="42">
    <w:abstractNumId w:val="24"/>
  </w:num>
  <w:num w:numId="43">
    <w:abstractNumId w:val="15"/>
  </w:num>
  <w:num w:numId="44">
    <w:abstractNumId w:val="21"/>
  </w:num>
  <w:num w:numId="45">
    <w:abstractNumId w:val="10"/>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CB9"/>
    <w:rsid w:val="00004753"/>
    <w:rsid w:val="00006835"/>
    <w:rsid w:val="000229B9"/>
    <w:rsid w:val="00024FB8"/>
    <w:rsid w:val="000334EC"/>
    <w:rsid w:val="0004183A"/>
    <w:rsid w:val="00043BAA"/>
    <w:rsid w:val="00070B2D"/>
    <w:rsid w:val="00072DBC"/>
    <w:rsid w:val="00075FC5"/>
    <w:rsid w:val="000807D3"/>
    <w:rsid w:val="00083091"/>
    <w:rsid w:val="00085992"/>
    <w:rsid w:val="0009607E"/>
    <w:rsid w:val="00097A54"/>
    <w:rsid w:val="000B209F"/>
    <w:rsid w:val="000B4336"/>
    <w:rsid w:val="000B4DF9"/>
    <w:rsid w:val="000B5B84"/>
    <w:rsid w:val="000C24E1"/>
    <w:rsid w:val="000C3A97"/>
    <w:rsid w:val="000D36DA"/>
    <w:rsid w:val="000D469E"/>
    <w:rsid w:val="000D5225"/>
    <w:rsid w:val="000E4221"/>
    <w:rsid w:val="000F4461"/>
    <w:rsid w:val="000F4B84"/>
    <w:rsid w:val="00112C19"/>
    <w:rsid w:val="001136B8"/>
    <w:rsid w:val="00120A03"/>
    <w:rsid w:val="00126D81"/>
    <w:rsid w:val="0013434C"/>
    <w:rsid w:val="00162E27"/>
    <w:rsid w:val="00164D15"/>
    <w:rsid w:val="00166D36"/>
    <w:rsid w:val="00182E2E"/>
    <w:rsid w:val="0018516C"/>
    <w:rsid w:val="00186915"/>
    <w:rsid w:val="001879D1"/>
    <w:rsid w:val="00195885"/>
    <w:rsid w:val="00197A68"/>
    <w:rsid w:val="001B4835"/>
    <w:rsid w:val="001D4B3C"/>
    <w:rsid w:val="001E0FDE"/>
    <w:rsid w:val="001E7677"/>
    <w:rsid w:val="001F6887"/>
    <w:rsid w:val="002042B6"/>
    <w:rsid w:val="00205BB8"/>
    <w:rsid w:val="002073C6"/>
    <w:rsid w:val="00212A85"/>
    <w:rsid w:val="00215304"/>
    <w:rsid w:val="00236B7A"/>
    <w:rsid w:val="00243D99"/>
    <w:rsid w:val="00255FDD"/>
    <w:rsid w:val="002620B7"/>
    <w:rsid w:val="00272FA4"/>
    <w:rsid w:val="0027656C"/>
    <w:rsid w:val="00290FBE"/>
    <w:rsid w:val="00294217"/>
    <w:rsid w:val="002A100C"/>
    <w:rsid w:val="002A1AFE"/>
    <w:rsid w:val="002A3B51"/>
    <w:rsid w:val="002A3BAD"/>
    <w:rsid w:val="002A6D47"/>
    <w:rsid w:val="002A7E29"/>
    <w:rsid w:val="002B7483"/>
    <w:rsid w:val="002B7D82"/>
    <w:rsid w:val="002D41DE"/>
    <w:rsid w:val="002E2702"/>
    <w:rsid w:val="002F4217"/>
    <w:rsid w:val="002F4B24"/>
    <w:rsid w:val="0030090E"/>
    <w:rsid w:val="00300BF3"/>
    <w:rsid w:val="00316272"/>
    <w:rsid w:val="00325319"/>
    <w:rsid w:val="003411FC"/>
    <w:rsid w:val="0034663E"/>
    <w:rsid w:val="00346CF7"/>
    <w:rsid w:val="003524D3"/>
    <w:rsid w:val="00354EB7"/>
    <w:rsid w:val="00374883"/>
    <w:rsid w:val="00376048"/>
    <w:rsid w:val="003853BE"/>
    <w:rsid w:val="003925C8"/>
    <w:rsid w:val="00392F2E"/>
    <w:rsid w:val="003A06E4"/>
    <w:rsid w:val="003A6638"/>
    <w:rsid w:val="003B0286"/>
    <w:rsid w:val="003B3588"/>
    <w:rsid w:val="003B5D05"/>
    <w:rsid w:val="003C1C49"/>
    <w:rsid w:val="003D3768"/>
    <w:rsid w:val="003D7180"/>
    <w:rsid w:val="003D7DF0"/>
    <w:rsid w:val="003F3FB5"/>
    <w:rsid w:val="003F60BD"/>
    <w:rsid w:val="004036A5"/>
    <w:rsid w:val="00407077"/>
    <w:rsid w:val="00407923"/>
    <w:rsid w:val="00410200"/>
    <w:rsid w:val="004107E9"/>
    <w:rsid w:val="00413DA1"/>
    <w:rsid w:val="00417873"/>
    <w:rsid w:val="004256CB"/>
    <w:rsid w:val="00433277"/>
    <w:rsid w:val="00452663"/>
    <w:rsid w:val="0045560F"/>
    <w:rsid w:val="004571F5"/>
    <w:rsid w:val="00457A5B"/>
    <w:rsid w:val="00457A90"/>
    <w:rsid w:val="004673A0"/>
    <w:rsid w:val="00470360"/>
    <w:rsid w:val="004708AC"/>
    <w:rsid w:val="00473DE0"/>
    <w:rsid w:val="00482104"/>
    <w:rsid w:val="004868A0"/>
    <w:rsid w:val="004966FF"/>
    <w:rsid w:val="004A0BDE"/>
    <w:rsid w:val="004A15DF"/>
    <w:rsid w:val="004A1BAF"/>
    <w:rsid w:val="004A7C5E"/>
    <w:rsid w:val="004B1BCB"/>
    <w:rsid w:val="004D3BEC"/>
    <w:rsid w:val="004E42A4"/>
    <w:rsid w:val="004E64EE"/>
    <w:rsid w:val="004F2F4E"/>
    <w:rsid w:val="00501E94"/>
    <w:rsid w:val="005049EE"/>
    <w:rsid w:val="005156FA"/>
    <w:rsid w:val="00523009"/>
    <w:rsid w:val="005250B2"/>
    <w:rsid w:val="00525313"/>
    <w:rsid w:val="00543D9A"/>
    <w:rsid w:val="0054686C"/>
    <w:rsid w:val="00552D16"/>
    <w:rsid w:val="00563405"/>
    <w:rsid w:val="00566C70"/>
    <w:rsid w:val="00567302"/>
    <w:rsid w:val="00585A56"/>
    <w:rsid w:val="00586545"/>
    <w:rsid w:val="0059132B"/>
    <w:rsid w:val="00593698"/>
    <w:rsid w:val="00595EC6"/>
    <w:rsid w:val="00596F6D"/>
    <w:rsid w:val="005E6A8D"/>
    <w:rsid w:val="005E6BD1"/>
    <w:rsid w:val="00602E1F"/>
    <w:rsid w:val="00613B2F"/>
    <w:rsid w:val="006141F3"/>
    <w:rsid w:val="00624A13"/>
    <w:rsid w:val="00624D44"/>
    <w:rsid w:val="00627D3F"/>
    <w:rsid w:val="0063028B"/>
    <w:rsid w:val="00633AA5"/>
    <w:rsid w:val="00637EDE"/>
    <w:rsid w:val="00655BE6"/>
    <w:rsid w:val="00656454"/>
    <w:rsid w:val="00663288"/>
    <w:rsid w:val="006719F2"/>
    <w:rsid w:val="00673A8E"/>
    <w:rsid w:val="00673AA3"/>
    <w:rsid w:val="00682A64"/>
    <w:rsid w:val="00691F33"/>
    <w:rsid w:val="006A0522"/>
    <w:rsid w:val="006A0820"/>
    <w:rsid w:val="006B452B"/>
    <w:rsid w:val="006C0AE9"/>
    <w:rsid w:val="006C16BF"/>
    <w:rsid w:val="006C5F4E"/>
    <w:rsid w:val="006D1C1E"/>
    <w:rsid w:val="006E5269"/>
    <w:rsid w:val="00702966"/>
    <w:rsid w:val="0072366D"/>
    <w:rsid w:val="00736412"/>
    <w:rsid w:val="00755635"/>
    <w:rsid w:val="00756C03"/>
    <w:rsid w:val="00773FD9"/>
    <w:rsid w:val="007809BE"/>
    <w:rsid w:val="007904D8"/>
    <w:rsid w:val="007A5266"/>
    <w:rsid w:val="007A552D"/>
    <w:rsid w:val="007A5DC4"/>
    <w:rsid w:val="007B177B"/>
    <w:rsid w:val="007C495E"/>
    <w:rsid w:val="007C611E"/>
    <w:rsid w:val="007D24E5"/>
    <w:rsid w:val="007D3B6D"/>
    <w:rsid w:val="007D3BF9"/>
    <w:rsid w:val="007D4EDB"/>
    <w:rsid w:val="007D7568"/>
    <w:rsid w:val="007E16BC"/>
    <w:rsid w:val="007E72B2"/>
    <w:rsid w:val="007E74A9"/>
    <w:rsid w:val="008068A2"/>
    <w:rsid w:val="00820D8D"/>
    <w:rsid w:val="00835252"/>
    <w:rsid w:val="0083617B"/>
    <w:rsid w:val="00836E7F"/>
    <w:rsid w:val="00842D3D"/>
    <w:rsid w:val="00847E95"/>
    <w:rsid w:val="00856D12"/>
    <w:rsid w:val="00865BB8"/>
    <w:rsid w:val="0087645A"/>
    <w:rsid w:val="00880777"/>
    <w:rsid w:val="00887E45"/>
    <w:rsid w:val="008905AD"/>
    <w:rsid w:val="00892956"/>
    <w:rsid w:val="0089505F"/>
    <w:rsid w:val="008A78A0"/>
    <w:rsid w:val="008B15BC"/>
    <w:rsid w:val="008B4629"/>
    <w:rsid w:val="008E0EB3"/>
    <w:rsid w:val="008E1942"/>
    <w:rsid w:val="008E5B0A"/>
    <w:rsid w:val="008F30CE"/>
    <w:rsid w:val="008F513B"/>
    <w:rsid w:val="00900156"/>
    <w:rsid w:val="0090603E"/>
    <w:rsid w:val="00911CF2"/>
    <w:rsid w:val="0091628E"/>
    <w:rsid w:val="009263AC"/>
    <w:rsid w:val="00926EA3"/>
    <w:rsid w:val="00931C18"/>
    <w:rsid w:val="00932058"/>
    <w:rsid w:val="00934C18"/>
    <w:rsid w:val="00936CB6"/>
    <w:rsid w:val="00940DB4"/>
    <w:rsid w:val="00946641"/>
    <w:rsid w:val="009520CB"/>
    <w:rsid w:val="00952998"/>
    <w:rsid w:val="00961F11"/>
    <w:rsid w:val="00963AC1"/>
    <w:rsid w:val="0096426E"/>
    <w:rsid w:val="00964D3C"/>
    <w:rsid w:val="00965933"/>
    <w:rsid w:val="00966521"/>
    <w:rsid w:val="009705C2"/>
    <w:rsid w:val="00970CB9"/>
    <w:rsid w:val="009710F2"/>
    <w:rsid w:val="009723BC"/>
    <w:rsid w:val="00974AD5"/>
    <w:rsid w:val="00984181"/>
    <w:rsid w:val="009A65C9"/>
    <w:rsid w:val="009A7FCF"/>
    <w:rsid w:val="009B1B47"/>
    <w:rsid w:val="009B3AF8"/>
    <w:rsid w:val="009C222F"/>
    <w:rsid w:val="009C6DF4"/>
    <w:rsid w:val="009C6E57"/>
    <w:rsid w:val="009D2C7F"/>
    <w:rsid w:val="009D68F3"/>
    <w:rsid w:val="009E0F45"/>
    <w:rsid w:val="009E1FB1"/>
    <w:rsid w:val="009F21F6"/>
    <w:rsid w:val="00A047EB"/>
    <w:rsid w:val="00A07B8B"/>
    <w:rsid w:val="00A22997"/>
    <w:rsid w:val="00A27235"/>
    <w:rsid w:val="00A30425"/>
    <w:rsid w:val="00A339F7"/>
    <w:rsid w:val="00A37B17"/>
    <w:rsid w:val="00A40490"/>
    <w:rsid w:val="00A41FF5"/>
    <w:rsid w:val="00A42C92"/>
    <w:rsid w:val="00A46265"/>
    <w:rsid w:val="00A474AF"/>
    <w:rsid w:val="00A50D43"/>
    <w:rsid w:val="00A612BE"/>
    <w:rsid w:val="00A74E31"/>
    <w:rsid w:val="00A82C53"/>
    <w:rsid w:val="00A855C8"/>
    <w:rsid w:val="00AA140B"/>
    <w:rsid w:val="00AA1EBB"/>
    <w:rsid w:val="00AB0227"/>
    <w:rsid w:val="00AB1BBD"/>
    <w:rsid w:val="00AB510B"/>
    <w:rsid w:val="00AB6EF9"/>
    <w:rsid w:val="00AC3B32"/>
    <w:rsid w:val="00AC678B"/>
    <w:rsid w:val="00AC72F0"/>
    <w:rsid w:val="00AF2955"/>
    <w:rsid w:val="00AF4FF9"/>
    <w:rsid w:val="00B04B19"/>
    <w:rsid w:val="00B05724"/>
    <w:rsid w:val="00B20663"/>
    <w:rsid w:val="00B25113"/>
    <w:rsid w:val="00B41A16"/>
    <w:rsid w:val="00B47991"/>
    <w:rsid w:val="00B576F9"/>
    <w:rsid w:val="00B6161B"/>
    <w:rsid w:val="00B81A47"/>
    <w:rsid w:val="00B82CDB"/>
    <w:rsid w:val="00B9028D"/>
    <w:rsid w:val="00B911F6"/>
    <w:rsid w:val="00B95A51"/>
    <w:rsid w:val="00BA3EBB"/>
    <w:rsid w:val="00BB1C16"/>
    <w:rsid w:val="00BB5B22"/>
    <w:rsid w:val="00BC3E3E"/>
    <w:rsid w:val="00BF2B36"/>
    <w:rsid w:val="00C046CB"/>
    <w:rsid w:val="00C06F46"/>
    <w:rsid w:val="00C14B7F"/>
    <w:rsid w:val="00C1560B"/>
    <w:rsid w:val="00C16077"/>
    <w:rsid w:val="00C16680"/>
    <w:rsid w:val="00C236CB"/>
    <w:rsid w:val="00C24671"/>
    <w:rsid w:val="00C25278"/>
    <w:rsid w:val="00C27D68"/>
    <w:rsid w:val="00C313E6"/>
    <w:rsid w:val="00C31E67"/>
    <w:rsid w:val="00C449FB"/>
    <w:rsid w:val="00C51E87"/>
    <w:rsid w:val="00C52ADD"/>
    <w:rsid w:val="00C530DF"/>
    <w:rsid w:val="00C626E4"/>
    <w:rsid w:val="00C66A0D"/>
    <w:rsid w:val="00C67AF1"/>
    <w:rsid w:val="00C7462D"/>
    <w:rsid w:val="00C90F65"/>
    <w:rsid w:val="00C94D78"/>
    <w:rsid w:val="00CB1467"/>
    <w:rsid w:val="00CB62C0"/>
    <w:rsid w:val="00CC02BF"/>
    <w:rsid w:val="00CC2537"/>
    <w:rsid w:val="00CE0096"/>
    <w:rsid w:val="00CE0EBD"/>
    <w:rsid w:val="00CF3F9C"/>
    <w:rsid w:val="00D0562D"/>
    <w:rsid w:val="00D07990"/>
    <w:rsid w:val="00D12173"/>
    <w:rsid w:val="00D21281"/>
    <w:rsid w:val="00D33B2A"/>
    <w:rsid w:val="00D3618C"/>
    <w:rsid w:val="00D43F19"/>
    <w:rsid w:val="00D45DF1"/>
    <w:rsid w:val="00D46E8E"/>
    <w:rsid w:val="00D508F5"/>
    <w:rsid w:val="00D5296B"/>
    <w:rsid w:val="00D52FCD"/>
    <w:rsid w:val="00D57862"/>
    <w:rsid w:val="00D578CC"/>
    <w:rsid w:val="00D60C4C"/>
    <w:rsid w:val="00D670AF"/>
    <w:rsid w:val="00D80FAE"/>
    <w:rsid w:val="00D91621"/>
    <w:rsid w:val="00D9753A"/>
    <w:rsid w:val="00DB322C"/>
    <w:rsid w:val="00DC183A"/>
    <w:rsid w:val="00DE5C4F"/>
    <w:rsid w:val="00DF0558"/>
    <w:rsid w:val="00E0642C"/>
    <w:rsid w:val="00E1108C"/>
    <w:rsid w:val="00E15450"/>
    <w:rsid w:val="00E27770"/>
    <w:rsid w:val="00E27CD0"/>
    <w:rsid w:val="00E30636"/>
    <w:rsid w:val="00E42FEB"/>
    <w:rsid w:val="00E45F16"/>
    <w:rsid w:val="00E47775"/>
    <w:rsid w:val="00E51473"/>
    <w:rsid w:val="00E5281A"/>
    <w:rsid w:val="00E56AB4"/>
    <w:rsid w:val="00E65618"/>
    <w:rsid w:val="00E6630B"/>
    <w:rsid w:val="00E74964"/>
    <w:rsid w:val="00E77BF0"/>
    <w:rsid w:val="00E77DB3"/>
    <w:rsid w:val="00E80482"/>
    <w:rsid w:val="00E8527F"/>
    <w:rsid w:val="00E9022C"/>
    <w:rsid w:val="00E9356D"/>
    <w:rsid w:val="00E96A81"/>
    <w:rsid w:val="00E96D4D"/>
    <w:rsid w:val="00E97AAB"/>
    <w:rsid w:val="00EA0893"/>
    <w:rsid w:val="00ED4171"/>
    <w:rsid w:val="00ED608D"/>
    <w:rsid w:val="00EE342C"/>
    <w:rsid w:val="00EE399C"/>
    <w:rsid w:val="00F02938"/>
    <w:rsid w:val="00F03605"/>
    <w:rsid w:val="00F03789"/>
    <w:rsid w:val="00F059F6"/>
    <w:rsid w:val="00F13900"/>
    <w:rsid w:val="00F16D6C"/>
    <w:rsid w:val="00F172D3"/>
    <w:rsid w:val="00F26D94"/>
    <w:rsid w:val="00F279DD"/>
    <w:rsid w:val="00F41D52"/>
    <w:rsid w:val="00F47A3E"/>
    <w:rsid w:val="00F51F90"/>
    <w:rsid w:val="00F74FD6"/>
    <w:rsid w:val="00F75982"/>
    <w:rsid w:val="00F86E7E"/>
    <w:rsid w:val="00F90238"/>
    <w:rsid w:val="00F95E5C"/>
    <w:rsid w:val="00FB3FFD"/>
    <w:rsid w:val="00FB58CC"/>
    <w:rsid w:val="00FB74AB"/>
    <w:rsid w:val="00FC13F3"/>
    <w:rsid w:val="00FC3985"/>
    <w:rsid w:val="00FD03EE"/>
    <w:rsid w:val="00FD5571"/>
    <w:rsid w:val="00FE0DF8"/>
    <w:rsid w:val="00FE11F4"/>
    <w:rsid w:val="00FE137A"/>
    <w:rsid w:val="00FF749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CC5D83C-F9A0-46CA-BEBF-71CFA2B8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D43"/>
    <w:pPr>
      <w:spacing w:line="260" w:lineRule="atLeast"/>
    </w:pPr>
    <w:rPr>
      <w:szCs w:val="22"/>
      <w:lang w:eastAsia="en-US"/>
    </w:rPr>
  </w:style>
  <w:style w:type="paragraph" w:styleId="Titre1">
    <w:name w:val="heading 1"/>
    <w:aliases w:val="D1"/>
    <w:basedOn w:val="Normal"/>
    <w:next w:val="Normal"/>
    <w:link w:val="Titre1Car"/>
    <w:uiPriority w:val="1"/>
    <w:qFormat/>
    <w:rsid w:val="00A50D43"/>
    <w:pPr>
      <w:keepNext/>
      <w:numPr>
        <w:numId w:val="11"/>
      </w:numPr>
      <w:suppressAutoHyphens/>
      <w:spacing w:before="360" w:after="180"/>
      <w:outlineLvl w:val="0"/>
    </w:pPr>
    <w:rPr>
      <w:rFonts w:eastAsia="Times New Roman"/>
      <w:b/>
      <w:bCs/>
      <w:sz w:val="28"/>
      <w:szCs w:val="24"/>
    </w:rPr>
  </w:style>
  <w:style w:type="paragraph" w:styleId="Titre2">
    <w:name w:val="heading 2"/>
    <w:aliases w:val="D2"/>
    <w:basedOn w:val="Titre1"/>
    <w:next w:val="Normal"/>
    <w:link w:val="Titre2Car"/>
    <w:uiPriority w:val="1"/>
    <w:qFormat/>
    <w:rsid w:val="00A50D43"/>
    <w:pPr>
      <w:numPr>
        <w:ilvl w:val="1"/>
      </w:numPr>
      <w:spacing w:before="240"/>
      <w:outlineLvl w:val="1"/>
    </w:pPr>
    <w:rPr>
      <w:bCs w:val="0"/>
      <w:sz w:val="24"/>
    </w:rPr>
  </w:style>
  <w:style w:type="paragraph" w:styleId="Titre3">
    <w:name w:val="heading 3"/>
    <w:aliases w:val="D3"/>
    <w:basedOn w:val="Titre2"/>
    <w:next w:val="Normal"/>
    <w:link w:val="Titre3Car"/>
    <w:uiPriority w:val="1"/>
    <w:qFormat/>
    <w:rsid w:val="00A50D43"/>
    <w:pPr>
      <w:numPr>
        <w:ilvl w:val="2"/>
      </w:numPr>
      <w:outlineLvl w:val="2"/>
    </w:pPr>
    <w:rPr>
      <w:rFonts w:cs="Arial"/>
      <w:bCs/>
      <w:sz w:val="20"/>
      <w:szCs w:val="26"/>
    </w:rPr>
  </w:style>
  <w:style w:type="paragraph" w:styleId="Titre4">
    <w:name w:val="heading 4"/>
    <w:aliases w:val="D4"/>
    <w:basedOn w:val="Titre3"/>
    <w:next w:val="Normal"/>
    <w:link w:val="Titre4Car"/>
    <w:uiPriority w:val="1"/>
    <w:unhideWhenUsed/>
    <w:qFormat/>
    <w:rsid w:val="00A50D43"/>
    <w:pPr>
      <w:keepLines/>
      <w:numPr>
        <w:ilvl w:val="3"/>
      </w:numPr>
      <w:outlineLvl w:val="3"/>
    </w:pPr>
    <w:rPr>
      <w:rFonts w:eastAsiaTheme="majorEastAsia" w:cstheme="majorBidi"/>
      <w:bCs w:val="0"/>
      <w:iCs/>
    </w:rPr>
  </w:style>
  <w:style w:type="paragraph" w:styleId="Titre5">
    <w:name w:val="heading 5"/>
    <w:basedOn w:val="Titre4"/>
    <w:next w:val="Normal"/>
    <w:link w:val="Titre5Car"/>
    <w:uiPriority w:val="1"/>
    <w:unhideWhenUsed/>
    <w:qFormat/>
    <w:rsid w:val="00A50D43"/>
    <w:pPr>
      <w:numPr>
        <w:ilvl w:val="4"/>
      </w:numPr>
      <w:outlineLvl w:val="4"/>
    </w:pPr>
    <w:rPr>
      <w:b w:val="0"/>
      <w:i/>
    </w:rPr>
  </w:style>
  <w:style w:type="paragraph" w:styleId="Titre6">
    <w:name w:val="heading 6"/>
    <w:basedOn w:val="Titre5"/>
    <w:next w:val="Normal"/>
    <w:link w:val="Titre6Car"/>
    <w:uiPriority w:val="1"/>
    <w:unhideWhenUsed/>
    <w:qFormat/>
    <w:rsid w:val="00A50D43"/>
    <w:pPr>
      <w:numPr>
        <w:ilvl w:val="5"/>
      </w:numPr>
      <w:outlineLvl w:val="5"/>
    </w:pPr>
    <w:rPr>
      <w:i w:val="0"/>
      <w:iCs w:val="0"/>
    </w:rPr>
  </w:style>
  <w:style w:type="paragraph" w:styleId="Titre7">
    <w:name w:val="heading 7"/>
    <w:basedOn w:val="Titre6"/>
    <w:next w:val="Normal"/>
    <w:link w:val="Titre7Car"/>
    <w:uiPriority w:val="1"/>
    <w:unhideWhenUsed/>
    <w:qFormat/>
    <w:rsid w:val="00A50D43"/>
    <w:pPr>
      <w:numPr>
        <w:ilvl w:val="6"/>
      </w:numPr>
      <w:outlineLvl w:val="6"/>
    </w:pPr>
    <w:rPr>
      <w:iCs/>
    </w:rPr>
  </w:style>
  <w:style w:type="paragraph" w:styleId="Titre8">
    <w:name w:val="heading 8"/>
    <w:basedOn w:val="Titre7"/>
    <w:next w:val="Normal"/>
    <w:link w:val="Titre8Car"/>
    <w:uiPriority w:val="1"/>
    <w:unhideWhenUsed/>
    <w:qFormat/>
    <w:rsid w:val="00A50D43"/>
    <w:pPr>
      <w:numPr>
        <w:ilvl w:val="7"/>
      </w:numPr>
      <w:outlineLvl w:val="7"/>
    </w:pPr>
    <w:rPr>
      <w:szCs w:val="20"/>
    </w:rPr>
  </w:style>
  <w:style w:type="paragraph" w:styleId="Titre9">
    <w:name w:val="heading 9"/>
    <w:basedOn w:val="Titre8"/>
    <w:next w:val="Normal"/>
    <w:link w:val="Titre9Car"/>
    <w:uiPriority w:val="1"/>
    <w:unhideWhenUsed/>
    <w:qFormat/>
    <w:rsid w:val="00A50D43"/>
    <w:pPr>
      <w:numPr>
        <w:ilvl w:val="8"/>
      </w:numPr>
      <w:outlineLvl w:val="8"/>
    </w:pPr>
    <w:rPr>
      <w:iC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50D43"/>
    <w:rPr>
      <w:rFonts w:ascii="Times New Roman" w:hAnsi="Times New Roman"/>
      <w:szCs w:val="24"/>
    </w:rPr>
  </w:style>
  <w:style w:type="paragraph" w:styleId="Normalcentr">
    <w:name w:val="Block Text"/>
    <w:basedOn w:val="Normal"/>
    <w:uiPriority w:val="99"/>
    <w:semiHidden/>
    <w:unhideWhenUsed/>
    <w:rsid w:val="00A50D4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Corpsdetexte">
    <w:name w:val="Body Text"/>
    <w:basedOn w:val="Normal"/>
    <w:link w:val="CorpsdetexteCar"/>
    <w:uiPriority w:val="99"/>
    <w:semiHidden/>
    <w:unhideWhenUsed/>
    <w:rsid w:val="00A50D43"/>
  </w:style>
  <w:style w:type="character" w:customStyle="1" w:styleId="CorpsdetexteCar">
    <w:name w:val="Corps de texte Car"/>
    <w:basedOn w:val="Policepardfaut"/>
    <w:link w:val="Corpsdetexte"/>
    <w:uiPriority w:val="99"/>
    <w:semiHidden/>
    <w:rsid w:val="00A50D43"/>
    <w:rPr>
      <w:szCs w:val="22"/>
      <w:lang w:eastAsia="en-US"/>
    </w:rPr>
  </w:style>
  <w:style w:type="paragraph" w:styleId="En-tte">
    <w:name w:val="header"/>
    <w:basedOn w:val="Normal"/>
    <w:link w:val="En-tteCar"/>
    <w:unhideWhenUsed/>
    <w:rsid w:val="00A50D43"/>
    <w:pPr>
      <w:tabs>
        <w:tab w:val="center" w:pos="4536"/>
        <w:tab w:val="right" w:pos="9072"/>
      </w:tabs>
      <w:spacing w:line="240" w:lineRule="auto"/>
    </w:pPr>
  </w:style>
  <w:style w:type="character" w:customStyle="1" w:styleId="En-tteCar">
    <w:name w:val="En-tête Car"/>
    <w:basedOn w:val="Policepardfaut"/>
    <w:link w:val="En-tte"/>
    <w:rsid w:val="00A50D43"/>
    <w:rPr>
      <w:szCs w:val="22"/>
      <w:lang w:eastAsia="en-US"/>
    </w:rPr>
  </w:style>
  <w:style w:type="paragraph" w:styleId="Pieddepage">
    <w:name w:val="footer"/>
    <w:basedOn w:val="Normal"/>
    <w:link w:val="PieddepageCar"/>
    <w:uiPriority w:val="99"/>
    <w:unhideWhenUsed/>
    <w:rsid w:val="00A50D43"/>
    <w:pPr>
      <w:tabs>
        <w:tab w:val="center" w:pos="4536"/>
        <w:tab w:val="right" w:pos="9072"/>
      </w:tabs>
      <w:spacing w:line="240" w:lineRule="auto"/>
    </w:pPr>
    <w:rPr>
      <w:sz w:val="14"/>
    </w:rPr>
  </w:style>
  <w:style w:type="character" w:customStyle="1" w:styleId="PieddepageCar">
    <w:name w:val="Pied de page Car"/>
    <w:basedOn w:val="Policepardfaut"/>
    <w:link w:val="Pieddepage"/>
    <w:uiPriority w:val="99"/>
    <w:rsid w:val="00A50D43"/>
    <w:rPr>
      <w:sz w:val="14"/>
      <w:szCs w:val="22"/>
      <w:lang w:eastAsia="en-US"/>
    </w:rPr>
  </w:style>
  <w:style w:type="paragraph" w:styleId="Textedebulles">
    <w:name w:val="Balloon Text"/>
    <w:basedOn w:val="Normal"/>
    <w:link w:val="TextedebullesCar"/>
    <w:uiPriority w:val="99"/>
    <w:semiHidden/>
    <w:unhideWhenUsed/>
    <w:rsid w:val="00A50D4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50D43"/>
    <w:rPr>
      <w:rFonts w:ascii="Tahoma" w:hAnsi="Tahoma" w:cs="Tahoma"/>
      <w:sz w:val="16"/>
      <w:szCs w:val="16"/>
      <w:lang w:eastAsia="en-US"/>
    </w:rPr>
  </w:style>
  <w:style w:type="character" w:styleId="lev">
    <w:name w:val="Strong"/>
    <w:basedOn w:val="Policepardfaut"/>
    <w:uiPriority w:val="22"/>
    <w:qFormat/>
    <w:rsid w:val="00A50D43"/>
    <w:rPr>
      <w:b/>
      <w:bCs/>
    </w:rPr>
  </w:style>
  <w:style w:type="character" w:styleId="Emphaseintense">
    <w:name w:val="Intense Emphasis"/>
    <w:basedOn w:val="Policepardfaut"/>
    <w:uiPriority w:val="21"/>
    <w:qFormat/>
    <w:rsid w:val="00A50D43"/>
    <w:rPr>
      <w:i/>
      <w:iCs/>
      <w:color w:val="4F81BD" w:themeColor="accent1"/>
    </w:rPr>
  </w:style>
  <w:style w:type="character" w:styleId="Rfrenceintense">
    <w:name w:val="Intense Reference"/>
    <w:basedOn w:val="Policepardfaut"/>
    <w:uiPriority w:val="32"/>
    <w:qFormat/>
    <w:rsid w:val="00A50D43"/>
    <w:rPr>
      <w:b/>
      <w:bCs/>
      <w:smallCaps/>
      <w:color w:val="auto"/>
      <w:spacing w:val="5"/>
    </w:rPr>
  </w:style>
  <w:style w:type="paragraph" w:styleId="Citationintense">
    <w:name w:val="Intense Quote"/>
    <w:basedOn w:val="Normal"/>
    <w:next w:val="Normal"/>
    <w:link w:val="CitationintenseCar"/>
    <w:uiPriority w:val="30"/>
    <w:qFormat/>
    <w:rsid w:val="00A50D43"/>
    <w:pPr>
      <w:pBdr>
        <w:top w:val="single" w:sz="4" w:space="10" w:color="4F81BD" w:themeColor="accent1"/>
        <w:bottom w:val="single" w:sz="4" w:space="10" w:color="4F81BD" w:themeColor="accent1"/>
      </w:pBdr>
      <w:spacing w:before="120" w:after="120" w:line="240" w:lineRule="auto"/>
    </w:pPr>
    <w:rPr>
      <w:i/>
      <w:iCs/>
      <w:color w:val="4F81BD" w:themeColor="accent1"/>
    </w:rPr>
  </w:style>
  <w:style w:type="character" w:customStyle="1" w:styleId="CitationintenseCar">
    <w:name w:val="Citation intense Car"/>
    <w:basedOn w:val="Policepardfaut"/>
    <w:link w:val="Citationintense"/>
    <w:uiPriority w:val="30"/>
    <w:rsid w:val="00A50D43"/>
    <w:rPr>
      <w:rFonts w:eastAsia="Times New Roman" w:cstheme="minorBidi"/>
      <w:i/>
      <w:iCs/>
      <w:color w:val="4F81BD" w:themeColor="accent1"/>
      <w:lang w:eastAsia="en-US"/>
    </w:rPr>
  </w:style>
  <w:style w:type="paragraph" w:styleId="Sansinterligne">
    <w:name w:val="No Spacing"/>
    <w:uiPriority w:val="1"/>
    <w:qFormat/>
    <w:rsid w:val="00A50D43"/>
    <w:rPr>
      <w:rFonts w:eastAsia="Times New Roman" w:cstheme="minorBidi"/>
      <w:lang w:eastAsia="en-US"/>
    </w:rPr>
  </w:style>
  <w:style w:type="character" w:styleId="Emphaseple">
    <w:name w:val="Subtle Emphasis"/>
    <w:basedOn w:val="Policepardfaut"/>
    <w:uiPriority w:val="19"/>
    <w:qFormat/>
    <w:rsid w:val="00A50D43"/>
    <w:rPr>
      <w:i/>
      <w:iCs/>
      <w:color w:val="404040" w:themeColor="text1" w:themeTint="BF"/>
    </w:rPr>
  </w:style>
  <w:style w:type="character" w:customStyle="1" w:styleId="Titre1Car">
    <w:name w:val="Titre 1 Car"/>
    <w:aliases w:val="D1 Car"/>
    <w:basedOn w:val="Policepardfaut"/>
    <w:link w:val="Titre1"/>
    <w:uiPriority w:val="1"/>
    <w:rsid w:val="00A50D43"/>
    <w:rPr>
      <w:rFonts w:eastAsia="Times New Roman"/>
      <w:b/>
      <w:bCs/>
      <w:sz w:val="28"/>
      <w:szCs w:val="24"/>
      <w:lang w:eastAsia="en-US"/>
    </w:rPr>
  </w:style>
  <w:style w:type="character" w:styleId="Rfrenceple">
    <w:name w:val="Subtle Reference"/>
    <w:basedOn w:val="Policepardfaut"/>
    <w:uiPriority w:val="31"/>
    <w:qFormat/>
    <w:rsid w:val="00A50D43"/>
    <w:rPr>
      <w:smallCaps/>
      <w:color w:val="5A5A5A" w:themeColor="text1" w:themeTint="A5"/>
    </w:rPr>
  </w:style>
  <w:style w:type="paragraph" w:styleId="Citation">
    <w:name w:val="Quote"/>
    <w:basedOn w:val="Normal"/>
    <w:next w:val="Normal"/>
    <w:link w:val="CitationCar"/>
    <w:uiPriority w:val="29"/>
    <w:qFormat/>
    <w:rsid w:val="00A50D43"/>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A50D43"/>
    <w:rPr>
      <w:rFonts w:eastAsia="Times New Roman" w:cstheme="minorBidi"/>
      <w:i/>
      <w:iCs/>
      <w:color w:val="404040" w:themeColor="text1" w:themeTint="BF"/>
      <w:lang w:eastAsia="en-US"/>
    </w:rPr>
  </w:style>
  <w:style w:type="paragraph" w:customStyle="1" w:styleId="zzPfad">
    <w:name w:val="zz Pfad"/>
    <w:basedOn w:val="Pieddepage"/>
    <w:rsid w:val="00A50D43"/>
    <w:pPr>
      <w:tabs>
        <w:tab w:val="clear" w:pos="4536"/>
        <w:tab w:val="clear" w:pos="9072"/>
      </w:tabs>
      <w:spacing w:line="160" w:lineRule="atLeast"/>
    </w:pPr>
    <w:rPr>
      <w:rFonts w:eastAsia="Times New Roman"/>
      <w:bCs/>
      <w:noProof/>
      <w:sz w:val="12"/>
      <w:szCs w:val="24"/>
      <w:lang w:eastAsia="de-DE"/>
    </w:rPr>
  </w:style>
  <w:style w:type="paragraph" w:customStyle="1" w:styleId="zzSeite">
    <w:name w:val="zz Seite"/>
    <w:rsid w:val="00A50D43"/>
    <w:pPr>
      <w:spacing w:line="200" w:lineRule="atLeast"/>
      <w:jc w:val="right"/>
    </w:pPr>
    <w:rPr>
      <w:rFonts w:eastAsia="Times New Roman"/>
      <w:sz w:val="14"/>
      <w:szCs w:val="24"/>
      <w:lang w:eastAsia="en-US"/>
    </w:rPr>
  </w:style>
  <w:style w:type="paragraph" w:customStyle="1" w:styleId="zzFussAdr">
    <w:name w:val="zz FussAdr"/>
    <w:rsid w:val="00A50D43"/>
    <w:pPr>
      <w:spacing w:line="200" w:lineRule="atLeast"/>
    </w:pPr>
    <w:rPr>
      <w:rFonts w:eastAsia="Times New Roman"/>
      <w:noProof/>
      <w:sz w:val="15"/>
      <w:szCs w:val="24"/>
      <w:lang w:eastAsia="de-DE"/>
    </w:rPr>
  </w:style>
  <w:style w:type="paragraph" w:customStyle="1" w:styleId="zzKopfDept">
    <w:name w:val="zz KopfDept"/>
    <w:next w:val="Normal"/>
    <w:rsid w:val="00A50D43"/>
    <w:pPr>
      <w:suppressAutoHyphens/>
      <w:spacing w:after="100" w:line="200" w:lineRule="atLeast"/>
      <w:contextualSpacing/>
    </w:pPr>
    <w:rPr>
      <w:rFonts w:eastAsia="Times New Roman"/>
      <w:noProof/>
      <w:sz w:val="15"/>
    </w:rPr>
  </w:style>
  <w:style w:type="paragraph" w:customStyle="1" w:styleId="zzKopfFett">
    <w:name w:val="zz KopfFett"/>
    <w:next w:val="En-tte"/>
    <w:rsid w:val="00A50D43"/>
    <w:pPr>
      <w:suppressAutoHyphens/>
      <w:spacing w:line="200" w:lineRule="atLeast"/>
    </w:pPr>
    <w:rPr>
      <w:rFonts w:eastAsia="Times New Roman"/>
      <w:b/>
      <w:noProof/>
      <w:sz w:val="15"/>
    </w:rPr>
  </w:style>
  <w:style w:type="paragraph" w:customStyle="1" w:styleId="zzKopfOE">
    <w:name w:val="zz KopfOE"/>
    <w:rsid w:val="00A50D43"/>
    <w:pPr>
      <w:spacing w:line="200" w:lineRule="atLeast"/>
    </w:pPr>
    <w:rPr>
      <w:rFonts w:eastAsia="Times New Roman"/>
      <w:noProof/>
      <w:sz w:val="15"/>
      <w:szCs w:val="24"/>
      <w:lang w:eastAsia="de-DE"/>
    </w:rPr>
  </w:style>
  <w:style w:type="paragraph" w:styleId="Lgende">
    <w:name w:val="caption"/>
    <w:basedOn w:val="Normal"/>
    <w:next w:val="Normal"/>
    <w:uiPriority w:val="7"/>
    <w:qFormat/>
    <w:rsid w:val="00A50D43"/>
    <w:pPr>
      <w:spacing w:before="180"/>
    </w:pPr>
    <w:rPr>
      <w:rFonts w:eastAsia="Times New Roman"/>
      <w:bCs/>
      <w:szCs w:val="20"/>
    </w:rPr>
  </w:style>
  <w:style w:type="character" w:styleId="Accentuation">
    <w:name w:val="Emphasis"/>
    <w:basedOn w:val="Policepardfaut"/>
    <w:uiPriority w:val="20"/>
    <w:qFormat/>
    <w:rsid w:val="00A50D43"/>
    <w:rPr>
      <w:rFonts w:ascii="Arial" w:hAnsi="Arial"/>
      <w:i/>
      <w:iCs/>
      <w:sz w:val="20"/>
    </w:rPr>
  </w:style>
  <w:style w:type="character" w:customStyle="1" w:styleId="Titre2Car">
    <w:name w:val="Titre 2 Car"/>
    <w:aliases w:val="D2 Car"/>
    <w:basedOn w:val="Policepardfaut"/>
    <w:link w:val="Titre2"/>
    <w:uiPriority w:val="1"/>
    <w:rsid w:val="00A50D43"/>
    <w:rPr>
      <w:rFonts w:eastAsia="Times New Roman"/>
      <w:b/>
      <w:sz w:val="24"/>
      <w:szCs w:val="24"/>
      <w:lang w:eastAsia="en-US"/>
    </w:rPr>
  </w:style>
  <w:style w:type="character" w:customStyle="1" w:styleId="Titre3Car">
    <w:name w:val="Titre 3 Car"/>
    <w:aliases w:val="D3 Car"/>
    <w:basedOn w:val="Policepardfaut"/>
    <w:link w:val="Titre3"/>
    <w:uiPriority w:val="1"/>
    <w:rsid w:val="00A50D43"/>
    <w:rPr>
      <w:rFonts w:eastAsia="Times New Roman" w:cs="Arial"/>
      <w:b/>
      <w:bCs/>
      <w:szCs w:val="26"/>
      <w:lang w:eastAsia="en-US"/>
    </w:rPr>
  </w:style>
  <w:style w:type="character" w:customStyle="1" w:styleId="Titre4Car">
    <w:name w:val="Titre 4 Car"/>
    <w:aliases w:val="D4 Car"/>
    <w:basedOn w:val="Policepardfaut"/>
    <w:link w:val="Titre4"/>
    <w:uiPriority w:val="1"/>
    <w:rsid w:val="00A50D43"/>
    <w:rPr>
      <w:rFonts w:eastAsiaTheme="majorEastAsia" w:cstheme="majorBidi"/>
      <w:b/>
      <w:iCs/>
      <w:szCs w:val="26"/>
      <w:lang w:eastAsia="en-US"/>
    </w:rPr>
  </w:style>
  <w:style w:type="character" w:customStyle="1" w:styleId="Titre5Car">
    <w:name w:val="Titre 5 Car"/>
    <w:basedOn w:val="Policepardfaut"/>
    <w:link w:val="Titre5"/>
    <w:uiPriority w:val="1"/>
    <w:rsid w:val="00A50D43"/>
    <w:rPr>
      <w:rFonts w:eastAsiaTheme="majorEastAsia" w:cstheme="majorBidi"/>
      <w:i/>
      <w:iCs/>
      <w:szCs w:val="26"/>
      <w:lang w:eastAsia="en-US"/>
    </w:rPr>
  </w:style>
  <w:style w:type="character" w:customStyle="1" w:styleId="Titre6Car">
    <w:name w:val="Titre 6 Car"/>
    <w:basedOn w:val="Policepardfaut"/>
    <w:link w:val="Titre6"/>
    <w:uiPriority w:val="1"/>
    <w:rsid w:val="00A50D43"/>
    <w:rPr>
      <w:rFonts w:eastAsiaTheme="majorEastAsia" w:cstheme="majorBidi"/>
      <w:szCs w:val="26"/>
      <w:lang w:eastAsia="en-US"/>
    </w:rPr>
  </w:style>
  <w:style w:type="character" w:customStyle="1" w:styleId="Titre7Car">
    <w:name w:val="Titre 7 Car"/>
    <w:basedOn w:val="Policepardfaut"/>
    <w:link w:val="Titre7"/>
    <w:uiPriority w:val="1"/>
    <w:rsid w:val="00A50D43"/>
    <w:rPr>
      <w:rFonts w:eastAsiaTheme="majorEastAsia" w:cstheme="majorBidi"/>
      <w:iCs/>
      <w:szCs w:val="26"/>
      <w:lang w:eastAsia="en-US"/>
    </w:rPr>
  </w:style>
  <w:style w:type="character" w:customStyle="1" w:styleId="Titre8Car">
    <w:name w:val="Titre 8 Car"/>
    <w:basedOn w:val="Policepardfaut"/>
    <w:link w:val="Titre8"/>
    <w:uiPriority w:val="1"/>
    <w:rsid w:val="00A50D43"/>
    <w:rPr>
      <w:rFonts w:eastAsiaTheme="majorEastAsia" w:cstheme="majorBidi"/>
      <w:iCs/>
      <w:lang w:eastAsia="en-US"/>
    </w:rPr>
  </w:style>
  <w:style w:type="character" w:customStyle="1" w:styleId="Titre9Car">
    <w:name w:val="Titre 9 Car"/>
    <w:basedOn w:val="Policepardfaut"/>
    <w:link w:val="Titre9"/>
    <w:uiPriority w:val="1"/>
    <w:rsid w:val="00A50D43"/>
    <w:rPr>
      <w:rFonts w:eastAsiaTheme="majorEastAsia" w:cstheme="majorBidi"/>
      <w:lang w:eastAsia="en-US"/>
    </w:rPr>
  </w:style>
  <w:style w:type="character" w:styleId="Lienhypertexte">
    <w:name w:val="Hyperlink"/>
    <w:basedOn w:val="Policepardfaut"/>
    <w:uiPriority w:val="99"/>
    <w:rsid w:val="00A50D43"/>
    <w:rPr>
      <w:color w:val="0000FF"/>
      <w:u w:val="single"/>
    </w:rPr>
  </w:style>
  <w:style w:type="paragraph" w:customStyle="1" w:styleId="zzRef">
    <w:name w:val="zz Ref"/>
    <w:basedOn w:val="Normal"/>
    <w:next w:val="Normal"/>
    <w:rsid w:val="00A50D43"/>
    <w:pPr>
      <w:spacing w:line="200" w:lineRule="atLeast"/>
    </w:pPr>
    <w:rPr>
      <w:rFonts w:eastAsia="Times New Roman"/>
      <w:sz w:val="15"/>
    </w:rPr>
  </w:style>
  <w:style w:type="paragraph" w:customStyle="1" w:styleId="zzReffett">
    <w:name w:val="zz Ref fett"/>
    <w:basedOn w:val="zzRef"/>
    <w:rsid w:val="00A50D43"/>
    <w:rPr>
      <w:b/>
    </w:rPr>
  </w:style>
  <w:style w:type="paragraph" w:customStyle="1" w:styleId="zzAdresse">
    <w:name w:val="zz Adresse"/>
    <w:basedOn w:val="Normal"/>
    <w:rsid w:val="00A50D43"/>
    <w:rPr>
      <w:rFonts w:eastAsia="Times New Roman"/>
      <w:noProof/>
      <w:szCs w:val="24"/>
    </w:rPr>
  </w:style>
  <w:style w:type="paragraph" w:customStyle="1" w:styleId="PostAbs">
    <w:name w:val="PostAbs"/>
    <w:basedOn w:val="Normal"/>
    <w:uiPriority w:val="4"/>
    <w:rsid w:val="00A50D43"/>
    <w:pPr>
      <w:widowControl w:val="0"/>
      <w:spacing w:line="240" w:lineRule="auto"/>
    </w:pPr>
    <w:rPr>
      <w:rFonts w:eastAsiaTheme="minorHAnsi" w:cstheme="minorBidi"/>
      <w:bCs/>
      <w:sz w:val="16"/>
    </w:rPr>
  </w:style>
  <w:style w:type="paragraph" w:customStyle="1" w:styleId="zCDBLogo">
    <w:name w:val="z_CDB_Logo"/>
    <w:rsid w:val="00A50D43"/>
    <w:rPr>
      <w:rFonts w:eastAsia="Times New Roman"/>
      <w:noProof/>
      <w:sz w:val="15"/>
    </w:rPr>
  </w:style>
  <w:style w:type="paragraph" w:customStyle="1" w:styleId="zCDBKopfFett">
    <w:name w:val="z_CDB_KopfFett"/>
    <w:basedOn w:val="Normal"/>
    <w:rsid w:val="00A50D43"/>
    <w:pPr>
      <w:suppressAutoHyphens/>
      <w:spacing w:line="200" w:lineRule="exact"/>
    </w:pPr>
    <w:rPr>
      <w:b/>
      <w:noProof/>
      <w:sz w:val="15"/>
      <w:lang w:eastAsia="de-CH"/>
    </w:rPr>
  </w:style>
  <w:style w:type="paragraph" w:customStyle="1" w:styleId="TextCDB">
    <w:name w:val="Text_CDB"/>
    <w:basedOn w:val="Normal"/>
    <w:qFormat/>
    <w:rsid w:val="00A50D43"/>
    <w:pPr>
      <w:spacing w:after="120" w:line="264" w:lineRule="auto"/>
    </w:pPr>
    <w:rPr>
      <w:sz w:val="22"/>
      <w:lang w:val="en-US" w:eastAsia="de-DE"/>
    </w:rPr>
  </w:style>
  <w:style w:type="paragraph" w:customStyle="1" w:styleId="Kopfzeile2Departement">
    <w:name w:val="Kopfzeile2Departement"/>
    <w:basedOn w:val="Normal"/>
    <w:next w:val="Normal"/>
    <w:rsid w:val="00A50D43"/>
    <w:pPr>
      <w:widowControl w:val="0"/>
      <w:suppressAutoHyphens/>
      <w:spacing w:line="200" w:lineRule="atLeast"/>
    </w:pPr>
    <w:rPr>
      <w:rFonts w:eastAsiaTheme="minorHAnsi"/>
      <w:sz w:val="15"/>
    </w:rPr>
  </w:style>
  <w:style w:type="paragraph" w:customStyle="1" w:styleId="KopfzeileFett">
    <w:name w:val="KopfzeileFett"/>
    <w:basedOn w:val="En-tte"/>
    <w:next w:val="En-tte"/>
    <w:uiPriority w:val="3"/>
    <w:rsid w:val="00A50D43"/>
    <w:pPr>
      <w:widowControl w:val="0"/>
      <w:tabs>
        <w:tab w:val="clear" w:pos="4536"/>
        <w:tab w:val="clear" w:pos="9072"/>
      </w:tabs>
      <w:suppressAutoHyphens/>
      <w:spacing w:line="200" w:lineRule="atLeast"/>
    </w:pPr>
    <w:rPr>
      <w:rFonts w:eastAsiaTheme="minorHAnsi"/>
      <w:b/>
      <w:sz w:val="15"/>
    </w:rPr>
  </w:style>
  <w:style w:type="paragraph" w:customStyle="1" w:styleId="KopfzeileDepartement">
    <w:name w:val="KopfzeileDepartement"/>
    <w:basedOn w:val="En-tte"/>
    <w:next w:val="KopfzeileFett"/>
    <w:uiPriority w:val="3"/>
    <w:rsid w:val="00A50D43"/>
    <w:pPr>
      <w:widowControl w:val="0"/>
      <w:tabs>
        <w:tab w:val="clear" w:pos="4536"/>
        <w:tab w:val="clear" w:pos="9072"/>
      </w:tabs>
      <w:suppressAutoHyphens/>
      <w:spacing w:after="100" w:line="200" w:lineRule="atLeast"/>
      <w:contextualSpacing/>
    </w:pPr>
    <w:rPr>
      <w:rFonts w:eastAsiaTheme="minorHAnsi"/>
      <w:sz w:val="15"/>
    </w:rPr>
  </w:style>
  <w:style w:type="paragraph" w:styleId="Notedebasdepage">
    <w:name w:val="footnote text"/>
    <w:basedOn w:val="Normal"/>
    <w:link w:val="NotedebasdepageCar"/>
    <w:uiPriority w:val="99"/>
    <w:semiHidden/>
    <w:unhideWhenUsed/>
    <w:rsid w:val="00A50D43"/>
    <w:pPr>
      <w:tabs>
        <w:tab w:val="left" w:pos="284"/>
      </w:tabs>
      <w:spacing w:line="240" w:lineRule="auto"/>
      <w:ind w:left="284" w:hanging="284"/>
    </w:pPr>
    <w:rPr>
      <w:szCs w:val="20"/>
    </w:rPr>
  </w:style>
  <w:style w:type="character" w:customStyle="1" w:styleId="NotedebasdepageCar">
    <w:name w:val="Note de bas de page Car"/>
    <w:basedOn w:val="Policepardfaut"/>
    <w:link w:val="Notedebasdepage"/>
    <w:uiPriority w:val="99"/>
    <w:semiHidden/>
    <w:rsid w:val="00A50D43"/>
    <w:rPr>
      <w:lang w:eastAsia="en-US"/>
    </w:rPr>
  </w:style>
  <w:style w:type="character" w:styleId="Appelnotedebasdep">
    <w:name w:val="footnote reference"/>
    <w:basedOn w:val="Policepardfaut"/>
    <w:uiPriority w:val="99"/>
    <w:semiHidden/>
    <w:unhideWhenUsed/>
    <w:rsid w:val="00A50D43"/>
    <w:rPr>
      <w:vertAlign w:val="superscript"/>
    </w:rPr>
  </w:style>
  <w:style w:type="paragraph" w:styleId="Notedefin">
    <w:name w:val="endnote text"/>
    <w:basedOn w:val="Normal"/>
    <w:link w:val="NotedefinCar"/>
    <w:uiPriority w:val="99"/>
    <w:semiHidden/>
    <w:unhideWhenUsed/>
    <w:rsid w:val="00A50D43"/>
    <w:pPr>
      <w:spacing w:line="240" w:lineRule="auto"/>
    </w:pPr>
    <w:rPr>
      <w:szCs w:val="20"/>
    </w:rPr>
  </w:style>
  <w:style w:type="character" w:customStyle="1" w:styleId="NotedefinCar">
    <w:name w:val="Note de fin Car"/>
    <w:basedOn w:val="Policepardfaut"/>
    <w:link w:val="Notedefin"/>
    <w:uiPriority w:val="99"/>
    <w:semiHidden/>
    <w:rsid w:val="00A50D43"/>
    <w:rPr>
      <w:lang w:eastAsia="en-US"/>
    </w:rPr>
  </w:style>
  <w:style w:type="character" w:styleId="Appeldenotedefin">
    <w:name w:val="endnote reference"/>
    <w:basedOn w:val="Policepardfaut"/>
    <w:uiPriority w:val="99"/>
    <w:semiHidden/>
    <w:unhideWhenUsed/>
    <w:rsid w:val="00A50D43"/>
    <w:rPr>
      <w:vertAlign w:val="superscript"/>
    </w:rPr>
  </w:style>
  <w:style w:type="paragraph" w:styleId="Titre">
    <w:name w:val="Title"/>
    <w:basedOn w:val="Normal"/>
    <w:next w:val="Normal"/>
    <w:link w:val="TitreCar"/>
    <w:uiPriority w:val="5"/>
    <w:qFormat/>
    <w:rsid w:val="00A50D43"/>
    <w:pPr>
      <w:keepNext/>
      <w:spacing w:line="360" w:lineRule="atLeast"/>
      <w:outlineLvl w:val="0"/>
    </w:pPr>
    <w:rPr>
      <w:rFonts w:eastAsia="Times New Roman" w:cs="Arial"/>
      <w:b/>
      <w:bCs/>
      <w:kern w:val="28"/>
      <w:sz w:val="36"/>
      <w:szCs w:val="32"/>
      <w:lang w:eastAsia="de-CH"/>
    </w:rPr>
  </w:style>
  <w:style w:type="paragraph" w:styleId="TM1">
    <w:name w:val="toc 1"/>
    <w:basedOn w:val="Normal"/>
    <w:next w:val="Normal"/>
    <w:autoRedefine/>
    <w:uiPriority w:val="39"/>
    <w:unhideWhenUsed/>
    <w:rsid w:val="00A50D43"/>
    <w:pPr>
      <w:keepNext/>
      <w:spacing w:before="120"/>
      <w:ind w:left="709" w:hanging="709"/>
    </w:pPr>
    <w:rPr>
      <w:b/>
    </w:rPr>
  </w:style>
  <w:style w:type="paragraph" w:styleId="TM2">
    <w:name w:val="toc 2"/>
    <w:basedOn w:val="Normal"/>
    <w:next w:val="Normal"/>
    <w:autoRedefine/>
    <w:uiPriority w:val="39"/>
    <w:unhideWhenUsed/>
    <w:rsid w:val="00A50D43"/>
    <w:pPr>
      <w:tabs>
        <w:tab w:val="right" w:leader="dot" w:pos="9061"/>
      </w:tabs>
      <w:ind w:left="709" w:hanging="709"/>
    </w:pPr>
  </w:style>
  <w:style w:type="paragraph" w:styleId="TM3">
    <w:name w:val="toc 3"/>
    <w:basedOn w:val="Normal"/>
    <w:next w:val="Normal"/>
    <w:autoRedefine/>
    <w:uiPriority w:val="39"/>
    <w:unhideWhenUsed/>
    <w:rsid w:val="00A50D43"/>
    <w:pPr>
      <w:ind w:left="709" w:hanging="709"/>
    </w:pPr>
  </w:style>
  <w:style w:type="character" w:customStyle="1" w:styleId="TitreCar">
    <w:name w:val="Titre Car"/>
    <w:basedOn w:val="Policepardfaut"/>
    <w:link w:val="Titre"/>
    <w:uiPriority w:val="5"/>
    <w:rsid w:val="00A50D43"/>
    <w:rPr>
      <w:rFonts w:eastAsia="Times New Roman" w:cs="Arial"/>
      <w:b/>
      <w:bCs/>
      <w:kern w:val="28"/>
      <w:sz w:val="36"/>
      <w:szCs w:val="32"/>
    </w:rPr>
  </w:style>
  <w:style w:type="paragraph" w:styleId="En-ttedetabledesmatires">
    <w:name w:val="TOC Heading"/>
    <w:basedOn w:val="Titre1"/>
    <w:next w:val="Normal"/>
    <w:uiPriority w:val="39"/>
    <w:unhideWhenUsed/>
    <w:qFormat/>
    <w:rsid w:val="00A50D43"/>
    <w:pPr>
      <w:keepLines/>
      <w:numPr>
        <w:numId w:val="0"/>
      </w:numPr>
      <w:spacing w:after="0" w:line="259" w:lineRule="auto"/>
      <w:outlineLvl w:val="9"/>
    </w:pPr>
    <w:rPr>
      <w:rFonts w:eastAsiaTheme="majorEastAsia" w:cstheme="majorBidi"/>
      <w:bCs w:val="0"/>
    </w:rPr>
  </w:style>
  <w:style w:type="paragraph" w:styleId="TM4">
    <w:name w:val="toc 4"/>
    <w:basedOn w:val="Normal"/>
    <w:next w:val="Normal"/>
    <w:autoRedefine/>
    <w:uiPriority w:val="39"/>
    <w:rsid w:val="00A50D43"/>
    <w:pPr>
      <w:tabs>
        <w:tab w:val="right" w:leader="dot" w:pos="9072"/>
      </w:tabs>
      <w:spacing w:line="240" w:lineRule="auto"/>
      <w:ind w:left="1276" w:hanging="851"/>
    </w:pPr>
    <w:rPr>
      <w:sz w:val="22"/>
      <w:lang w:eastAsia="de-DE"/>
    </w:rPr>
  </w:style>
  <w:style w:type="paragraph" w:styleId="TM5">
    <w:name w:val="toc 5"/>
    <w:basedOn w:val="Normal"/>
    <w:next w:val="Normal"/>
    <w:autoRedefine/>
    <w:uiPriority w:val="39"/>
    <w:rsid w:val="00A50D43"/>
    <w:pPr>
      <w:tabs>
        <w:tab w:val="right" w:leader="dot" w:pos="9072"/>
      </w:tabs>
      <w:spacing w:line="240" w:lineRule="auto"/>
      <w:ind w:left="1559" w:hanging="1134"/>
    </w:pPr>
    <w:rPr>
      <w:sz w:val="22"/>
      <w:lang w:eastAsia="de-DE"/>
    </w:rPr>
  </w:style>
  <w:style w:type="paragraph" w:styleId="TM6">
    <w:name w:val="toc 6"/>
    <w:basedOn w:val="Normal"/>
    <w:next w:val="Normal"/>
    <w:autoRedefine/>
    <w:uiPriority w:val="39"/>
    <w:rsid w:val="00A50D43"/>
    <w:pPr>
      <w:tabs>
        <w:tab w:val="right" w:leader="dot" w:pos="9072"/>
      </w:tabs>
      <w:spacing w:line="240" w:lineRule="auto"/>
      <w:ind w:left="1559" w:hanging="1134"/>
    </w:pPr>
    <w:rPr>
      <w:sz w:val="22"/>
      <w:lang w:eastAsia="de-DE"/>
    </w:rPr>
  </w:style>
  <w:style w:type="paragraph" w:styleId="Sous-titre">
    <w:name w:val="Subtitle"/>
    <w:basedOn w:val="Normal"/>
    <w:link w:val="Sous-titreCar"/>
    <w:uiPriority w:val="5"/>
    <w:qFormat/>
    <w:rsid w:val="00A50D43"/>
    <w:pPr>
      <w:keepNext/>
      <w:spacing w:after="60"/>
      <w:outlineLvl w:val="1"/>
    </w:pPr>
    <w:rPr>
      <w:rFonts w:eastAsia="Times New Roman" w:cs="Arial"/>
      <w:sz w:val="22"/>
      <w:szCs w:val="24"/>
    </w:rPr>
  </w:style>
  <w:style w:type="character" w:customStyle="1" w:styleId="Sous-titreCar">
    <w:name w:val="Sous-titre Car"/>
    <w:basedOn w:val="Policepardfaut"/>
    <w:link w:val="Sous-titre"/>
    <w:uiPriority w:val="5"/>
    <w:rsid w:val="00A50D43"/>
    <w:rPr>
      <w:rFonts w:eastAsia="Times New Roman" w:cs="Arial"/>
      <w:sz w:val="22"/>
      <w:szCs w:val="24"/>
      <w:lang w:eastAsia="en-US"/>
    </w:rPr>
  </w:style>
  <w:style w:type="character" w:styleId="Textedelespacerserv">
    <w:name w:val="Placeholder Text"/>
    <w:basedOn w:val="Policepardfaut"/>
    <w:uiPriority w:val="99"/>
    <w:semiHidden/>
    <w:rsid w:val="00A50D43"/>
    <w:rPr>
      <w:color w:val="808080"/>
    </w:rPr>
  </w:style>
  <w:style w:type="table" w:styleId="Grilledutableau">
    <w:name w:val="Table Grid"/>
    <w:basedOn w:val="TableauNormal"/>
    <w:uiPriority w:val="59"/>
    <w:rsid w:val="00A50D4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M7">
    <w:name w:val="toc 7"/>
    <w:basedOn w:val="Normal"/>
    <w:next w:val="Normal"/>
    <w:autoRedefine/>
    <w:uiPriority w:val="39"/>
    <w:rsid w:val="00A50D43"/>
    <w:pPr>
      <w:tabs>
        <w:tab w:val="left" w:pos="1868"/>
        <w:tab w:val="right" w:leader="dot" w:pos="9072"/>
      </w:tabs>
      <w:spacing w:line="240" w:lineRule="auto"/>
      <w:ind w:left="1843" w:hanging="1418"/>
    </w:pPr>
    <w:rPr>
      <w:sz w:val="22"/>
      <w:lang w:eastAsia="de-DE"/>
    </w:rPr>
  </w:style>
  <w:style w:type="numbering" w:styleId="111111">
    <w:name w:val="Outline List 2"/>
    <w:basedOn w:val="Aucuneliste"/>
    <w:uiPriority w:val="99"/>
    <w:semiHidden/>
    <w:unhideWhenUsed/>
    <w:rsid w:val="00A50D43"/>
    <w:pPr>
      <w:numPr>
        <w:numId w:val="36"/>
      </w:numPr>
    </w:pPr>
  </w:style>
  <w:style w:type="numbering" w:styleId="1ai">
    <w:name w:val="Outline List 1"/>
    <w:basedOn w:val="Aucuneliste"/>
    <w:uiPriority w:val="99"/>
    <w:semiHidden/>
    <w:unhideWhenUsed/>
    <w:rsid w:val="00A50D43"/>
    <w:pPr>
      <w:numPr>
        <w:numId w:val="37"/>
      </w:numPr>
    </w:pPr>
  </w:style>
  <w:style w:type="paragraph" w:styleId="Listepuces">
    <w:name w:val="List Bullet"/>
    <w:basedOn w:val="Normal"/>
    <w:uiPriority w:val="99"/>
    <w:semiHidden/>
    <w:unhideWhenUsed/>
    <w:rsid w:val="00A50D43"/>
    <w:pPr>
      <w:numPr>
        <w:numId w:val="1"/>
      </w:numPr>
      <w:tabs>
        <w:tab w:val="clear" w:pos="360"/>
        <w:tab w:val="left" w:pos="284"/>
      </w:tabs>
      <w:ind w:left="284" w:hanging="284"/>
      <w:contextualSpacing/>
    </w:pPr>
  </w:style>
  <w:style w:type="paragraph" w:styleId="Listepuces2">
    <w:name w:val="List Bullet 2"/>
    <w:basedOn w:val="Normal"/>
    <w:uiPriority w:val="99"/>
    <w:semiHidden/>
    <w:unhideWhenUsed/>
    <w:rsid w:val="00A50D43"/>
    <w:pPr>
      <w:numPr>
        <w:numId w:val="2"/>
      </w:numPr>
      <w:tabs>
        <w:tab w:val="clear" w:pos="643"/>
        <w:tab w:val="left" w:pos="567"/>
      </w:tabs>
      <w:ind w:left="568" w:hanging="284"/>
      <w:contextualSpacing/>
    </w:pPr>
  </w:style>
  <w:style w:type="paragraph" w:styleId="Formuledepolitesse">
    <w:name w:val="Closing"/>
    <w:basedOn w:val="Normal"/>
    <w:link w:val="FormuledepolitesseCar"/>
    <w:uiPriority w:val="99"/>
    <w:semiHidden/>
    <w:unhideWhenUsed/>
    <w:rsid w:val="00A50D43"/>
    <w:pPr>
      <w:spacing w:line="240" w:lineRule="auto"/>
    </w:pPr>
  </w:style>
  <w:style w:type="character" w:customStyle="1" w:styleId="FormuledepolitesseCar">
    <w:name w:val="Formule de politesse Car"/>
    <w:basedOn w:val="Policepardfaut"/>
    <w:link w:val="Formuledepolitesse"/>
    <w:uiPriority w:val="99"/>
    <w:semiHidden/>
    <w:rsid w:val="00A50D43"/>
    <w:rPr>
      <w:szCs w:val="22"/>
      <w:lang w:eastAsia="en-US"/>
    </w:rPr>
  </w:style>
  <w:style w:type="paragraph" w:styleId="Liste">
    <w:name w:val="List"/>
    <w:basedOn w:val="Normal"/>
    <w:uiPriority w:val="99"/>
    <w:semiHidden/>
    <w:unhideWhenUsed/>
    <w:rsid w:val="00A50D43"/>
    <w:pPr>
      <w:ind w:left="284" w:hanging="284"/>
      <w:contextualSpacing/>
    </w:pPr>
  </w:style>
  <w:style w:type="paragraph" w:styleId="Paragraphedeliste">
    <w:name w:val="List Paragraph"/>
    <w:basedOn w:val="Normal"/>
    <w:uiPriority w:val="34"/>
    <w:rsid w:val="00A50D43"/>
    <w:pPr>
      <w:ind w:left="567"/>
      <w:contextualSpacing/>
    </w:pPr>
  </w:style>
  <w:style w:type="paragraph" w:styleId="Listenumros">
    <w:name w:val="List Number"/>
    <w:basedOn w:val="Normal"/>
    <w:uiPriority w:val="99"/>
    <w:semiHidden/>
    <w:unhideWhenUsed/>
    <w:rsid w:val="00A50D43"/>
    <w:pPr>
      <w:numPr>
        <w:numId w:val="9"/>
      </w:numPr>
      <w:tabs>
        <w:tab w:val="clear" w:pos="360"/>
        <w:tab w:val="left" w:pos="284"/>
      </w:tabs>
      <w:ind w:left="284" w:hanging="284"/>
      <w:contextualSpacing/>
    </w:pPr>
  </w:style>
  <w:style w:type="paragraph" w:styleId="Listenumros2">
    <w:name w:val="List Number 2"/>
    <w:basedOn w:val="Normal"/>
    <w:uiPriority w:val="99"/>
    <w:semiHidden/>
    <w:unhideWhenUsed/>
    <w:rsid w:val="00A50D43"/>
    <w:pPr>
      <w:numPr>
        <w:numId w:val="8"/>
      </w:numPr>
      <w:tabs>
        <w:tab w:val="clear" w:pos="643"/>
        <w:tab w:val="left" w:pos="567"/>
      </w:tabs>
      <w:ind w:left="568" w:hanging="284"/>
      <w:contextualSpacing/>
    </w:pPr>
  </w:style>
  <w:style w:type="paragraph" w:styleId="Listenumros3">
    <w:name w:val="List Number 3"/>
    <w:basedOn w:val="Normal"/>
    <w:uiPriority w:val="99"/>
    <w:semiHidden/>
    <w:unhideWhenUsed/>
    <w:rsid w:val="00A50D43"/>
    <w:pPr>
      <w:numPr>
        <w:numId w:val="5"/>
      </w:numPr>
      <w:tabs>
        <w:tab w:val="clear" w:pos="926"/>
        <w:tab w:val="left" w:pos="851"/>
      </w:tabs>
      <w:ind w:left="851" w:hanging="284"/>
      <w:contextualSpacing/>
    </w:pPr>
  </w:style>
  <w:style w:type="paragraph" w:styleId="Listenumros4">
    <w:name w:val="List Number 4"/>
    <w:basedOn w:val="Normal"/>
    <w:uiPriority w:val="99"/>
    <w:semiHidden/>
    <w:unhideWhenUsed/>
    <w:rsid w:val="00A50D43"/>
    <w:pPr>
      <w:numPr>
        <w:numId w:val="6"/>
      </w:numPr>
      <w:tabs>
        <w:tab w:val="clear" w:pos="1209"/>
        <w:tab w:val="left" w:pos="1134"/>
      </w:tabs>
      <w:ind w:left="1135" w:hanging="284"/>
      <w:contextualSpacing/>
    </w:pPr>
  </w:style>
  <w:style w:type="paragraph" w:styleId="Listenumros5">
    <w:name w:val="List Number 5"/>
    <w:basedOn w:val="Normal"/>
    <w:uiPriority w:val="99"/>
    <w:semiHidden/>
    <w:unhideWhenUsed/>
    <w:rsid w:val="00A50D43"/>
    <w:pPr>
      <w:numPr>
        <w:numId w:val="7"/>
      </w:numPr>
      <w:tabs>
        <w:tab w:val="clear" w:pos="1492"/>
        <w:tab w:val="left" w:pos="1418"/>
      </w:tabs>
      <w:ind w:left="1418" w:hanging="284"/>
      <w:contextualSpacing/>
    </w:pPr>
  </w:style>
  <w:style w:type="paragraph" w:styleId="Retraitnormal">
    <w:name w:val="Normal Indent"/>
    <w:basedOn w:val="Normal"/>
    <w:uiPriority w:val="99"/>
    <w:semiHidden/>
    <w:unhideWhenUsed/>
    <w:rsid w:val="00A50D43"/>
    <w:pPr>
      <w:ind w:left="567"/>
    </w:pPr>
  </w:style>
  <w:style w:type="paragraph" w:styleId="Listecontinue">
    <w:name w:val="List Continue"/>
    <w:basedOn w:val="Normal"/>
    <w:uiPriority w:val="99"/>
    <w:semiHidden/>
    <w:unhideWhenUsed/>
    <w:rsid w:val="00A50D43"/>
    <w:pPr>
      <w:spacing w:after="120"/>
      <w:ind w:left="284"/>
      <w:contextualSpacing/>
    </w:pPr>
  </w:style>
  <w:style w:type="paragraph" w:styleId="TM8">
    <w:name w:val="toc 8"/>
    <w:basedOn w:val="Normal"/>
    <w:next w:val="Normal"/>
    <w:autoRedefine/>
    <w:uiPriority w:val="39"/>
    <w:rsid w:val="00A50D43"/>
    <w:pPr>
      <w:tabs>
        <w:tab w:val="right" w:leader="dot" w:pos="9072"/>
      </w:tabs>
      <w:spacing w:line="240" w:lineRule="auto"/>
      <w:ind w:left="2126" w:hanging="1701"/>
    </w:pPr>
    <w:rPr>
      <w:sz w:val="22"/>
      <w:lang w:eastAsia="de-DE"/>
    </w:rPr>
  </w:style>
  <w:style w:type="paragraph" w:styleId="TM9">
    <w:name w:val="toc 9"/>
    <w:basedOn w:val="Normal"/>
    <w:next w:val="Normal"/>
    <w:autoRedefine/>
    <w:uiPriority w:val="39"/>
    <w:rsid w:val="00A50D43"/>
    <w:pPr>
      <w:tabs>
        <w:tab w:val="right" w:leader="dot" w:pos="9072"/>
      </w:tabs>
      <w:spacing w:line="240" w:lineRule="auto"/>
      <w:ind w:left="2410" w:hanging="1985"/>
    </w:pPr>
    <w:rPr>
      <w:sz w:val="22"/>
      <w:lang w:eastAsia="de-DE"/>
    </w:rPr>
  </w:style>
  <w:style w:type="table" w:styleId="TableauGrille5Fonc-Accentuation1">
    <w:name w:val="Grid Table 5 Dark Accent 1"/>
    <w:basedOn w:val="TableauNormal"/>
    <w:uiPriority w:val="50"/>
    <w:rsid w:val="00A50D43"/>
    <w:rPr>
      <w:rFonts w:eastAsia="Times New Roman"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4-Accentuation1">
    <w:name w:val="Grid Table 4 Accent 1"/>
    <w:basedOn w:val="TableauNormal"/>
    <w:uiPriority w:val="49"/>
    <w:rsid w:val="00A50D43"/>
    <w:rPr>
      <w:rFonts w:ascii="Times New Roman" w:eastAsia="Times New Roman" w:hAnsi="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4Akzent11">
    <w:name w:val="Gitternetztabelle 4 – Akzent 11"/>
    <w:basedOn w:val="TableauNormal"/>
    <w:next w:val="TableauGrille4-Accentuation1"/>
    <w:uiPriority w:val="49"/>
    <w:rsid w:val="00A50D43"/>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abellentextklein">
    <w:name w:val="Tabellentext klein"/>
    <w:basedOn w:val="Normal"/>
    <w:uiPriority w:val="4"/>
    <w:qFormat/>
    <w:rsid w:val="00A50D43"/>
    <w:pPr>
      <w:spacing w:before="20" w:line="180" w:lineRule="atLeast"/>
      <w:ind w:left="57" w:right="57"/>
    </w:pPr>
    <w:rPr>
      <w:sz w:val="18"/>
    </w:rPr>
  </w:style>
  <w:style w:type="paragraph" w:customStyle="1" w:styleId="zzHaupttitel">
    <w:name w:val="zz Haupttitel"/>
    <w:basedOn w:val="Normal"/>
    <w:rsid w:val="00A50D43"/>
    <w:pPr>
      <w:keepNext/>
      <w:spacing w:line="400" w:lineRule="atLeast"/>
    </w:pPr>
    <w:rPr>
      <w:rFonts w:eastAsia="Times New Roman"/>
      <w:b/>
      <w:sz w:val="42"/>
      <w:lang w:eastAsia="de-DE"/>
    </w:rPr>
  </w:style>
  <w:style w:type="paragraph" w:customStyle="1" w:styleId="zzUntertitel">
    <w:name w:val="zz Untertitel"/>
    <w:basedOn w:val="Normal"/>
    <w:rsid w:val="00A50D43"/>
    <w:pPr>
      <w:spacing w:line="480" w:lineRule="atLeast"/>
    </w:pPr>
    <w:rPr>
      <w:rFonts w:eastAsia="Times New Roman"/>
      <w:sz w:val="42"/>
      <w:lang w:eastAsia="de-DE"/>
    </w:rPr>
  </w:style>
  <w:style w:type="paragraph" w:customStyle="1" w:styleId="zzPost">
    <w:name w:val="zz Post"/>
    <w:next w:val="Normal"/>
    <w:rsid w:val="00A50D43"/>
    <w:pPr>
      <w:spacing w:after="100" w:line="200" w:lineRule="atLeast"/>
    </w:pPr>
    <w:rPr>
      <w:rFonts w:eastAsia="Times New Roman"/>
      <w:sz w:val="14"/>
      <w:u w:val="single"/>
    </w:rPr>
  </w:style>
  <w:style w:type="paragraph" w:customStyle="1" w:styleId="zzZusatzformatI">
    <w:name w:val="zz Zusatzformat I"/>
    <w:basedOn w:val="Normal"/>
    <w:rsid w:val="00A50D43"/>
    <w:pPr>
      <w:spacing w:after="260"/>
    </w:pPr>
    <w:rPr>
      <w:rFonts w:eastAsia="Times New Roman"/>
      <w:szCs w:val="24"/>
    </w:rPr>
  </w:style>
  <w:style w:type="paragraph" w:customStyle="1" w:styleId="zzZusatzformatIfett">
    <w:name w:val="zz Zusatzformat I fett"/>
    <w:basedOn w:val="zzZusatzformatI"/>
    <w:next w:val="Normal"/>
    <w:rsid w:val="00A50D43"/>
    <w:rPr>
      <w:b/>
    </w:rPr>
  </w:style>
  <w:style w:type="paragraph" w:customStyle="1" w:styleId="zzZusatzformatII">
    <w:name w:val="zz Zusatzformat II"/>
    <w:basedOn w:val="Normal"/>
    <w:next w:val="zzZusatzformatI"/>
    <w:rsid w:val="00A50D43"/>
    <w:pPr>
      <w:spacing w:before="360"/>
    </w:pPr>
    <w:rPr>
      <w:rFonts w:eastAsia="Times New Roman"/>
      <w:b/>
      <w:sz w:val="24"/>
      <w:szCs w:val="24"/>
    </w:rPr>
  </w:style>
  <w:style w:type="paragraph" w:customStyle="1" w:styleId="zzZustellvermerke">
    <w:name w:val="zz Zustellvermerke"/>
    <w:basedOn w:val="Normal"/>
    <w:rsid w:val="00A50D43"/>
    <w:rPr>
      <w:rFonts w:eastAsia="Times New Roman"/>
      <w:b/>
      <w:szCs w:val="11"/>
    </w:rPr>
  </w:style>
  <w:style w:type="paragraph" w:customStyle="1" w:styleId="Liste1">
    <w:name w:val="Liste 1)"/>
    <w:uiPriority w:val="2"/>
    <w:qFormat/>
    <w:rsid w:val="00A50D43"/>
    <w:pPr>
      <w:numPr>
        <w:numId w:val="14"/>
      </w:numPr>
      <w:tabs>
        <w:tab w:val="clear" w:pos="360"/>
        <w:tab w:val="left" w:pos="284"/>
      </w:tabs>
      <w:spacing w:after="60" w:line="260" w:lineRule="atLeast"/>
      <w:ind w:left="284" w:hanging="284"/>
    </w:pPr>
    <w:rPr>
      <w:rFonts w:eastAsia="Times New Roman"/>
      <w:lang w:eastAsia="en-US"/>
    </w:rPr>
  </w:style>
  <w:style w:type="paragraph" w:customStyle="1" w:styleId="Listea">
    <w:name w:val="Liste a)"/>
    <w:basedOn w:val="Normal"/>
    <w:uiPriority w:val="2"/>
    <w:qFormat/>
    <w:rsid w:val="00A50D43"/>
    <w:pPr>
      <w:numPr>
        <w:numId w:val="20"/>
      </w:numPr>
      <w:tabs>
        <w:tab w:val="left" w:pos="567"/>
      </w:tabs>
      <w:spacing w:after="60"/>
      <w:ind w:left="568" w:hanging="284"/>
    </w:pPr>
  </w:style>
  <w:style w:type="paragraph" w:customStyle="1" w:styleId="ListeStrichI">
    <w:name w:val="Liste Strich I"/>
    <w:basedOn w:val="Normal"/>
    <w:uiPriority w:val="2"/>
    <w:qFormat/>
    <w:rsid w:val="00A50D43"/>
    <w:pPr>
      <w:numPr>
        <w:numId w:val="16"/>
      </w:numPr>
      <w:tabs>
        <w:tab w:val="clear" w:pos="360"/>
        <w:tab w:val="left" w:pos="284"/>
      </w:tabs>
      <w:spacing w:after="60"/>
    </w:pPr>
    <w:rPr>
      <w:rFonts w:eastAsia="Times New Roman"/>
      <w:szCs w:val="20"/>
      <w:lang w:eastAsia="de-DE"/>
    </w:rPr>
  </w:style>
  <w:style w:type="paragraph" w:customStyle="1" w:styleId="ListePunktI">
    <w:name w:val="Liste Punkt I"/>
    <w:basedOn w:val="Normal"/>
    <w:uiPriority w:val="2"/>
    <w:qFormat/>
    <w:rsid w:val="00A50D43"/>
    <w:pPr>
      <w:numPr>
        <w:numId w:val="17"/>
      </w:numPr>
      <w:tabs>
        <w:tab w:val="clear" w:pos="360"/>
        <w:tab w:val="left" w:pos="284"/>
      </w:tabs>
      <w:spacing w:after="60"/>
    </w:pPr>
  </w:style>
  <w:style w:type="paragraph" w:customStyle="1" w:styleId="ListeStrichII">
    <w:name w:val="Liste Strich II"/>
    <w:basedOn w:val="ListeStrichI"/>
    <w:uiPriority w:val="2"/>
    <w:qFormat/>
    <w:rsid w:val="00A50D43"/>
    <w:pPr>
      <w:numPr>
        <w:numId w:val="18"/>
      </w:numPr>
      <w:tabs>
        <w:tab w:val="clear" w:pos="284"/>
        <w:tab w:val="clear" w:pos="644"/>
        <w:tab w:val="left" w:pos="567"/>
      </w:tabs>
    </w:pPr>
  </w:style>
  <w:style w:type="paragraph" w:customStyle="1" w:styleId="ListePunktII">
    <w:name w:val="Liste Punkt II"/>
    <w:basedOn w:val="Normal"/>
    <w:uiPriority w:val="2"/>
    <w:qFormat/>
    <w:rsid w:val="00A50D43"/>
    <w:pPr>
      <w:numPr>
        <w:numId w:val="19"/>
      </w:numPr>
      <w:tabs>
        <w:tab w:val="clear" w:pos="644"/>
        <w:tab w:val="left" w:pos="567"/>
      </w:tabs>
      <w:spacing w:after="60"/>
      <w:ind w:left="568" w:hanging="284"/>
    </w:pPr>
  </w:style>
  <w:style w:type="paragraph" w:customStyle="1" w:styleId="Platzhalter">
    <w:name w:val="Platzhalter"/>
    <w:basedOn w:val="Normal"/>
    <w:next w:val="Normal"/>
    <w:uiPriority w:val="7"/>
    <w:qFormat/>
    <w:rsid w:val="00A50D43"/>
    <w:pPr>
      <w:spacing w:line="240" w:lineRule="auto"/>
    </w:pPr>
    <w:rPr>
      <w:rFonts w:eastAsia="Times New Roman"/>
      <w:sz w:val="2"/>
      <w:szCs w:val="2"/>
      <w:lang w:eastAsia="de-CH"/>
    </w:rPr>
  </w:style>
  <w:style w:type="paragraph" w:customStyle="1" w:styleId="Tabellentext">
    <w:name w:val="Tabellentext"/>
    <w:basedOn w:val="Normal"/>
    <w:uiPriority w:val="3"/>
    <w:qFormat/>
    <w:rsid w:val="00A50D43"/>
    <w:pPr>
      <w:spacing w:before="60" w:after="20"/>
      <w:ind w:left="57" w:right="57"/>
    </w:pPr>
    <w:rPr>
      <w:rFonts w:eastAsia="Times New Roman"/>
      <w:szCs w:val="24"/>
    </w:rPr>
  </w:style>
  <w:style w:type="paragraph" w:customStyle="1" w:styleId="Tabellentitel">
    <w:name w:val="Tabellentitel"/>
    <w:basedOn w:val="Normal"/>
    <w:uiPriority w:val="3"/>
    <w:qFormat/>
    <w:rsid w:val="00A50D43"/>
    <w:pPr>
      <w:keepNext/>
      <w:spacing w:before="60" w:after="20"/>
      <w:ind w:left="57" w:right="57"/>
    </w:pPr>
    <w:rPr>
      <w:rFonts w:eastAsia="Times New Roman"/>
      <w:b/>
      <w:szCs w:val="24"/>
    </w:rPr>
  </w:style>
  <w:style w:type="paragraph" w:customStyle="1" w:styleId="Tabellentitelklein">
    <w:name w:val="Tabellentitel klein"/>
    <w:basedOn w:val="Tabellentitel"/>
    <w:uiPriority w:val="4"/>
    <w:qFormat/>
    <w:rsid w:val="00A50D43"/>
    <w:pPr>
      <w:spacing w:before="20" w:after="0" w:line="180" w:lineRule="atLeast"/>
    </w:pPr>
    <w:rPr>
      <w:sz w:val="18"/>
    </w:rPr>
  </w:style>
  <w:style w:type="paragraph" w:customStyle="1" w:styleId="zzForm">
    <w:name w:val="zz Form"/>
    <w:basedOn w:val="Normal"/>
    <w:rsid w:val="00A50D43"/>
    <w:rPr>
      <w:rFonts w:eastAsia="Times New Roman"/>
      <w:sz w:val="15"/>
      <w:szCs w:val="20"/>
      <w:lang w:eastAsia="de-CH"/>
    </w:rPr>
  </w:style>
  <w:style w:type="paragraph" w:customStyle="1" w:styleId="zzPlatzhalter">
    <w:name w:val="zz Platzhalter"/>
    <w:basedOn w:val="Normal"/>
    <w:next w:val="Normal"/>
    <w:rsid w:val="00A50D43"/>
    <w:pPr>
      <w:spacing w:line="240" w:lineRule="auto"/>
    </w:pPr>
    <w:rPr>
      <w:rFonts w:eastAsia="Times New Roman"/>
      <w:sz w:val="2"/>
      <w:szCs w:val="2"/>
      <w:lang w:eastAsia="de-CH"/>
    </w:rPr>
  </w:style>
  <w:style w:type="paragraph" w:customStyle="1" w:styleId="TitelI">
    <w:name w:val="Titel I"/>
    <w:basedOn w:val="Titre1"/>
    <w:next w:val="Normal"/>
    <w:uiPriority w:val="6"/>
    <w:qFormat/>
    <w:rsid w:val="00A50D43"/>
    <w:pPr>
      <w:numPr>
        <w:numId w:val="0"/>
      </w:numPr>
      <w:outlineLvl w:val="9"/>
    </w:pPr>
    <w:rPr>
      <w:szCs w:val="20"/>
      <w:lang w:eastAsia="de-DE"/>
    </w:rPr>
  </w:style>
  <w:style w:type="paragraph" w:customStyle="1" w:styleId="TitelII">
    <w:name w:val="Titel II"/>
    <w:basedOn w:val="Titre2"/>
    <w:next w:val="Normal"/>
    <w:uiPriority w:val="6"/>
    <w:qFormat/>
    <w:rsid w:val="00A50D43"/>
    <w:pPr>
      <w:numPr>
        <w:ilvl w:val="0"/>
        <w:numId w:val="0"/>
      </w:numPr>
      <w:tabs>
        <w:tab w:val="left" w:pos="851"/>
      </w:tabs>
      <w:outlineLvl w:val="9"/>
    </w:pPr>
    <w:rPr>
      <w:szCs w:val="20"/>
      <w:lang w:eastAsia="de-DE"/>
    </w:rPr>
  </w:style>
  <w:style w:type="character" w:styleId="Lienhypertextesuivivisit">
    <w:name w:val="FollowedHyperlink"/>
    <w:basedOn w:val="Policepardfaut"/>
    <w:uiPriority w:val="99"/>
    <w:semiHidden/>
    <w:unhideWhenUsed/>
    <w:rsid w:val="00D361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44464">
      <w:bodyDiv w:val="1"/>
      <w:marLeft w:val="0"/>
      <w:marRight w:val="0"/>
      <w:marTop w:val="0"/>
      <w:marBottom w:val="0"/>
      <w:divBdr>
        <w:top w:val="none" w:sz="0" w:space="0" w:color="auto"/>
        <w:left w:val="none" w:sz="0" w:space="0" w:color="auto"/>
        <w:bottom w:val="none" w:sz="0" w:space="0" w:color="auto"/>
        <w:right w:val="none" w:sz="0" w:space="0" w:color="auto"/>
      </w:divBdr>
    </w:div>
    <w:div w:id="203568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da.gov/food/foodborne-pathogens/bad-bug-book-second-edition"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s://www.anses.fr/fr/content/fiches-de-dangers-biologiques-transmissibles-par-les-aliments?sort_by=created&amp;sort_order=DESC"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rki.de/DE/Content/Infekt/EpidBull/Merkblaetter/merkblaetter_node.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bag.admin.ch/bag/de/home/krankheiten/krankheiten-im-ueberblick.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13 Identifikation möglicher Ursachen von Ausbrüchen "/>
    <f:field ref="objsubject" par="" edit="true" text=""/>
    <f:field ref="objcreatedby" par="" text="Luethi, Thomas, tlu, BLV"/>
    <f:field ref="objcreatedat" par="" text="16.01.2020 16:24:19"/>
    <f:field ref="objchangedby" par="" text="Luethi, Thomas, tlu, BLV"/>
    <f:field ref="objmodifiedat" par="" text="10.03.2020 15:17:24"/>
    <f:field ref="doc_FSCFOLIO_1_1001_FieldDocumentNumber" par="" text=""/>
    <f:field ref="doc_FSCFOLIO_1_1001_FieldSubject" par="" edit="true" text=""/>
    <f:field ref="FSCFOLIO_1_1001_FieldCurrentUser" par="" text="Thomas Luethi"/>
    <f:field ref="CCAPRECONFIG_15_1001_Objektname" par="" edit="true" text="013 Identifikation möglicher Ursachen von Ausbrüchen "/>
    <f:field ref="CHPRECONFIG_1_1001_Objektname" par="" edit="true" text="013 Identifikation möglicher Ursachen von Ausbrüchen "/>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EDICFG_15_1700_Postfach" par="" text=""/>
    <f:field ref="EDICFG_15_1700_Land" par="" text=""/>
    <f:field ref="EDICFG_15_1700_EMail" par="" text=""/>
    <f:field ref="EDICFG_15_1700_Firma" par="" text=""/>
    <f:field ref="EDICFG_15_1700_ZustellungAm" par="" text=""/>
    <f:field ref="EDICFG_15_1700_AnredePartner"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EDICFG_15_1700_AnredePartner" text="Anrede Partner"/>
    <f:field ref="EDICFG_15_1700_EMail" text="E-Mail"/>
    <f:field ref="EDICFG_15_1700_Firma" text="Firma"/>
    <f:field ref="EDICFG_15_1700_Land" text="Land"/>
    <f:field ref="CHPRECONFIG_1_1001_Nachname" text="Nachname"/>
    <f:field ref="CHPRECONFIG_1_1001_Ort" text="Ort"/>
    <f:field ref="EDICFG_15_1700_Postfach" text="Postfach"/>
    <f:field ref="CHPRECONFIG_1_1001_Postleitzahl" text="Postleitzahl"/>
    <f:field ref="CHPRECONFIG_1_1001_Strasse" text="Strasse"/>
    <f:field ref="CHPRECONFIG_1_1001_Titel" text="Titel"/>
    <f:field ref="CHPRECONFIG_1_1001_Vorname" text="Vorname"/>
    <f:field ref="EDICFG_15_1700_ZustellungAm" text="Zustellung Am"/>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4C55818-9100-4CBE-9D14-D82199DC1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8985</Characters>
  <Application>Microsoft Office Word</Application>
  <DocSecurity>0</DocSecurity>
  <Lines>74</Lines>
  <Paragraphs>21</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TO DO Identifikation möglicher Ursachen von Ausbrüchen </vt:lpstr>
      <vt:lpstr>TO DO Identifikation möglicher Ursachen von Ausbrüchen </vt:lpstr>
      <vt:lpstr/>
    </vt:vector>
  </TitlesOfParts>
  <Company>Bundesamt für Lebensmittelsicherheit und_x000d_
Veterinärwesen</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DO Identifikation möglicher Ursachen von Ausbrüchen</dc:title>
  <dc:creator>Thomas Luethi</dc:creator>
  <cp:lastModifiedBy>Descombes Célestine BLV</cp:lastModifiedBy>
  <cp:revision>2</cp:revision>
  <cp:lastPrinted>2010-11-10T20:39:00Z</cp:lastPrinted>
  <dcterms:created xsi:type="dcterms:W3CDTF">2020-07-24T14:41:00Z</dcterms:created>
  <dcterms:modified xsi:type="dcterms:W3CDTF">2020-07-24T14:41:00Z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2020-01-16/399</vt:lpwstr>
  </property>
  <property fmtid="{D5CDD505-2E9C-101B-9397-08002B2CF9AE}" pid="3" name="FSC#EVDCFG@15.1400:DossierBarCode">
    <vt:lpwstr/>
  </property>
  <property fmtid="{D5CDD505-2E9C-101B-9397-08002B2CF9AE}" pid="4" name="FSC#EVDCFG@15.1400:RespOrgHome2">
    <vt:lpwstr>Berne-Liebefeld</vt:lpwstr>
  </property>
  <property fmtid="{D5CDD505-2E9C-101B-9397-08002B2CF9AE}" pid="5" name="FSC#EVDCFG@15.1400:RespOrgHome3">
    <vt:lpwstr>Berna-Liebefeld</vt:lpwstr>
  </property>
  <property fmtid="{D5CDD505-2E9C-101B-9397-08002B2CF9AE}" pid="6" name="FSC#EVDCFG@15.1400:RespOrgHome4">
    <vt:lpwstr/>
  </property>
  <property fmtid="{D5CDD505-2E9C-101B-9397-08002B2CF9AE}" pid="7" name="FSC#EVDCFG@15.1400:RespOrgStreet2">
    <vt:lpwstr>Schwarzenburgstrasse 155</vt:lpwstr>
  </property>
  <property fmtid="{D5CDD505-2E9C-101B-9397-08002B2CF9AE}" pid="8" name="FSC#EVDCFG@15.1400:RespOrgStreet3">
    <vt:lpwstr>Schwarzenburgstrasse 155</vt:lpwstr>
  </property>
  <property fmtid="{D5CDD505-2E9C-101B-9397-08002B2CF9AE}" pid="9" name="FSC#EVDCFG@15.1400:RespOrgStreet4">
    <vt:lpwstr/>
  </property>
  <property fmtid="{D5CDD505-2E9C-101B-9397-08002B2CF9AE}" pid="10" name="FSC#EVDCFG@15.1400:ActualVersionNumber">
    <vt:lpwstr>5</vt:lpwstr>
  </property>
  <property fmtid="{D5CDD505-2E9C-101B-9397-08002B2CF9AE}" pid="11" name="FSC#EVDCFG@15.1400:ActualVersionCreatedAt">
    <vt:lpwstr>2020-02-06T14:53:49</vt:lpwstr>
  </property>
  <property fmtid="{D5CDD505-2E9C-101B-9397-08002B2CF9AE}" pid="12" name="FSC#EVDCFG@15.1400:ResponsibleBureau_DE">
    <vt:lpwstr>BLV</vt:lpwstr>
  </property>
  <property fmtid="{D5CDD505-2E9C-101B-9397-08002B2CF9AE}" pid="13" name="FSC#EVDCFG@15.1400:ResponsibleBureau_EN">
    <vt:lpwstr>BLV</vt:lpwstr>
  </property>
  <property fmtid="{D5CDD505-2E9C-101B-9397-08002B2CF9AE}" pid="14" name="FSC#EVDCFG@15.1400:ResponsibleBureau_FR">
    <vt:lpwstr>BLV</vt:lpwstr>
  </property>
  <property fmtid="{D5CDD505-2E9C-101B-9397-08002B2CF9AE}" pid="15" name="FSC#EVDCFG@15.1400:ResponsibleBureau_IT">
    <vt:lpwstr>COO.2080.99.1.31406</vt:lpwstr>
  </property>
  <property fmtid="{D5CDD505-2E9C-101B-9397-08002B2CF9AE}" pid="16" name="FSC#COOSYSTEM@1.1:Container">
    <vt:lpwstr>COO.2101.102.4.987608</vt:lpwstr>
  </property>
  <property fmtid="{D5CDD505-2E9C-101B-9397-08002B2CF9AE}" pid="17" name="FSC#COOELAK@1.1001:Subject">
    <vt:lpwstr>Besten Dank fürs Eröffnen des Dossiers</vt:lpwstr>
  </property>
  <property fmtid="{D5CDD505-2E9C-101B-9397-08002B2CF9AE}" pid="18" name="FSC#COOELAK@1.1001:FileReference">
    <vt:lpwstr/>
  </property>
  <property fmtid="{D5CDD505-2E9C-101B-9397-08002B2CF9AE}" pid="19" name="FSC#COOELAK@1.1001:FileRefYear">
    <vt:lpwstr>2014</vt:lpwstr>
  </property>
  <property fmtid="{D5CDD505-2E9C-101B-9397-08002B2CF9AE}" pid="20" name="FSC#COOELAK@1.1001:FileRefOrdinal">
    <vt:lpwstr>251</vt:lpwstr>
  </property>
  <property fmtid="{D5CDD505-2E9C-101B-9397-08002B2CF9AE}" pid="21" name="FSC#COOELAK@1.1001:FileRefOU">
    <vt:lpwstr>LME</vt:lpwstr>
  </property>
  <property fmtid="{D5CDD505-2E9C-101B-9397-08002B2CF9AE}" pid="22" name="FSC#COOELAK@1.1001:Organization">
    <vt:lpwstr/>
  </property>
  <property fmtid="{D5CDD505-2E9C-101B-9397-08002B2CF9AE}" pid="23" name="FSC#COOELAK@1.1001:Owner">
    <vt:lpwstr>Luethi Thomas</vt:lpwstr>
  </property>
  <property fmtid="{D5CDD505-2E9C-101B-9397-08002B2CF9AE}" pid="24" name="FSC#COOELAK@1.1001:OwnerExtension">
    <vt:lpwstr>+41 58 463 84 95</vt:lpwstr>
  </property>
  <property fmtid="{D5CDD505-2E9C-101B-9397-08002B2CF9AE}" pid="25" name="FSC#COOELAK@1.1001:OwnerFaxExtension">
    <vt:lpwstr>+41 31 323 85 70</vt:lpwstr>
  </property>
  <property fmtid="{D5CDD505-2E9C-101B-9397-08002B2CF9AE}" pid="26" name="FSC#COOELAK@1.1001:DispatchedBy">
    <vt:lpwstr/>
  </property>
  <property fmtid="{D5CDD505-2E9C-101B-9397-08002B2CF9AE}" pid="27" name="FSC#COOELAK@1.1001:DispatchedAt">
    <vt:lpwstr/>
  </property>
  <property fmtid="{D5CDD505-2E9C-101B-9397-08002B2CF9AE}" pid="28" name="FSC#COOELAK@1.1001:ApprovedBy">
    <vt:lpwstr/>
  </property>
  <property fmtid="{D5CDD505-2E9C-101B-9397-08002B2CF9AE}" pid="29" name="FSC#COOELAK@1.1001:ApprovedAt">
    <vt:lpwstr/>
  </property>
  <property fmtid="{D5CDD505-2E9C-101B-9397-08002B2CF9AE}" pid="30" name="FSC#COOELAK@1.1001:Department">
    <vt:lpwstr>Risikobewertung, BLV</vt:lpwstr>
  </property>
  <property fmtid="{D5CDD505-2E9C-101B-9397-08002B2CF9AE}" pid="31" name="FSC#COOELAK@1.1001:CreatedAt">
    <vt:lpwstr>16.01.2020</vt:lpwstr>
  </property>
  <property fmtid="{D5CDD505-2E9C-101B-9397-08002B2CF9AE}" pid="32" name="FSC#COOELAK@1.1001:OU">
    <vt:lpwstr>Lebensmittel und Ernährung, BLV</vt:lpwstr>
  </property>
  <property fmtid="{D5CDD505-2E9C-101B-9397-08002B2CF9AE}" pid="33" name="FSC#COOELAK@1.1001:Priority">
    <vt:lpwstr> ()</vt:lpwstr>
  </property>
  <property fmtid="{D5CDD505-2E9C-101B-9397-08002B2CF9AE}" pid="34" name="FSC#COOELAK@1.1001:ObjBarCode">
    <vt:lpwstr>*COO.2101.102.4.987608*</vt:lpwstr>
  </property>
  <property fmtid="{D5CDD505-2E9C-101B-9397-08002B2CF9AE}" pid="35" name="FSC#COOELAK@1.1001:RefBarCode">
    <vt:lpwstr>*COO.2101.102.5.987604*</vt:lpwstr>
  </property>
  <property fmtid="{D5CDD505-2E9C-101B-9397-08002B2CF9AE}" pid="36" name="FSC#COOELAK@1.1001:FileRefBarCode">
    <vt:lpwstr>*314.3/2014/00251*</vt:lpwstr>
  </property>
  <property fmtid="{D5CDD505-2E9C-101B-9397-08002B2CF9AE}" pid="37" name="FSC#COOELAK@1.1001:ExternalRef">
    <vt:lpwstr/>
  </property>
  <property fmtid="{D5CDD505-2E9C-101B-9397-08002B2CF9AE}" pid="38" name="FSC#COOELAK@1.1001:IncomingNumber">
    <vt:lpwstr/>
  </property>
  <property fmtid="{D5CDD505-2E9C-101B-9397-08002B2CF9AE}" pid="39" name="FSC#COOELAK@1.1001:IncomingSubject">
    <vt:lpwstr/>
  </property>
  <property fmtid="{D5CDD505-2E9C-101B-9397-08002B2CF9AE}" pid="40" name="FSC#COOELAK@1.1001:ProcessResponsible">
    <vt:lpwstr/>
  </property>
  <property fmtid="{D5CDD505-2E9C-101B-9397-08002B2CF9AE}" pid="41" name="FSC#COOELAK@1.1001:ProcessResponsiblePhone">
    <vt:lpwstr/>
  </property>
  <property fmtid="{D5CDD505-2E9C-101B-9397-08002B2CF9AE}" pid="42" name="FSC#COOELAK@1.1001:ProcessResponsibleMail">
    <vt:lpwstr/>
  </property>
  <property fmtid="{D5CDD505-2E9C-101B-9397-08002B2CF9AE}" pid="43" name="FSC#COOELAK@1.1001:ProcessResponsibleFax">
    <vt:lpwstr/>
  </property>
  <property fmtid="{D5CDD505-2E9C-101B-9397-08002B2CF9AE}" pid="44" name="FSC#COOELAK@1.1001:ApproverFirstName">
    <vt:lpwstr/>
  </property>
  <property fmtid="{D5CDD505-2E9C-101B-9397-08002B2CF9AE}" pid="45" name="FSC#COOELAK@1.1001:ApproverSurName">
    <vt:lpwstr/>
  </property>
  <property fmtid="{D5CDD505-2E9C-101B-9397-08002B2CF9AE}" pid="46" name="FSC#COOELAK@1.1001:ApproverTitle">
    <vt:lpwstr/>
  </property>
  <property fmtid="{D5CDD505-2E9C-101B-9397-08002B2CF9AE}" pid="47" name="FSC#COOELAK@1.1001:ExternalDate">
    <vt:lpwstr/>
  </property>
  <property fmtid="{D5CDD505-2E9C-101B-9397-08002B2CF9AE}" pid="48" name="FSC#COOELAK@1.1001:SettlementApprovedAt">
    <vt:lpwstr/>
  </property>
  <property fmtid="{D5CDD505-2E9C-101B-9397-08002B2CF9AE}" pid="49" name="FSC#COOELAK@1.1001:BaseNumber">
    <vt:lpwstr>314.3</vt:lpwstr>
  </property>
  <property fmtid="{D5CDD505-2E9C-101B-9397-08002B2CF9AE}" pid="50" name="FSC#COOELAK@1.1001:CurrentUserRolePos">
    <vt:lpwstr>Sachbearbeiter/in</vt:lpwstr>
  </property>
  <property fmtid="{D5CDD505-2E9C-101B-9397-08002B2CF9AE}" pid="51" name="FSC#COOELAK@1.1001:CurrentUserEmail">
    <vt:lpwstr>Thomas.Luethi@blv.admin.ch</vt:lpwstr>
  </property>
  <property fmtid="{D5CDD505-2E9C-101B-9397-08002B2CF9AE}" pid="52" name="FSC#ELAKGOV@1.1001:PersonalSubjGender">
    <vt:lpwstr/>
  </property>
  <property fmtid="{D5CDD505-2E9C-101B-9397-08002B2CF9AE}" pid="53" name="FSC#ELAKGOV@1.1001:PersonalSubjFirstName">
    <vt:lpwstr/>
  </property>
  <property fmtid="{D5CDD505-2E9C-101B-9397-08002B2CF9AE}" pid="54" name="FSC#ELAKGOV@1.1001:PersonalSubjSurName">
    <vt:lpwstr/>
  </property>
  <property fmtid="{D5CDD505-2E9C-101B-9397-08002B2CF9AE}" pid="55" name="FSC#ELAKGOV@1.1001:PersonalSubjSalutation">
    <vt:lpwstr/>
  </property>
  <property fmtid="{D5CDD505-2E9C-101B-9397-08002B2CF9AE}" pid="56" name="FSC#ELAKGOV@1.1001:PersonalSubjAddress">
    <vt:lpwstr/>
  </property>
  <property fmtid="{D5CDD505-2E9C-101B-9397-08002B2CF9AE}" pid="57" name="FSC#EVDCFG@15.1400:PositionNumber">
    <vt:lpwstr>314.3</vt:lpwstr>
  </property>
  <property fmtid="{D5CDD505-2E9C-101B-9397-08002B2CF9AE}" pid="58" name="FSC#EVDCFG@15.1400:Dossierref">
    <vt:lpwstr>314.3/2014/00251</vt:lpwstr>
  </property>
  <property fmtid="{D5CDD505-2E9C-101B-9397-08002B2CF9AE}" pid="59" name="FSC#EVDCFG@15.1400:FileRespEmail">
    <vt:lpwstr>Thomas.Luethi@blv.admin.ch</vt:lpwstr>
  </property>
  <property fmtid="{D5CDD505-2E9C-101B-9397-08002B2CF9AE}" pid="60" name="FSC#EVDCFG@15.1400:FileRespFax">
    <vt:lpwstr>+41 31 323 85 70</vt:lpwstr>
  </property>
  <property fmtid="{D5CDD505-2E9C-101B-9397-08002B2CF9AE}" pid="61" name="FSC#EVDCFG@15.1400:FileRespHome">
    <vt:lpwstr>Bern</vt:lpwstr>
  </property>
  <property fmtid="{D5CDD505-2E9C-101B-9397-08002B2CF9AE}" pid="62" name="FSC#EVDCFG@15.1400:FileResponsible">
    <vt:lpwstr>Thomas Luethi</vt:lpwstr>
  </property>
  <property fmtid="{D5CDD505-2E9C-101B-9397-08002B2CF9AE}" pid="63" name="FSC#EVDCFG@15.1400:UserInCharge">
    <vt:lpwstr/>
  </property>
  <property fmtid="{D5CDD505-2E9C-101B-9397-08002B2CF9AE}" pid="64" name="FSC#EVDCFG@15.1400:FileRespOrg">
    <vt:lpwstr>Lebensmittel und Ernährung</vt:lpwstr>
  </property>
  <property fmtid="{D5CDD505-2E9C-101B-9397-08002B2CF9AE}" pid="65" name="FSC#EVDCFG@15.1400:FileRespOrgHome">
    <vt:lpwstr>Bern-Liebefeld</vt:lpwstr>
  </property>
  <property fmtid="{D5CDD505-2E9C-101B-9397-08002B2CF9AE}" pid="66" name="FSC#EVDCFG@15.1400:FileRespOrgStreet">
    <vt:lpwstr>Schwarzenburgstrasse 155</vt:lpwstr>
  </property>
  <property fmtid="{D5CDD505-2E9C-101B-9397-08002B2CF9AE}" pid="67" name="FSC#EVDCFG@15.1400:FileRespOrgZipCode">
    <vt:lpwstr>3097</vt:lpwstr>
  </property>
  <property fmtid="{D5CDD505-2E9C-101B-9397-08002B2CF9AE}" pid="68" name="FSC#EVDCFG@15.1400:FileRespshortsign">
    <vt:lpwstr>tlu</vt:lpwstr>
  </property>
  <property fmtid="{D5CDD505-2E9C-101B-9397-08002B2CF9AE}" pid="69" name="FSC#EVDCFG@15.1400:FileRespStreet">
    <vt:lpwstr>Schwarzenburgstrasse 155</vt:lpwstr>
  </property>
  <property fmtid="{D5CDD505-2E9C-101B-9397-08002B2CF9AE}" pid="70" name="FSC#EVDCFG@15.1400:FileRespTel">
    <vt:lpwstr>+41 58 463 84 95</vt:lpwstr>
  </property>
  <property fmtid="{D5CDD505-2E9C-101B-9397-08002B2CF9AE}" pid="71" name="FSC#EVDCFG@15.1400:FileRespZipCode">
    <vt:lpwstr>3003</vt:lpwstr>
  </property>
  <property fmtid="{D5CDD505-2E9C-101B-9397-08002B2CF9AE}" pid="72" name="FSC#EVDCFG@15.1400:OutAttachElectr">
    <vt:lpwstr/>
  </property>
  <property fmtid="{D5CDD505-2E9C-101B-9397-08002B2CF9AE}" pid="73" name="FSC#EVDCFG@15.1400:OutAttachPhysic">
    <vt:lpwstr/>
  </property>
  <property fmtid="{D5CDD505-2E9C-101B-9397-08002B2CF9AE}" pid="74" name="FSC#EVDCFG@15.1400:SignAcceptedDraft1">
    <vt:lpwstr/>
  </property>
  <property fmtid="{D5CDD505-2E9C-101B-9397-08002B2CF9AE}" pid="75" name="FSC#EVDCFG@15.1400:SignAcceptedDraft1FR">
    <vt:lpwstr/>
  </property>
  <property fmtid="{D5CDD505-2E9C-101B-9397-08002B2CF9AE}" pid="76" name="FSC#EVDCFG@15.1400:SignAcceptedDraft2">
    <vt:lpwstr/>
  </property>
  <property fmtid="{D5CDD505-2E9C-101B-9397-08002B2CF9AE}" pid="77" name="FSC#EVDCFG@15.1400:SignAcceptedDraft2FR">
    <vt:lpwstr/>
  </property>
  <property fmtid="{D5CDD505-2E9C-101B-9397-08002B2CF9AE}" pid="78" name="FSC#EVDCFG@15.1400:SignApproved1">
    <vt:lpwstr/>
  </property>
  <property fmtid="{D5CDD505-2E9C-101B-9397-08002B2CF9AE}" pid="79" name="FSC#EVDCFG@15.1400:SignApproved1FR">
    <vt:lpwstr/>
  </property>
  <property fmtid="{D5CDD505-2E9C-101B-9397-08002B2CF9AE}" pid="80" name="FSC#EVDCFG@15.1400:SignApproved2">
    <vt:lpwstr/>
  </property>
  <property fmtid="{D5CDD505-2E9C-101B-9397-08002B2CF9AE}" pid="81" name="FSC#EVDCFG@15.1400:SignApproved2FR">
    <vt:lpwstr/>
  </property>
  <property fmtid="{D5CDD505-2E9C-101B-9397-08002B2CF9AE}" pid="82" name="FSC#EVDCFG@15.1400:SubDossierBarCode">
    <vt:lpwstr/>
  </property>
  <property fmtid="{D5CDD505-2E9C-101B-9397-08002B2CF9AE}" pid="83" name="FSC#EVDCFG@15.1400:Subject">
    <vt:lpwstr/>
  </property>
  <property fmtid="{D5CDD505-2E9C-101B-9397-08002B2CF9AE}" pid="84" name="FSC#EVDCFG@15.1400:Title">
    <vt:lpwstr>013 Identifikation möglicher Ursachen von Ausbrüchen </vt:lpwstr>
  </property>
  <property fmtid="{D5CDD505-2E9C-101B-9397-08002B2CF9AE}" pid="85" name="FSC#EVDCFG@15.1400:UserFunction">
    <vt:lpwstr>Sachbearbeiter/in - RB</vt:lpwstr>
  </property>
  <property fmtid="{D5CDD505-2E9C-101B-9397-08002B2CF9AE}" pid="86" name="FSC#EVDCFG@15.1400:SalutationEnglish">
    <vt:lpwstr>Food and Nutrition</vt:lpwstr>
  </property>
  <property fmtid="{D5CDD505-2E9C-101B-9397-08002B2CF9AE}" pid="87" name="FSC#EVDCFG@15.1400:SalutationFrench">
    <vt:lpwstr>Denrées alimentaires et nutrition</vt:lpwstr>
  </property>
  <property fmtid="{D5CDD505-2E9C-101B-9397-08002B2CF9AE}" pid="88" name="FSC#EVDCFG@15.1400:SalutationGerman">
    <vt:lpwstr>Lebensmittel und Ernährung</vt:lpwstr>
  </property>
  <property fmtid="{D5CDD505-2E9C-101B-9397-08002B2CF9AE}" pid="89" name="FSC#EVDCFG@15.1400:SalutationItalian">
    <vt:lpwstr>Derrate alimentari e nutrizione</vt:lpwstr>
  </property>
  <property fmtid="{D5CDD505-2E9C-101B-9397-08002B2CF9AE}" pid="90" name="FSC#EVDCFG@15.1400:SalutationEnglishUser">
    <vt:lpwstr/>
  </property>
  <property fmtid="{D5CDD505-2E9C-101B-9397-08002B2CF9AE}" pid="91" name="FSC#EVDCFG@15.1400:SalutationFrenchUser">
    <vt:lpwstr/>
  </property>
  <property fmtid="{D5CDD505-2E9C-101B-9397-08002B2CF9AE}" pid="92" name="FSC#EVDCFG@15.1400:SalutationGermanUser">
    <vt:lpwstr/>
  </property>
  <property fmtid="{D5CDD505-2E9C-101B-9397-08002B2CF9AE}" pid="93" name="FSC#EVDCFG@15.1400:SalutationItalianUser">
    <vt:lpwstr/>
  </property>
  <property fmtid="{D5CDD505-2E9C-101B-9397-08002B2CF9AE}" pid="94" name="FSC#EVDCFG@15.1400:FileRespOrgShortname">
    <vt:lpwstr>LME</vt:lpwstr>
  </property>
  <property fmtid="{D5CDD505-2E9C-101B-9397-08002B2CF9AE}" pid="95" name="cdb@ResponsibleUCaseBureauShort">
    <vt:lpwstr/>
  </property>
  <property fmtid="{D5CDD505-2E9C-101B-9397-08002B2CF9AE}" pid="96" name="cdb@ResponsibleLCaseBureauShort">
    <vt:lpwstr/>
  </property>
  <property fmtid="{D5CDD505-2E9C-101B-9397-08002B2CF9AE}" pid="97" name="CDB@BUND:ResponsibleUCaseBureauShort">
    <vt:lpwstr/>
  </property>
  <property fmtid="{D5CDD505-2E9C-101B-9397-08002B2CF9AE}" pid="98" name="CDB@BUND:ResponsibleLCaseBureauShort">
    <vt:lpwstr/>
  </property>
  <property fmtid="{D5CDD505-2E9C-101B-9397-08002B2CF9AE}" pid="99" name="CDB@BUND:Classification">
    <vt:lpwstr/>
  </property>
  <property fmtid="{D5CDD505-2E9C-101B-9397-08002B2CF9AE}" pid="100" name="FSC#EVDCFG@15.1400:UserInChargeUserTitle">
    <vt:lpwstr/>
  </property>
  <property fmtid="{D5CDD505-2E9C-101B-9397-08002B2CF9AE}" pid="101" name="FSC#EVDCFG@15.1400:UserInChargeUserName">
    <vt:lpwstr/>
  </property>
  <property fmtid="{D5CDD505-2E9C-101B-9397-08002B2CF9AE}" pid="102" name="FSC#EVDCFG@15.1400:UserInChargeUserFirstname">
    <vt:lpwstr/>
  </property>
  <property fmtid="{D5CDD505-2E9C-101B-9397-08002B2CF9AE}" pid="103" name="FSC#EVDCFG@15.1400:UserInChargeUserEnvSalutationDE">
    <vt:lpwstr/>
  </property>
  <property fmtid="{D5CDD505-2E9C-101B-9397-08002B2CF9AE}" pid="104" name="FSC#EVDCFG@15.1400:UserInChargeUserEnvSalutationEN">
    <vt:lpwstr/>
  </property>
  <property fmtid="{D5CDD505-2E9C-101B-9397-08002B2CF9AE}" pid="105" name="FSC#EVDCFG@15.1400:UserInChargeUserEnvSalutationFR">
    <vt:lpwstr/>
  </property>
  <property fmtid="{D5CDD505-2E9C-101B-9397-08002B2CF9AE}" pid="106" name="FSC#EVDCFG@15.1400:UserInChargeUserEnvSalutationIT">
    <vt:lpwstr/>
  </property>
  <property fmtid="{D5CDD505-2E9C-101B-9397-08002B2CF9AE}" pid="107" name="FSC#EVDCFG@15.1400:FilerespUserPersonTitle">
    <vt:lpwstr/>
  </property>
  <property fmtid="{D5CDD505-2E9C-101B-9397-08002B2CF9AE}" pid="108" name="FSC#EVDCFG@15.1400:Address">
    <vt:lpwstr/>
  </property>
  <property fmtid="{D5CDD505-2E9C-101B-9397-08002B2CF9AE}" pid="109" name="AMT_KUERZEL_DE">
    <vt:lpwstr>BLV</vt:lpwstr>
  </property>
  <property fmtid="{D5CDD505-2E9C-101B-9397-08002B2CF9AE}" pid="110" name="AMT_KUERZEL_EN">
    <vt:lpwstr>FSVO</vt:lpwstr>
  </property>
  <property fmtid="{D5CDD505-2E9C-101B-9397-08002B2CF9AE}" pid="111" name="AMT_KUERZEL_FR">
    <vt:lpwstr>OSAV</vt:lpwstr>
  </property>
  <property fmtid="{D5CDD505-2E9C-101B-9397-08002B2CF9AE}" pid="112" name="AMT_KUERZEL_IT">
    <vt:lpwstr>USAV</vt:lpwstr>
  </property>
  <property fmtid="{D5CDD505-2E9C-101B-9397-08002B2CF9AE}" pid="113" name="AMT_LAND_DE">
    <vt:lpwstr>Schweiz</vt:lpwstr>
  </property>
  <property fmtid="{D5CDD505-2E9C-101B-9397-08002B2CF9AE}" pid="114" name="AMT_LAND_EN">
    <vt:lpwstr>Switzerland</vt:lpwstr>
  </property>
  <property fmtid="{D5CDD505-2E9C-101B-9397-08002B2CF9AE}" pid="115" name="AMT_LAND_FR">
    <vt:lpwstr>Suisse</vt:lpwstr>
  </property>
  <property fmtid="{D5CDD505-2E9C-101B-9397-08002B2CF9AE}" pid="116" name="AMT_LAND_IT">
    <vt:lpwstr>Svizzera</vt:lpwstr>
  </property>
  <property fmtid="{D5CDD505-2E9C-101B-9397-08002B2CF9AE}" pid="117" name="AMT_ORT_DE">
    <vt:lpwstr>Bern</vt:lpwstr>
  </property>
  <property fmtid="{D5CDD505-2E9C-101B-9397-08002B2CF9AE}" pid="118" name="AMT_ORT_EN">
    <vt:lpwstr>Berne</vt:lpwstr>
  </property>
  <property fmtid="{D5CDD505-2E9C-101B-9397-08002B2CF9AE}" pid="119" name="AMT_ORT_FR">
    <vt:lpwstr>Berne</vt:lpwstr>
  </property>
  <property fmtid="{D5CDD505-2E9C-101B-9397-08002B2CF9AE}" pid="120" name="AMT_ORT_IT">
    <vt:lpwstr>Berna</vt:lpwstr>
  </property>
  <property fmtid="{D5CDD505-2E9C-101B-9397-08002B2CF9AE}" pid="121" name="AMT_POST_ADR_DE">
    <vt:lpwstr>3003 Bern, Schweiz</vt:lpwstr>
  </property>
  <property fmtid="{D5CDD505-2E9C-101B-9397-08002B2CF9AE}" pid="122" name="AMT_POST_ADR_EN">
    <vt:lpwstr>3003 Berne, Switzerland</vt:lpwstr>
  </property>
  <property fmtid="{D5CDD505-2E9C-101B-9397-08002B2CF9AE}" pid="123" name="AMT_POST_ADR_FR">
    <vt:lpwstr>3003 Berne, Suisse</vt:lpwstr>
  </property>
  <property fmtid="{D5CDD505-2E9C-101B-9397-08002B2CF9AE}" pid="124" name="AMT_POST_ADR_IT">
    <vt:lpwstr>3003 Berna, Svizzera</vt:lpwstr>
  </property>
  <property fmtid="{D5CDD505-2E9C-101B-9397-08002B2CF9AE}" pid="125" name="AMT_STRASSE_DE">
    <vt:lpwstr>Schwarzenburgstrasse 155</vt:lpwstr>
  </property>
  <property fmtid="{D5CDD505-2E9C-101B-9397-08002B2CF9AE}" pid="126" name="AMT_STRASSE_EN">
    <vt:lpwstr>Schwarzenburgstrasse 155</vt:lpwstr>
  </property>
  <property fmtid="{D5CDD505-2E9C-101B-9397-08002B2CF9AE}" pid="127" name="AMT_STRASSE_FR">
    <vt:lpwstr>Schwarzenburgstrasse 155</vt:lpwstr>
  </property>
  <property fmtid="{D5CDD505-2E9C-101B-9397-08002B2CF9AE}" pid="128" name="AMT_STRASSE_IT">
    <vt:lpwstr>Schwarzenburgstrasse 155</vt:lpwstr>
  </property>
  <property fmtid="{D5CDD505-2E9C-101B-9397-08002B2CF9AE}" pid="129" name="AMT_URL_DE">
    <vt:lpwstr>www.blv.admin.ch</vt:lpwstr>
  </property>
  <property fmtid="{D5CDD505-2E9C-101B-9397-08002B2CF9AE}" pid="130" name="AMT_URL_EN">
    <vt:lpwstr>www.fsvo.admin.ch</vt:lpwstr>
  </property>
  <property fmtid="{D5CDD505-2E9C-101B-9397-08002B2CF9AE}" pid="131" name="AMT_URL_FR">
    <vt:lpwstr>www.osav.admin.ch</vt:lpwstr>
  </property>
  <property fmtid="{D5CDD505-2E9C-101B-9397-08002B2CF9AE}" pid="132" name="AMT_URL_IT">
    <vt:lpwstr>www.usav.admin.ch</vt:lpwstr>
  </property>
  <property fmtid="{D5CDD505-2E9C-101B-9397-08002B2CF9AE}" pid="133" name="FSC#FSCFOLIO@1.1001:docpropproject">
    <vt:lpwstr/>
  </property>
  <property fmtid="{D5CDD505-2E9C-101B-9397-08002B2CF9AE}" pid="134" name="AMT_NAME_DE">
    <vt:lpwstr>Bundesamt f</vt:lpwstr>
  </property>
  <property fmtid="{D5CDD505-2E9C-101B-9397-08002B2CF9AE}" pid="135" name="AMT_NAME_EN">
    <vt:lpwstr>Federal Food Safety and Veterinary Office</vt:lpwstr>
  </property>
  <property fmtid="{D5CDD505-2E9C-101B-9397-08002B2CF9AE}" pid="136" name="AMT_NAME_FR">
    <vt:lpwstr>Office f</vt:lpwstr>
  </property>
  <property fmtid="{D5CDD505-2E9C-101B-9397-08002B2CF9AE}" pid="137" name="AMT_NAME_IT">
    <vt:lpwstr>Ufficio federale della sicurezza alimentare e di veterinaria</vt:lpwstr>
  </property>
  <property fmtid="{D5CDD505-2E9C-101B-9397-08002B2CF9AE}" pid="138" name="AMT_NAME_LOGO1_DE">
    <vt:lpwstr>Bundesamt f</vt:lpwstr>
  </property>
  <property fmtid="{D5CDD505-2E9C-101B-9397-08002B2CF9AE}" pid="139" name="AMT_NAME_LOGO1_EN">
    <vt:lpwstr>Federal Food Safety and</vt:lpwstr>
  </property>
  <property fmtid="{D5CDD505-2E9C-101B-9397-08002B2CF9AE}" pid="140" name="AMT_NAME_LOGO1_FR">
    <vt:lpwstr>Office f</vt:lpwstr>
  </property>
  <property fmtid="{D5CDD505-2E9C-101B-9397-08002B2CF9AE}" pid="141" name="AMT_NAME_LOGO1_IT">
    <vt:lpwstr>Ufficio federale della sicurezza alimentare e</vt:lpwstr>
  </property>
  <property fmtid="{D5CDD505-2E9C-101B-9397-08002B2CF9AE}" pid="142" name="AMT_NAME_LOGO2_DE">
    <vt:lpwstr>Veterin</vt:lpwstr>
  </property>
  <property fmtid="{D5CDD505-2E9C-101B-9397-08002B2CF9AE}" pid="143" name="AMT_NAME_LOGO2_EN">
    <vt:lpwstr>Veterinary Office FSVO</vt:lpwstr>
  </property>
  <property fmtid="{D5CDD505-2E9C-101B-9397-08002B2CF9AE}" pid="144" name="AMT_NAME_LOGO2_FR">
    <vt:lpwstr>des affaires v</vt:lpwstr>
  </property>
  <property fmtid="{D5CDD505-2E9C-101B-9397-08002B2CF9AE}" pid="145" name="AMT_NAME_LOGO2_IT">
    <vt:lpwstr>di veterinaria USAV</vt:lpwstr>
  </property>
  <property fmtid="{D5CDD505-2E9C-101B-9397-08002B2CF9AE}" pid="146" name="BLVTemplateDocNumber">
    <vt:lpwstr>000.00.02</vt:lpwstr>
  </property>
  <property fmtid="{D5CDD505-2E9C-101B-9397-08002B2CF9AE}" pid="147" name="FSC#EDIBLV@15.1700:UserInChargeUserTitle">
    <vt:lpwstr/>
  </property>
  <property fmtid="{D5CDD505-2E9C-101B-9397-08002B2CF9AE}" pid="148" name="FSC#EDIBLV@15.1700:UserInChargeUserName">
    <vt:lpwstr>Luethi</vt:lpwstr>
  </property>
  <property fmtid="{D5CDD505-2E9C-101B-9397-08002B2CF9AE}" pid="149" name="FSC#EDIBLV@15.1700:UserInChargeUserFirstname">
    <vt:lpwstr>Thomas</vt:lpwstr>
  </property>
  <property fmtid="{D5CDD505-2E9C-101B-9397-08002B2CF9AE}" pid="150" name="FSC#EDIBLV@15.1700:UserInChargeUserEnvSalutationDE">
    <vt:lpwstr/>
  </property>
  <property fmtid="{D5CDD505-2E9C-101B-9397-08002B2CF9AE}" pid="151" name="FSC#EDIBLV@15.1700:UserInChargeUserEnvSalutationEN">
    <vt:lpwstr/>
  </property>
  <property fmtid="{D5CDD505-2E9C-101B-9397-08002B2CF9AE}" pid="152" name="FSC#EDIBLV@15.1700:UserInChargeUserEnvSalutationFR">
    <vt:lpwstr/>
  </property>
  <property fmtid="{D5CDD505-2E9C-101B-9397-08002B2CF9AE}" pid="153" name="FSC#EDIBLV@15.1700:UserInChargeUserEnvSalutationIT">
    <vt:lpwstr/>
  </property>
  <property fmtid="{D5CDD505-2E9C-101B-9397-08002B2CF9AE}" pid="154" name="FSC#EDIBLV@15.1700:FilerespUserPersonTitle">
    <vt:lpwstr/>
  </property>
  <property fmtid="{D5CDD505-2E9C-101B-9397-08002B2CF9AE}" pid="155" name="FSC#EDIBLV@15.1700:ResponsibleEditorFirstname">
    <vt:lpwstr>Thomas</vt:lpwstr>
  </property>
  <property fmtid="{D5CDD505-2E9C-101B-9397-08002B2CF9AE}" pid="156" name="FSC#EDIBLV@15.1700:ResponsibleEditorSurname">
    <vt:lpwstr>Luethi</vt:lpwstr>
  </property>
  <property fmtid="{D5CDD505-2E9C-101B-9397-08002B2CF9AE}" pid="157" name="FSC#EDIBLV@15.1700:GroupTitle">
    <vt:lpwstr>Lebensmittel und Ernährung</vt:lpwstr>
  </property>
  <property fmtid="{D5CDD505-2E9C-101B-9397-08002B2CF9AE}" pid="158" name="FSC#BSVTEMPL@102.1950:FileRespAmtstitel">
    <vt:lpwstr/>
  </property>
  <property fmtid="{D5CDD505-2E9C-101B-9397-08002B2CF9AE}" pid="159" name="FSC#BSVTEMPL@102.1950:FileRespAmtstitel_F">
    <vt:lpwstr/>
  </property>
  <property fmtid="{D5CDD505-2E9C-101B-9397-08002B2CF9AE}" pid="160" name="FSC#BSVTEMPL@102.1950:FileRespAmtstitel_I">
    <vt:lpwstr/>
  </property>
  <property fmtid="{D5CDD505-2E9C-101B-9397-08002B2CF9AE}" pid="161" name="FSC#BSVTEMPL@102.1950:FileRespAmtstitel_E">
    <vt:lpwstr/>
  </property>
  <property fmtid="{D5CDD505-2E9C-101B-9397-08002B2CF9AE}" pid="162" name="FSC#BSVTEMPL@102.1950:AssignmentName">
    <vt:lpwstr/>
  </property>
  <property fmtid="{D5CDD505-2E9C-101B-9397-08002B2CF9AE}" pid="163" name="FSC#BSVTEMPL@102.1950:BSVShortsign">
    <vt:lpwstr/>
  </property>
  <property fmtid="{D5CDD505-2E9C-101B-9397-08002B2CF9AE}" pid="164" name="FSC#BSVTEMPL@102.1950:DocumentID">
    <vt:lpwstr>399</vt:lpwstr>
  </property>
  <property fmtid="{D5CDD505-2E9C-101B-9397-08002B2CF9AE}" pid="165" name="FSC#BSVTEMPL@102.1950:Dossierref">
    <vt:lpwstr>314.3/2014/00251</vt:lpwstr>
  </property>
  <property fmtid="{D5CDD505-2E9C-101B-9397-08002B2CF9AE}" pid="166" name="FSC#BSVTEMPL@102.1950:Oursign">
    <vt:lpwstr>314.3/2014/00251 16.01.2020</vt:lpwstr>
  </property>
  <property fmtid="{D5CDD505-2E9C-101B-9397-08002B2CF9AE}" pid="167" name="FSC#BSVTEMPL@102.1950:EmpfName">
    <vt:lpwstr/>
  </property>
  <property fmtid="{D5CDD505-2E9C-101B-9397-08002B2CF9AE}" pid="168" name="FSC#BSVTEMPL@102.1950:EmpfOrt">
    <vt:lpwstr/>
  </property>
  <property fmtid="{D5CDD505-2E9C-101B-9397-08002B2CF9AE}" pid="169" name="FSC#BSVTEMPL@102.1950:EmpfPLZ">
    <vt:lpwstr/>
  </property>
  <property fmtid="{D5CDD505-2E9C-101B-9397-08002B2CF9AE}" pid="170" name="FSC#BSVTEMPL@102.1950:EmpfStrasse">
    <vt:lpwstr/>
  </property>
  <property fmtid="{D5CDD505-2E9C-101B-9397-08002B2CF9AE}" pid="171" name="FSC#BSVTEMPL@102.1950:FileRespEmail">
    <vt:lpwstr>Thomas.Luethi@blv.admin.ch</vt:lpwstr>
  </property>
  <property fmtid="{D5CDD505-2E9C-101B-9397-08002B2CF9AE}" pid="172" name="FSC#BSVTEMPL@102.1950:FileRespFax">
    <vt:lpwstr>+41 31 323 85 70</vt:lpwstr>
  </property>
  <property fmtid="{D5CDD505-2E9C-101B-9397-08002B2CF9AE}" pid="173" name="FSC#BSVTEMPL@102.1950:FileRespHome">
    <vt:lpwstr>Bern</vt:lpwstr>
  </property>
  <property fmtid="{D5CDD505-2E9C-101B-9397-08002B2CF9AE}" pid="174" name="FSC#BSVTEMPL@102.1950:FileRespStreet">
    <vt:lpwstr>Schwarzenburgstrasse 155</vt:lpwstr>
  </property>
  <property fmtid="{D5CDD505-2E9C-101B-9397-08002B2CF9AE}" pid="175" name="FSC#BSVTEMPL@102.1950:FileRespTel">
    <vt:lpwstr>+41 58 463 84 95</vt:lpwstr>
  </property>
  <property fmtid="{D5CDD505-2E9C-101B-9397-08002B2CF9AE}" pid="176" name="FSC#BSVTEMPL@102.1950:FileRespZipCode">
    <vt:lpwstr>3003</vt:lpwstr>
  </property>
  <property fmtid="{D5CDD505-2E9C-101B-9397-08002B2CF9AE}" pid="177" name="FSC#BSVTEMPL@102.1950:NameFileResponsible">
    <vt:lpwstr>Luethi</vt:lpwstr>
  </property>
  <property fmtid="{D5CDD505-2E9C-101B-9397-08002B2CF9AE}" pid="178" name="FSC#BSVTEMPL@102.1950:Shortsign">
    <vt:lpwstr/>
  </property>
  <property fmtid="{D5CDD505-2E9C-101B-9397-08002B2CF9AE}" pid="179" name="FSC#BSVTEMPL@102.1950:UserFunction">
    <vt:lpwstr>Sachbearbeiter/in - RB</vt:lpwstr>
  </property>
  <property fmtid="{D5CDD505-2E9C-101B-9397-08002B2CF9AE}" pid="180" name="FSC#BSVTEMPL@102.1950:VornameNameFileResponsible">
    <vt:lpwstr>Thomas</vt:lpwstr>
  </property>
  <property fmtid="{D5CDD505-2E9C-101B-9397-08002B2CF9AE}" pid="181" name="FSC#BSVTEMPL@102.1950:FileResponsible">
    <vt:lpwstr>Thomas Luethi</vt:lpwstr>
  </property>
  <property fmtid="{D5CDD505-2E9C-101B-9397-08002B2CF9AE}" pid="182" name="FSC#BSVTEMPL@102.1950:FileRespOrg">
    <vt:lpwstr>Lebensmittel und Ernährung, BLV</vt:lpwstr>
  </property>
  <property fmtid="{D5CDD505-2E9C-101B-9397-08002B2CF9AE}" pid="183" name="FSC#BSVTEMPL@102.1950:FileRespOrgHome">
    <vt:lpwstr>Bern-Liebefeld</vt:lpwstr>
  </property>
  <property fmtid="{D5CDD505-2E9C-101B-9397-08002B2CF9AE}" pid="184" name="FSC#BSVTEMPL@102.1950:FileRespOrgStreet">
    <vt:lpwstr>Schwarzenburgstrasse 155</vt:lpwstr>
  </property>
  <property fmtid="{D5CDD505-2E9C-101B-9397-08002B2CF9AE}" pid="185" name="FSC#BSVTEMPL@102.1950:FileRespOrgZipCode">
    <vt:lpwstr>3097</vt:lpwstr>
  </property>
  <property fmtid="{D5CDD505-2E9C-101B-9397-08002B2CF9AE}" pid="186" name="FSC#BSVTEMPL@102.1950:FileRespOU">
    <vt:lpwstr>Food and Nutrition</vt:lpwstr>
  </property>
  <property fmtid="{D5CDD505-2E9C-101B-9397-08002B2CF9AE}" pid="187" name="FSC#BSVTEMPL@102.1950:Registrierdatum">
    <vt:lpwstr/>
  </property>
  <property fmtid="{D5CDD505-2E9C-101B-9397-08002B2CF9AE}" pid="188" name="FSC#BSVTEMPL@102.1950:RegPlanPos">
    <vt:lpwstr/>
  </property>
  <property fmtid="{D5CDD505-2E9C-101B-9397-08002B2CF9AE}" pid="189" name="FSC#BSVTEMPL@102.1950:ShortsignCreate">
    <vt:lpwstr/>
  </property>
  <property fmtid="{D5CDD505-2E9C-101B-9397-08002B2CF9AE}" pid="190" name="FSC#BSVTEMPL@102.1950:SubjectSubFile">
    <vt:lpwstr/>
  </property>
  <property fmtid="{D5CDD505-2E9C-101B-9397-08002B2CF9AE}" pid="191" name="FSC#BSVTEMPL@102.1950:SubjectDocument">
    <vt:lpwstr/>
  </property>
  <property fmtid="{D5CDD505-2E9C-101B-9397-08002B2CF9AE}" pid="192" name="FSC#BSVTEMPL@102.1950:TitleDossier">
    <vt:lpwstr>Lebensmittelbedingte Gruppenerkrankungen </vt:lpwstr>
  </property>
  <property fmtid="{D5CDD505-2E9C-101B-9397-08002B2CF9AE}" pid="193" name="FSC#BSVTEMPL@102.1950:ZusendungAm">
    <vt:lpwstr/>
  </property>
  <property fmtid="{D5CDD505-2E9C-101B-9397-08002B2CF9AE}" pid="194" name="FSC#EDICFG@15.1700:DossierrefSubFile">
    <vt:lpwstr>2020-01-16/399</vt:lpwstr>
  </property>
  <property fmtid="{D5CDD505-2E9C-101B-9397-08002B2CF9AE}" pid="195" name="FSC#EDICFG@15.1700:UniqueSubFileNumber">
    <vt:lpwstr>2020316-0399</vt:lpwstr>
  </property>
  <property fmtid="{D5CDD505-2E9C-101B-9397-08002B2CF9AE}" pid="196" name="FSC#BSVTEMPL@102.1950:DocumentIDEnhanced">
    <vt:lpwstr>314.3/2014/00251 16.01.2020 Doknr: 399</vt:lpwstr>
  </property>
  <property fmtid="{D5CDD505-2E9C-101B-9397-08002B2CF9AE}" pid="197" name="FSC#EDICFG@15.1700:FileRespInitials">
    <vt:lpwstr/>
  </property>
  <property fmtid="{D5CDD505-2E9C-101B-9397-08002B2CF9AE}" pid="198" name="FSC#EDICFG@15.1700:FileRespOrgD">
    <vt:lpwstr>Lebensmittel und Ernährung</vt:lpwstr>
  </property>
  <property fmtid="{D5CDD505-2E9C-101B-9397-08002B2CF9AE}" pid="199" name="FSC#EDICFG@15.1700:FileRespOrgF">
    <vt:lpwstr>Denrées alimentaires et nutrition</vt:lpwstr>
  </property>
  <property fmtid="{D5CDD505-2E9C-101B-9397-08002B2CF9AE}" pid="200" name="FSC#EDICFG@15.1700:FileRespOrgE">
    <vt:lpwstr>Food and Nutrition</vt:lpwstr>
  </property>
  <property fmtid="{D5CDD505-2E9C-101B-9397-08002B2CF9AE}" pid="201" name="FSC#EDICFG@15.1700:FileRespOrgI">
    <vt:lpwstr>Derrate alimentari e nutrizione</vt:lpwstr>
  </property>
  <property fmtid="{D5CDD505-2E9C-101B-9397-08002B2CF9AE}" pid="202" name="FSC#EDICFG@15.1700:FileResponsibleSalutation">
    <vt:lpwstr/>
  </property>
  <property fmtid="{D5CDD505-2E9C-101B-9397-08002B2CF9AE}" pid="203" name="FSC#EDICFG@15.1700:SignerLeft">
    <vt:lpwstr/>
  </property>
  <property fmtid="{D5CDD505-2E9C-101B-9397-08002B2CF9AE}" pid="204" name="FSC#EDICFG@15.1700:SignerLeftFunction">
    <vt:lpwstr/>
  </property>
  <property fmtid="{D5CDD505-2E9C-101B-9397-08002B2CF9AE}" pid="205" name="FSC#EDICFG@15.1700:SignerRight">
    <vt:lpwstr/>
  </property>
  <property fmtid="{D5CDD505-2E9C-101B-9397-08002B2CF9AE}" pid="206" name="FSC#EDICFG@15.1700:SignerRightFunction">
    <vt:lpwstr/>
  </property>
  <property fmtid="{D5CDD505-2E9C-101B-9397-08002B2CF9AE}" pid="207" name="FSC#ATSTATECFG@1.1001:Office">
    <vt:lpwstr/>
  </property>
  <property fmtid="{D5CDD505-2E9C-101B-9397-08002B2CF9AE}" pid="208" name="FSC#ATSTATECFG@1.1001:Agent">
    <vt:lpwstr>Thomas Luethi</vt:lpwstr>
  </property>
  <property fmtid="{D5CDD505-2E9C-101B-9397-08002B2CF9AE}" pid="209" name="FSC#ATSTATECFG@1.1001:AgentPhone">
    <vt:lpwstr>+41 58 463 84 95</vt:lpwstr>
  </property>
  <property fmtid="{D5CDD505-2E9C-101B-9397-08002B2CF9AE}" pid="210" name="FSC#ATSTATECFG@1.1001:DepartmentFax">
    <vt:lpwstr/>
  </property>
  <property fmtid="{D5CDD505-2E9C-101B-9397-08002B2CF9AE}" pid="211" name="FSC#ATSTATECFG@1.1001:DepartmentEmail">
    <vt:lpwstr/>
  </property>
  <property fmtid="{D5CDD505-2E9C-101B-9397-08002B2CF9AE}" pid="212" name="FSC#ATSTATECFG@1.1001:SubfileDate">
    <vt:lpwstr/>
  </property>
  <property fmtid="{D5CDD505-2E9C-101B-9397-08002B2CF9AE}" pid="213" name="FSC#ATSTATECFG@1.1001:SubfileSubject">
    <vt:lpwstr/>
  </property>
  <property fmtid="{D5CDD505-2E9C-101B-9397-08002B2CF9AE}" pid="214" name="FSC#ATSTATECFG@1.1001:DepartmentZipCode">
    <vt:lpwstr>3097</vt:lpwstr>
  </property>
  <property fmtid="{D5CDD505-2E9C-101B-9397-08002B2CF9AE}" pid="215" name="FSC#ATSTATECFG@1.1001:DepartmentCountry">
    <vt:lpwstr/>
  </property>
  <property fmtid="{D5CDD505-2E9C-101B-9397-08002B2CF9AE}" pid="216" name="FSC#ATSTATECFG@1.1001:DepartmentCity">
    <vt:lpwstr>Bern-Liebefeld</vt:lpwstr>
  </property>
  <property fmtid="{D5CDD505-2E9C-101B-9397-08002B2CF9AE}" pid="217" name="FSC#ATSTATECFG@1.1001:DepartmentStreet">
    <vt:lpwstr>Schwarzenburgstrasse 155</vt:lpwstr>
  </property>
  <property fmtid="{D5CDD505-2E9C-101B-9397-08002B2CF9AE}" pid="218" name="FSC#ATSTATECFG@1.1001:DepartmentDVR">
    <vt:lpwstr/>
  </property>
  <property fmtid="{D5CDD505-2E9C-101B-9397-08002B2CF9AE}" pid="219" name="FSC#ATSTATECFG@1.1001:DepartmentUID">
    <vt:lpwstr/>
  </property>
  <property fmtid="{D5CDD505-2E9C-101B-9397-08002B2CF9AE}" pid="220" name="FSC#ATSTATECFG@1.1001:SubfileReference">
    <vt:lpwstr>2020-01-16/399</vt:lpwstr>
  </property>
  <property fmtid="{D5CDD505-2E9C-101B-9397-08002B2CF9AE}" pid="221" name="FSC#ATSTATECFG@1.1001:Clause">
    <vt:lpwstr/>
  </property>
  <property fmtid="{D5CDD505-2E9C-101B-9397-08002B2CF9AE}" pid="222" name="FSC#ATSTATECFG@1.1001:ApprovedSignature">
    <vt:lpwstr/>
  </property>
  <property fmtid="{D5CDD505-2E9C-101B-9397-08002B2CF9AE}" pid="223" name="FSC#ATSTATECFG@1.1001:BankAccount">
    <vt:lpwstr/>
  </property>
  <property fmtid="{D5CDD505-2E9C-101B-9397-08002B2CF9AE}" pid="224" name="FSC#ATSTATECFG@1.1001:BankAccountOwner">
    <vt:lpwstr/>
  </property>
  <property fmtid="{D5CDD505-2E9C-101B-9397-08002B2CF9AE}" pid="225" name="FSC#ATSTATECFG@1.1001:BankInstitute">
    <vt:lpwstr/>
  </property>
  <property fmtid="{D5CDD505-2E9C-101B-9397-08002B2CF9AE}" pid="226" name="FSC#ATSTATECFG@1.1001:BankAccountID">
    <vt:lpwstr/>
  </property>
  <property fmtid="{D5CDD505-2E9C-101B-9397-08002B2CF9AE}" pid="227" name="FSC#ATSTATECFG@1.1001:BankAccountIBAN">
    <vt:lpwstr/>
  </property>
  <property fmtid="{D5CDD505-2E9C-101B-9397-08002B2CF9AE}" pid="228" name="FSC#ATSTATECFG@1.1001:BankAccountBIC">
    <vt:lpwstr/>
  </property>
  <property fmtid="{D5CDD505-2E9C-101B-9397-08002B2CF9AE}" pid="229" name="FSC#ATSTATECFG@1.1001:BankName">
    <vt:lpwstr/>
  </property>
</Properties>
</file>