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04A" w:rsidRDefault="0078204A" w:rsidP="0078204A">
      <w:pPr>
        <w:spacing w:line="240" w:lineRule="auto"/>
        <w:rPr>
          <w:rFonts w:cs="Arial"/>
          <w:b/>
          <w:sz w:val="32"/>
          <w:szCs w:val="32"/>
        </w:rPr>
      </w:pPr>
      <w:r>
        <w:rPr>
          <w:rFonts w:cs="Arial"/>
          <w:b/>
          <w:sz w:val="32"/>
          <w:szCs w:val="32"/>
        </w:rPr>
        <w:t>GESUCHSFORMULAR</w:t>
      </w:r>
    </w:p>
    <w:p w:rsidR="0078204A" w:rsidRDefault="0078204A" w:rsidP="0078204A">
      <w:pPr>
        <w:spacing w:line="240" w:lineRule="auto"/>
        <w:rPr>
          <w:rFonts w:cs="Arial"/>
          <w:b/>
          <w:i/>
          <w:sz w:val="26"/>
          <w:szCs w:val="26"/>
        </w:rPr>
      </w:pPr>
      <w:r>
        <w:rPr>
          <w:rFonts w:cs="Arial"/>
          <w:b/>
          <w:sz w:val="26"/>
          <w:szCs w:val="26"/>
        </w:rPr>
        <w:t>zum Inverkehrbringen eines Lebensmittels nach dem Cassis de Dijon-Prinzip</w:t>
      </w:r>
    </w:p>
    <w:p w:rsidR="0078204A" w:rsidRDefault="0078204A" w:rsidP="0078204A">
      <w:pPr>
        <w:spacing w:before="240" w:line="240" w:lineRule="auto"/>
        <w:rPr>
          <w:rFonts w:cs="Arial"/>
          <w:i/>
        </w:rPr>
      </w:pPr>
      <w:r>
        <w:rPr>
          <w:rFonts w:cs="Arial"/>
          <w:i/>
        </w:rPr>
        <w:t>Das Cassis de Dijon-Prinzip (CdD) wird auf Lebensmittel angewendet, die in der EU bzw. im EWR bereits rechtmässig</w:t>
      </w:r>
      <w:bookmarkStart w:id="0" w:name="_GoBack"/>
      <w:bookmarkEnd w:id="0"/>
      <w:r>
        <w:rPr>
          <w:rFonts w:cs="Arial"/>
          <w:i/>
        </w:rPr>
        <w:t xml:space="preserve"> in Verkehr sind (Art. </w:t>
      </w:r>
      <w:r>
        <w:rPr>
          <w:rFonts w:cs="Arial"/>
        </w:rPr>
        <w:t>16</w:t>
      </w:r>
      <w:r>
        <w:rPr>
          <w:rFonts w:cs="Arial"/>
          <w:i/>
        </w:rPr>
        <w:t xml:space="preserve">a Abs. 1 Bst. a-b des Bundesgesetzes über die technischen Handelshemmnisse (THG), Ausnahmen sind in Art. </w:t>
      </w:r>
      <w:r>
        <w:rPr>
          <w:rFonts w:cs="Arial"/>
        </w:rPr>
        <w:t>16</w:t>
      </w:r>
      <w:r>
        <w:rPr>
          <w:rFonts w:cs="Arial"/>
          <w:i/>
        </w:rPr>
        <w:t xml:space="preserve">a Abs. 2 THG und Art. 2 Bst. b und Art. 19 der Verordnung über das Inverkehrbringen von nach ausländischen technischen Vorschriften hergestellten Produkten und deren Überwachung auf dem Markt (VIPaV) definiert). Das Gesuchsformular wie auch die zusätzlichen Daten und Unterlagen </w:t>
      </w:r>
      <w:r>
        <w:rPr>
          <w:rFonts w:cs="Arial"/>
          <w:b/>
          <w:i/>
        </w:rPr>
        <w:t xml:space="preserve">müssen </w:t>
      </w:r>
      <w:r>
        <w:rPr>
          <w:rFonts w:cs="Arial"/>
          <w:i/>
        </w:rPr>
        <w:t>in einer schweizerischen Amtssprache oder in Englisch abgefasst sein und können statt auf Papier auch in elektronischer Formeingereicht werden.</w:t>
      </w:r>
    </w:p>
    <w:p w:rsidR="0078204A" w:rsidRDefault="0078204A" w:rsidP="0078204A">
      <w:pPr>
        <w:spacing w:before="240" w:line="240" w:lineRule="auto"/>
        <w:rPr>
          <w:rFonts w:cs="Arial"/>
        </w:rPr>
      </w:pPr>
      <w:r>
        <w:rPr>
          <w:rFonts w:cs="Arial"/>
          <w:i/>
        </w:rPr>
        <w:t xml:space="preserve">Bitte beachten Sie auch das </w:t>
      </w:r>
      <w:r w:rsidRPr="0078204A">
        <w:rPr>
          <w:rFonts w:cs="Arial"/>
          <w:b/>
          <w:i/>
        </w:rPr>
        <w:t>Merkblatt zum Gesuchsformular Cassis de Dijon</w:t>
      </w:r>
      <w:r w:rsidR="00F43FEF">
        <w:rPr>
          <w:rFonts w:cs="Arial"/>
          <w:b/>
          <w:i/>
        </w:rPr>
        <w:t>.</w:t>
      </w:r>
    </w:p>
    <w:p w:rsidR="0078204A" w:rsidRDefault="0078204A" w:rsidP="0078204A">
      <w:pPr>
        <w:spacing w:before="240" w:line="240" w:lineRule="auto"/>
        <w:rPr>
          <w:rFonts w:cs="Arial"/>
          <w:i/>
        </w:rPr>
      </w:pPr>
    </w:p>
    <w:p w:rsidR="0078204A" w:rsidRDefault="0078204A" w:rsidP="0078204A">
      <w:pPr>
        <w:spacing w:before="120"/>
        <w:rPr>
          <w:rFonts w:cs="Arial"/>
        </w:rPr>
      </w:pPr>
      <w:r>
        <w:rPr>
          <w:rFonts w:cs="Arial"/>
        </w:rPr>
        <w:t>Einzureichen bei:</w:t>
      </w:r>
    </w:p>
    <w:p w:rsidR="0078204A" w:rsidRDefault="0078204A" w:rsidP="0078204A">
      <w:pPr>
        <w:rPr>
          <w:b/>
          <w:sz w:val="22"/>
        </w:rPr>
      </w:pPr>
      <w:r>
        <w:rPr>
          <w:rFonts w:cs="Arial"/>
          <w:b/>
        </w:rPr>
        <w:t>Fachbereich Marktzutritt</w:t>
      </w:r>
    </w:p>
    <w:p w:rsidR="0078204A" w:rsidRDefault="0078204A" w:rsidP="0078204A">
      <w:pPr>
        <w:rPr>
          <w:rFonts w:cs="Arial"/>
        </w:rPr>
      </w:pPr>
      <w:r>
        <w:rPr>
          <w:rFonts w:cs="Arial"/>
        </w:rPr>
        <w:t>Bundesamt für Lebensmittelsicherheit und Veterinärwesen</w:t>
      </w:r>
    </w:p>
    <w:p w:rsidR="0078204A" w:rsidRDefault="0078204A" w:rsidP="0078204A">
      <w:pPr>
        <w:rPr>
          <w:rFonts w:cs="Arial"/>
        </w:rPr>
      </w:pPr>
      <w:r>
        <w:rPr>
          <w:rFonts w:cs="Arial"/>
        </w:rPr>
        <w:t>Abteilung Lebensmittel und Ernährung</w:t>
      </w:r>
    </w:p>
    <w:p w:rsidR="0078204A" w:rsidRPr="001A2AC5" w:rsidRDefault="0078204A" w:rsidP="0078204A">
      <w:pPr>
        <w:rPr>
          <w:rFonts w:cs="Arial"/>
        </w:rPr>
      </w:pPr>
      <w:r w:rsidRPr="001A2AC5">
        <w:rPr>
          <w:rFonts w:cs="Arial"/>
          <w:color w:val="000000"/>
          <w:lang w:val="de-DE"/>
        </w:rPr>
        <w:t>Schwarzenburgstrasse 155</w:t>
      </w:r>
    </w:p>
    <w:p w:rsidR="0078204A" w:rsidRDefault="0078204A" w:rsidP="0078204A">
      <w:pPr>
        <w:rPr>
          <w:rFonts w:cs="Arial"/>
        </w:rPr>
      </w:pPr>
      <w:r>
        <w:rPr>
          <w:rFonts w:cs="Arial"/>
        </w:rPr>
        <w:t>3003 Bern</w:t>
      </w:r>
    </w:p>
    <w:p w:rsidR="0078204A" w:rsidRDefault="0078204A" w:rsidP="0078204A">
      <w:pPr>
        <w:spacing w:before="360"/>
        <w:rPr>
          <w:rFonts w:cs="Arial"/>
          <w:b/>
        </w:rPr>
      </w:pPr>
      <w:r>
        <w:rPr>
          <w:rFonts w:cs="Arial"/>
          <w:b/>
        </w:rPr>
        <w:t>1. GesuchstellerIn</w:t>
      </w:r>
    </w:p>
    <w:p w:rsidR="0078204A" w:rsidRDefault="0078204A" w:rsidP="0078204A">
      <w:pPr>
        <w:spacing w:after="120"/>
        <w:rPr>
          <w:rFonts w:cs="Arial"/>
          <w:i/>
        </w:rPr>
      </w:pPr>
      <w:bookmarkStart w:id="1" w:name="OLE_LINK2"/>
      <w:r>
        <w:rPr>
          <w:rFonts w:cs="Arial"/>
          <w:i/>
        </w:rPr>
        <w:t>(Firma, Kontaktperson, Adresse, Telefon)</w:t>
      </w:r>
    </w:p>
    <w:tbl>
      <w:tblPr>
        <w:tblW w:w="0" w:type="auto"/>
        <w:tblInd w:w="108" w:type="dxa"/>
        <w:tblLayout w:type="fixed"/>
        <w:tblLook w:val="01E0" w:firstRow="1" w:lastRow="1" w:firstColumn="1" w:lastColumn="1" w:noHBand="0" w:noVBand="0"/>
      </w:tblPr>
      <w:tblGrid>
        <w:gridCol w:w="9178"/>
      </w:tblGrid>
      <w:tr w:rsidR="0078204A" w:rsidTr="00E43280">
        <w:tc>
          <w:tcPr>
            <w:tcW w:w="9178" w:type="dxa"/>
            <w:noWrap/>
          </w:tcPr>
          <w:bookmarkStart w:id="2" w:name="Text49"/>
          <w:bookmarkEnd w:id="1"/>
          <w:p w:rsidR="0078204A" w:rsidRDefault="0078204A" w:rsidP="00E43280">
            <w:pPr>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eastAsia="Arial Unicode MS" w:cs="Arial"/>
              </w:rPr>
              <w:t> </w:t>
            </w:r>
            <w:r>
              <w:rPr>
                <w:rFonts w:eastAsia="Arial Unicode MS" w:cs="Arial"/>
              </w:rPr>
              <w:t> </w:t>
            </w:r>
            <w:r>
              <w:rPr>
                <w:rFonts w:eastAsia="Arial Unicode MS" w:cs="Arial"/>
              </w:rPr>
              <w:t> </w:t>
            </w:r>
            <w:r>
              <w:rPr>
                <w:rFonts w:eastAsia="Arial Unicode MS" w:cs="Arial"/>
              </w:rPr>
              <w:t> </w:t>
            </w:r>
            <w:r>
              <w:rPr>
                <w:rFonts w:eastAsia="Arial Unicode MS" w:cs="Arial"/>
              </w:rPr>
              <w:t> </w:t>
            </w:r>
            <w:r>
              <w:rPr>
                <w:rFonts w:cs="Arial"/>
              </w:rPr>
              <w:fldChar w:fldCharType="end"/>
            </w:r>
            <w:bookmarkEnd w:id="2"/>
          </w:p>
          <w:p w:rsidR="0078204A" w:rsidRDefault="0078204A" w:rsidP="00E43280">
            <w:pPr>
              <w:rPr>
                <w:rFonts w:cs="Arial"/>
              </w:rPr>
            </w:pPr>
          </w:p>
          <w:p w:rsidR="0078204A" w:rsidRDefault="0078204A" w:rsidP="00E43280">
            <w:pPr>
              <w:rPr>
                <w:rFonts w:cs="Arial"/>
              </w:rPr>
            </w:pPr>
            <w:r>
              <w:rPr>
                <w:rFonts w:cs="Arial"/>
              </w:rPr>
              <w:t>Bitte zutreffenden Gesuchstellertyp gemäss Artikel 4, Absatz 1 Buchstaben a-d VIPaV ankreuzen:</w:t>
            </w:r>
          </w:p>
          <w:p w:rsidR="0078204A" w:rsidRDefault="0078204A" w:rsidP="00E43280">
            <w:pPr>
              <w:rPr>
                <w:rFonts w:cs="Arial"/>
              </w:rPr>
            </w:pPr>
          </w:p>
          <w:p w:rsidR="0078204A" w:rsidRDefault="0078204A" w:rsidP="00E43280">
            <w:pPr>
              <w:rPr>
                <w:rFonts w:cs="Arial"/>
              </w:rPr>
            </w:pPr>
            <w:r>
              <w:rPr>
                <w:rFonts w:cs="Arial"/>
              </w:rPr>
              <w:fldChar w:fldCharType="begin">
                <w:ffData>
                  <w:name w:val="Kontrollkästchen23"/>
                  <w:enabled/>
                  <w:calcOnExit w:val="0"/>
                  <w:checkBox>
                    <w:sizeAuto/>
                    <w:default w:val="0"/>
                  </w:checkBox>
                </w:ffData>
              </w:fldChar>
            </w:r>
            <w:bookmarkStart w:id="3" w:name="Kontrollkästchen23"/>
            <w:r>
              <w:rPr>
                <w:rFonts w:cs="Arial"/>
              </w:rPr>
              <w:instrText xml:space="preserve"> FORMCHECKBOX </w:instrText>
            </w:r>
            <w:r w:rsidR="00D25E71">
              <w:rPr>
                <w:rFonts w:cs="Arial"/>
              </w:rPr>
            </w:r>
            <w:r w:rsidR="00D25E71">
              <w:rPr>
                <w:rFonts w:cs="Arial"/>
              </w:rPr>
              <w:fldChar w:fldCharType="separate"/>
            </w:r>
            <w:r>
              <w:rPr>
                <w:rFonts w:cs="Arial"/>
              </w:rPr>
              <w:fldChar w:fldCharType="end"/>
            </w:r>
            <w:bookmarkEnd w:id="3"/>
            <w:r>
              <w:rPr>
                <w:rFonts w:cs="Arial"/>
              </w:rPr>
              <w:t xml:space="preserve"> In- oder ausländische Person, welche mit Lebensmitteln* Handel treibt </w:t>
            </w:r>
          </w:p>
          <w:p w:rsidR="0078204A" w:rsidRDefault="0078204A" w:rsidP="00E43280">
            <w:pPr>
              <w:rPr>
                <w:rFonts w:cs="Arial"/>
              </w:rPr>
            </w:pPr>
            <w:r>
              <w:rPr>
                <w:rFonts w:cs="Arial"/>
              </w:rPr>
              <w:fldChar w:fldCharType="begin">
                <w:ffData>
                  <w:name w:val="Kontrollkästchen21"/>
                  <w:enabled/>
                  <w:calcOnExit w:val="0"/>
                  <w:checkBox>
                    <w:sizeAuto/>
                    <w:default w:val="0"/>
                  </w:checkBox>
                </w:ffData>
              </w:fldChar>
            </w:r>
            <w:bookmarkStart w:id="4" w:name="Kontrollkästchen21"/>
            <w:r>
              <w:rPr>
                <w:rFonts w:cs="Arial"/>
              </w:rPr>
              <w:instrText xml:space="preserve"> FORMCHECKBOX </w:instrText>
            </w:r>
            <w:r w:rsidR="00D25E71">
              <w:rPr>
                <w:rFonts w:cs="Arial"/>
              </w:rPr>
            </w:r>
            <w:r w:rsidR="00D25E71">
              <w:rPr>
                <w:rFonts w:cs="Arial"/>
              </w:rPr>
              <w:fldChar w:fldCharType="separate"/>
            </w:r>
            <w:r>
              <w:rPr>
                <w:rFonts w:cs="Arial"/>
              </w:rPr>
              <w:fldChar w:fldCharType="end"/>
            </w:r>
            <w:bookmarkEnd w:id="4"/>
            <w:r>
              <w:rPr>
                <w:rFonts w:cs="Arial"/>
              </w:rPr>
              <w:t xml:space="preserve"> Ausländischer Hersteller von Lebensmitteln*</w:t>
            </w:r>
          </w:p>
          <w:p w:rsidR="0078204A" w:rsidRDefault="0078204A" w:rsidP="00E43280">
            <w:pPr>
              <w:rPr>
                <w:rFonts w:cs="Arial"/>
              </w:rPr>
            </w:pPr>
            <w:r>
              <w:rPr>
                <w:rFonts w:cs="Arial"/>
              </w:rPr>
              <w:fldChar w:fldCharType="begin">
                <w:ffData>
                  <w:name w:val="Kontrollkästchen22"/>
                  <w:enabled/>
                  <w:calcOnExit w:val="0"/>
                  <w:checkBox>
                    <w:sizeAuto/>
                    <w:default w:val="0"/>
                  </w:checkBox>
                </w:ffData>
              </w:fldChar>
            </w:r>
            <w:bookmarkStart w:id="5" w:name="Kontrollkästchen22"/>
            <w:r>
              <w:rPr>
                <w:rFonts w:cs="Arial"/>
              </w:rPr>
              <w:instrText xml:space="preserve"> FORMCHECKBOX </w:instrText>
            </w:r>
            <w:r w:rsidR="00D25E71">
              <w:rPr>
                <w:rFonts w:cs="Arial"/>
              </w:rPr>
            </w:r>
            <w:r w:rsidR="00D25E71">
              <w:rPr>
                <w:rFonts w:cs="Arial"/>
              </w:rPr>
              <w:fldChar w:fldCharType="separate"/>
            </w:r>
            <w:r>
              <w:rPr>
                <w:rFonts w:cs="Arial"/>
              </w:rPr>
              <w:fldChar w:fldCharType="end"/>
            </w:r>
            <w:bookmarkEnd w:id="5"/>
            <w:r>
              <w:rPr>
                <w:rFonts w:cs="Arial"/>
              </w:rPr>
              <w:t xml:space="preserve"> Hersteller in der Schweiz von Lebensmitteln, der das für die Ausfuhr in die EU oder den Europäischen Wirtschaftsraum (EWR) hergestellte Lebensmittel auch in der Schweiz in Verkehr bringen will</w:t>
            </w:r>
          </w:p>
          <w:p w:rsidR="0078204A" w:rsidRDefault="0078204A" w:rsidP="00E43280">
            <w:pPr>
              <w:rPr>
                <w:rFonts w:cs="Arial"/>
              </w:rPr>
            </w:pPr>
            <w:r>
              <w:rPr>
                <w:rFonts w:cs="Arial"/>
              </w:rPr>
              <w:fldChar w:fldCharType="begin">
                <w:ffData>
                  <w:name w:val="Kontrollkästchen24"/>
                  <w:enabled/>
                  <w:calcOnExit w:val="0"/>
                  <w:checkBox>
                    <w:sizeAuto/>
                    <w:default w:val="0"/>
                  </w:checkBox>
                </w:ffData>
              </w:fldChar>
            </w:r>
            <w:bookmarkStart w:id="6" w:name="Kontrollkästchen24"/>
            <w:r>
              <w:rPr>
                <w:rFonts w:cs="Arial"/>
              </w:rPr>
              <w:instrText xml:space="preserve"> FORMCHECKBOX </w:instrText>
            </w:r>
            <w:r w:rsidR="00D25E71">
              <w:rPr>
                <w:rFonts w:cs="Arial"/>
              </w:rPr>
            </w:r>
            <w:r w:rsidR="00D25E71">
              <w:rPr>
                <w:rFonts w:cs="Arial"/>
              </w:rPr>
              <w:fldChar w:fldCharType="separate"/>
            </w:r>
            <w:r>
              <w:rPr>
                <w:rFonts w:cs="Arial"/>
              </w:rPr>
              <w:fldChar w:fldCharType="end"/>
            </w:r>
            <w:bookmarkEnd w:id="6"/>
            <w:r>
              <w:rPr>
                <w:rFonts w:cs="Arial"/>
              </w:rPr>
              <w:t xml:space="preserve"> Hersteller von Lebensmitteln in der Schweiz, der nur für den inländischen Markt produziert</w:t>
            </w:r>
          </w:p>
          <w:p w:rsidR="0078204A" w:rsidRDefault="0078204A" w:rsidP="00E43280">
            <w:pPr>
              <w:rPr>
                <w:rFonts w:cs="Arial"/>
              </w:rPr>
            </w:pPr>
          </w:p>
          <w:p w:rsidR="0078204A" w:rsidRDefault="0078204A" w:rsidP="00E43280">
            <w:pPr>
              <w:rPr>
                <w:rFonts w:cs="Arial"/>
              </w:rPr>
            </w:pPr>
            <w:r>
              <w:rPr>
                <w:rFonts w:cs="Arial"/>
              </w:rPr>
              <w:t>*Lebensmittel, für die Artikel 16</w:t>
            </w:r>
            <w:r>
              <w:rPr>
                <w:rFonts w:cs="Arial"/>
                <w:i/>
              </w:rPr>
              <w:t>a</w:t>
            </w:r>
            <w:r>
              <w:rPr>
                <w:rFonts w:cs="Arial"/>
              </w:rPr>
              <w:t xml:space="preserve"> Absatz 1 THG gilt.</w:t>
            </w:r>
          </w:p>
        </w:tc>
      </w:tr>
      <w:tr w:rsidR="0078204A" w:rsidTr="00E43280">
        <w:tc>
          <w:tcPr>
            <w:tcW w:w="9178" w:type="dxa"/>
            <w:noWrap/>
          </w:tcPr>
          <w:p w:rsidR="0078204A" w:rsidRDefault="0078204A" w:rsidP="00E43280">
            <w:pPr>
              <w:rPr>
                <w:rFonts w:cs="Arial"/>
              </w:rPr>
            </w:pPr>
          </w:p>
        </w:tc>
      </w:tr>
    </w:tbl>
    <w:p w:rsidR="0078204A" w:rsidRDefault="0078204A" w:rsidP="0078204A">
      <w:pPr>
        <w:spacing w:before="360"/>
        <w:rPr>
          <w:rFonts w:cs="Arial"/>
          <w:b/>
        </w:rPr>
      </w:pPr>
      <w:r>
        <w:rPr>
          <w:rFonts w:cs="Arial"/>
          <w:b/>
        </w:rPr>
        <w:t>2. Zustelladresse in der Schweiz</w:t>
      </w:r>
      <w:r>
        <w:rPr>
          <w:rFonts w:cs="Arial"/>
        </w:rPr>
        <w:t xml:space="preserve"> (Zwingende Angabe gemäss Art. 4 Abs. 2 Bst. a ViPaV)</w:t>
      </w:r>
    </w:p>
    <w:tbl>
      <w:tblPr>
        <w:tblW w:w="0" w:type="auto"/>
        <w:tblInd w:w="108" w:type="dxa"/>
        <w:tblLayout w:type="fixed"/>
        <w:tblLook w:val="01E0" w:firstRow="1" w:lastRow="1" w:firstColumn="1" w:lastColumn="1" w:noHBand="0" w:noVBand="0"/>
      </w:tblPr>
      <w:tblGrid>
        <w:gridCol w:w="9178"/>
      </w:tblGrid>
      <w:tr w:rsidR="0078204A" w:rsidTr="00E43280">
        <w:tc>
          <w:tcPr>
            <w:tcW w:w="9178" w:type="dxa"/>
          </w:tcPr>
          <w:bookmarkStart w:id="7" w:name="Text46"/>
          <w:p w:rsidR="0078204A" w:rsidRDefault="0078204A" w:rsidP="00E43280">
            <w:pPr>
              <w:rPr>
                <w:rFonts w:cs="Arial"/>
              </w:rPr>
            </w:pPr>
            <w:r>
              <w:rPr>
                <w:rFonts w:cs="Arial"/>
              </w:rPr>
              <w:fldChar w:fldCharType="begin">
                <w:ffData>
                  <w:name w:val="Text46"/>
                  <w:enabled/>
                  <w:calcOnExit w:val="0"/>
                  <w:textInput/>
                </w:ffData>
              </w:fldChar>
            </w:r>
            <w:r>
              <w:rPr>
                <w:rFonts w:cs="Arial"/>
              </w:rPr>
              <w:instrText xml:space="preserve"> FORMTEXT </w:instrText>
            </w:r>
            <w:r>
              <w:rPr>
                <w:rFonts w:cs="Arial"/>
              </w:rPr>
            </w:r>
            <w:r>
              <w:rPr>
                <w:rFonts w:cs="Arial"/>
              </w:rPr>
              <w:fldChar w:fldCharType="separate"/>
            </w:r>
            <w:r>
              <w:rPr>
                <w:rFonts w:eastAsia="Arial Unicode MS" w:cs="Arial"/>
              </w:rPr>
              <w:t> </w:t>
            </w:r>
            <w:r>
              <w:rPr>
                <w:rFonts w:eastAsia="Arial Unicode MS" w:cs="Arial"/>
              </w:rPr>
              <w:t> </w:t>
            </w:r>
            <w:r>
              <w:rPr>
                <w:rFonts w:eastAsia="Arial Unicode MS" w:cs="Arial"/>
              </w:rPr>
              <w:t> </w:t>
            </w:r>
            <w:r>
              <w:rPr>
                <w:rFonts w:eastAsia="Arial Unicode MS" w:cs="Arial"/>
              </w:rPr>
              <w:t> </w:t>
            </w:r>
            <w:r>
              <w:rPr>
                <w:rFonts w:eastAsia="Arial Unicode MS" w:cs="Arial"/>
              </w:rPr>
              <w:t> </w:t>
            </w:r>
            <w:r>
              <w:rPr>
                <w:rFonts w:cs="Arial"/>
              </w:rPr>
              <w:fldChar w:fldCharType="end"/>
            </w:r>
            <w:bookmarkEnd w:id="7"/>
          </w:p>
          <w:p w:rsidR="0078204A" w:rsidRDefault="0078204A" w:rsidP="00E43280">
            <w:pPr>
              <w:rPr>
                <w:rFonts w:cs="Arial"/>
              </w:rPr>
            </w:pPr>
          </w:p>
        </w:tc>
      </w:tr>
    </w:tbl>
    <w:p w:rsidR="0078204A" w:rsidRDefault="0078204A" w:rsidP="0078204A">
      <w:pPr>
        <w:spacing w:before="240" w:after="120"/>
        <w:rPr>
          <w:rFonts w:cs="Arial"/>
        </w:rPr>
      </w:pPr>
      <w:r>
        <w:rPr>
          <w:rFonts w:cs="Arial"/>
          <w:b/>
        </w:rPr>
        <w:t>3. Rechnungsadresse</w:t>
      </w:r>
      <w:r>
        <w:rPr>
          <w:rFonts w:cs="Arial"/>
        </w:rPr>
        <w:t xml:space="preserve"> </w:t>
      </w:r>
    </w:p>
    <w:tbl>
      <w:tblPr>
        <w:tblW w:w="0" w:type="auto"/>
        <w:tblInd w:w="108" w:type="dxa"/>
        <w:tblLayout w:type="fixed"/>
        <w:tblLook w:val="01E0" w:firstRow="1" w:lastRow="1" w:firstColumn="1" w:lastColumn="1" w:noHBand="0" w:noVBand="0"/>
      </w:tblPr>
      <w:tblGrid>
        <w:gridCol w:w="9178"/>
      </w:tblGrid>
      <w:tr w:rsidR="0078204A" w:rsidTr="00E43280">
        <w:tc>
          <w:tcPr>
            <w:tcW w:w="9178" w:type="dxa"/>
          </w:tcPr>
          <w:p w:rsidR="0078204A" w:rsidRDefault="0078204A" w:rsidP="00E43280">
            <w:pPr>
              <w:rPr>
                <w:rFonts w:cs="Arial"/>
              </w:rPr>
            </w:pPr>
            <w:r>
              <w:rPr>
                <w:rFonts w:cs="Arial"/>
              </w:rPr>
              <w:t xml:space="preserve">Die Rechnung für die Gesuchbearbeitung soll an </w:t>
            </w:r>
            <w:bookmarkStart w:id="8" w:name="Kontrollkästchen15"/>
          </w:p>
          <w:p w:rsidR="0078204A" w:rsidRDefault="0078204A" w:rsidP="00E43280">
            <w:pPr>
              <w:rPr>
                <w:rFonts w:cs="Arial"/>
              </w:rPr>
            </w:pPr>
            <w:r>
              <w:rPr>
                <w:rFonts w:cs="Arial"/>
              </w:rPr>
              <w:fldChar w:fldCharType="begin">
                <w:ffData>
                  <w:name w:val="Kontrollkästchen15"/>
                  <w:enabled/>
                  <w:calcOnExit w:val="0"/>
                  <w:checkBox>
                    <w:sizeAuto/>
                    <w:default w:val="0"/>
                  </w:checkBox>
                </w:ffData>
              </w:fldChar>
            </w:r>
            <w:r>
              <w:rPr>
                <w:rFonts w:cs="Arial"/>
              </w:rPr>
              <w:instrText xml:space="preserve"> FORMCHECKBOX </w:instrText>
            </w:r>
            <w:r w:rsidR="00D25E71">
              <w:rPr>
                <w:rFonts w:cs="Arial"/>
              </w:rPr>
            </w:r>
            <w:r w:rsidR="00D25E71">
              <w:rPr>
                <w:rFonts w:cs="Arial"/>
              </w:rPr>
              <w:fldChar w:fldCharType="separate"/>
            </w:r>
            <w:r>
              <w:rPr>
                <w:rFonts w:cs="Arial"/>
              </w:rPr>
              <w:fldChar w:fldCharType="end"/>
            </w:r>
            <w:bookmarkEnd w:id="8"/>
            <w:r>
              <w:rPr>
                <w:rFonts w:cs="Arial"/>
              </w:rPr>
              <w:t xml:space="preserve"> GesuchstellerIn </w:t>
            </w:r>
          </w:p>
          <w:p w:rsidR="0078204A" w:rsidRDefault="0078204A" w:rsidP="00E43280">
            <w:pPr>
              <w:rPr>
                <w:rFonts w:cs="Arial"/>
              </w:rPr>
            </w:pPr>
            <w:r>
              <w:rPr>
                <w:rFonts w:cs="Arial"/>
              </w:rPr>
              <w:fldChar w:fldCharType="begin">
                <w:ffData>
                  <w:name w:val="Kontrollkästchen16"/>
                  <w:enabled/>
                  <w:calcOnExit w:val="0"/>
                  <w:checkBox>
                    <w:sizeAuto/>
                    <w:default w:val="0"/>
                  </w:checkBox>
                </w:ffData>
              </w:fldChar>
            </w:r>
            <w:bookmarkStart w:id="9" w:name="Kontrollkästchen16"/>
            <w:r>
              <w:rPr>
                <w:rFonts w:cs="Arial"/>
              </w:rPr>
              <w:instrText xml:space="preserve"> FORMCHECKBOX </w:instrText>
            </w:r>
            <w:r w:rsidR="00D25E71">
              <w:rPr>
                <w:rFonts w:cs="Arial"/>
              </w:rPr>
            </w:r>
            <w:r w:rsidR="00D25E71">
              <w:rPr>
                <w:rFonts w:cs="Arial"/>
              </w:rPr>
              <w:fldChar w:fldCharType="separate"/>
            </w:r>
            <w:r>
              <w:rPr>
                <w:rFonts w:cs="Arial"/>
              </w:rPr>
              <w:fldChar w:fldCharType="end"/>
            </w:r>
            <w:bookmarkEnd w:id="9"/>
            <w:r>
              <w:rPr>
                <w:rFonts w:cs="Arial"/>
              </w:rPr>
              <w:t xml:space="preserve"> Zustelladresse in der Schweiz gesendet werden. </w:t>
            </w:r>
          </w:p>
          <w:p w:rsidR="0078204A" w:rsidRDefault="0078204A" w:rsidP="00E43280">
            <w:pPr>
              <w:rPr>
                <w:rFonts w:cs="Arial"/>
              </w:rPr>
            </w:pPr>
            <w:r>
              <w:rPr>
                <w:rFonts w:cs="Arial"/>
              </w:rPr>
              <w:t xml:space="preserve">Bemerkungen: </w:t>
            </w:r>
            <w:r>
              <w:rPr>
                <w:rFonts w:cs="Arial"/>
              </w:rPr>
              <w:fldChar w:fldCharType="begin">
                <w:ffData>
                  <w:name w:val="Text51"/>
                  <w:enabled/>
                  <w:calcOnExit w:val="0"/>
                  <w:textInput/>
                </w:ffData>
              </w:fldChar>
            </w:r>
            <w:bookmarkStart w:id="10" w:name="Text5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p w:rsidR="0078204A" w:rsidRDefault="0078204A" w:rsidP="00E43280">
            <w:pPr>
              <w:rPr>
                <w:rFonts w:cs="Arial"/>
              </w:rPr>
            </w:pPr>
          </w:p>
        </w:tc>
      </w:tr>
    </w:tbl>
    <w:p w:rsidR="0078204A" w:rsidRDefault="0078204A" w:rsidP="0078204A">
      <w:pPr>
        <w:spacing w:before="240" w:after="120"/>
        <w:rPr>
          <w:rFonts w:cs="Arial"/>
          <w:b/>
        </w:rPr>
      </w:pPr>
      <w:r>
        <w:rPr>
          <w:rFonts w:cs="Arial"/>
          <w:b/>
        </w:rPr>
        <w:lastRenderedPageBreak/>
        <w:t>4. Produktname</w:t>
      </w:r>
    </w:p>
    <w:p w:rsidR="0078204A" w:rsidRDefault="0078204A" w:rsidP="0078204A"/>
    <w:tbl>
      <w:tblPr>
        <w:tblW w:w="0" w:type="auto"/>
        <w:tblInd w:w="108" w:type="dxa"/>
        <w:tblLayout w:type="fixed"/>
        <w:tblLook w:val="01E0" w:firstRow="1" w:lastRow="1" w:firstColumn="1" w:lastColumn="1" w:noHBand="0" w:noVBand="0"/>
      </w:tblPr>
      <w:tblGrid>
        <w:gridCol w:w="9178"/>
      </w:tblGrid>
      <w:tr w:rsidR="0078204A" w:rsidTr="00E43280">
        <w:tc>
          <w:tcPr>
            <w:tcW w:w="9178" w:type="dxa"/>
          </w:tcPr>
          <w:bookmarkStart w:id="11" w:name="Text43"/>
          <w:p w:rsidR="0078204A" w:rsidRDefault="0078204A" w:rsidP="00E43280">
            <w:pPr>
              <w:rPr>
                <w:rFonts w:cs="Arial"/>
              </w:rPr>
            </w:pPr>
            <w:r>
              <w:rPr>
                <w:rFonts w:cs="Arial"/>
              </w:rPr>
              <w:fldChar w:fldCharType="begin">
                <w:ffData>
                  <w:name w:val="Text43"/>
                  <w:enabled/>
                  <w:calcOnExit w:val="0"/>
                  <w:textInput/>
                </w:ffData>
              </w:fldChar>
            </w:r>
            <w:r>
              <w:rPr>
                <w:rFonts w:cs="Arial"/>
              </w:rPr>
              <w:instrText xml:space="preserve"> FORMTEXT </w:instrText>
            </w:r>
            <w:r>
              <w:rPr>
                <w:rFonts w:cs="Arial"/>
              </w:rPr>
            </w:r>
            <w:r>
              <w:rPr>
                <w:rFonts w:cs="Arial"/>
              </w:rPr>
              <w:fldChar w:fldCharType="separate"/>
            </w:r>
            <w:r>
              <w:rPr>
                <w:rFonts w:eastAsia="Arial Unicode MS" w:cs="Arial"/>
              </w:rPr>
              <w:t> </w:t>
            </w:r>
            <w:r>
              <w:rPr>
                <w:rFonts w:eastAsia="Arial Unicode MS" w:cs="Arial"/>
              </w:rPr>
              <w:t> </w:t>
            </w:r>
            <w:r>
              <w:rPr>
                <w:rFonts w:eastAsia="Arial Unicode MS" w:cs="Arial"/>
              </w:rPr>
              <w:t> </w:t>
            </w:r>
            <w:r>
              <w:rPr>
                <w:rFonts w:eastAsia="Arial Unicode MS" w:cs="Arial"/>
              </w:rPr>
              <w:t> </w:t>
            </w:r>
            <w:r>
              <w:rPr>
                <w:rFonts w:eastAsia="Arial Unicode MS" w:cs="Arial"/>
              </w:rPr>
              <w:t> </w:t>
            </w:r>
            <w:r>
              <w:rPr>
                <w:rFonts w:cs="Arial"/>
              </w:rPr>
              <w:fldChar w:fldCharType="end"/>
            </w:r>
            <w:bookmarkEnd w:id="11"/>
          </w:p>
          <w:p w:rsidR="0078204A" w:rsidRDefault="0078204A" w:rsidP="00E43280">
            <w:pPr>
              <w:rPr>
                <w:rFonts w:cs="Arial"/>
              </w:rPr>
            </w:pPr>
          </w:p>
        </w:tc>
      </w:tr>
    </w:tbl>
    <w:p w:rsidR="0078204A" w:rsidRDefault="0078204A" w:rsidP="0078204A">
      <w:pPr>
        <w:spacing w:before="240"/>
        <w:rPr>
          <w:rFonts w:cs="Arial"/>
          <w:b/>
        </w:rPr>
      </w:pPr>
      <w:r>
        <w:rPr>
          <w:rFonts w:cs="Arial"/>
          <w:b/>
        </w:rPr>
        <w:t xml:space="preserve">5. Sachbezeichnung resp. Verkehrsbezeichnung im Herkunftsland </w:t>
      </w:r>
    </w:p>
    <w:p w:rsidR="0078204A" w:rsidRDefault="0078204A" w:rsidP="0078204A">
      <w:pPr>
        <w:spacing w:after="120"/>
        <w:rPr>
          <w:rFonts w:cs="Arial"/>
          <w:i/>
        </w:rPr>
      </w:pPr>
      <w:r>
        <w:rPr>
          <w:rFonts w:cs="Arial"/>
          <w:i/>
        </w:rPr>
        <w:t>(nach EU/EWR-Recht)</w:t>
      </w:r>
    </w:p>
    <w:tbl>
      <w:tblPr>
        <w:tblW w:w="0" w:type="auto"/>
        <w:tblInd w:w="108" w:type="dxa"/>
        <w:tblLayout w:type="fixed"/>
        <w:tblLook w:val="01E0" w:firstRow="1" w:lastRow="1" w:firstColumn="1" w:lastColumn="1" w:noHBand="0" w:noVBand="0"/>
      </w:tblPr>
      <w:tblGrid>
        <w:gridCol w:w="9178"/>
      </w:tblGrid>
      <w:tr w:rsidR="0078204A" w:rsidTr="00E43280">
        <w:tc>
          <w:tcPr>
            <w:tcW w:w="9178" w:type="dxa"/>
          </w:tcPr>
          <w:bookmarkStart w:id="12" w:name="Text40"/>
          <w:p w:rsidR="0078204A" w:rsidRDefault="0078204A" w:rsidP="00E43280">
            <w:pPr>
              <w:rPr>
                <w:rFonts w:cs="Arial"/>
              </w:rPr>
            </w:pPr>
            <w:r>
              <w:rPr>
                <w:rFonts w:cs="Arial"/>
              </w:rPr>
              <w:fldChar w:fldCharType="begin">
                <w:ffData>
                  <w:name w:val="Text40"/>
                  <w:enabled/>
                  <w:calcOnExit w:val="0"/>
                  <w:textInput/>
                </w:ffData>
              </w:fldChar>
            </w:r>
            <w:r>
              <w:rPr>
                <w:rFonts w:cs="Arial"/>
              </w:rPr>
              <w:instrText xml:space="preserve"> FORMTEXT </w:instrText>
            </w:r>
            <w:r>
              <w:rPr>
                <w:rFonts w:cs="Arial"/>
              </w:rPr>
            </w:r>
            <w:r>
              <w:rPr>
                <w:rFonts w:cs="Arial"/>
              </w:rPr>
              <w:fldChar w:fldCharType="separate"/>
            </w:r>
            <w:r>
              <w:rPr>
                <w:rFonts w:eastAsia="Arial Unicode MS" w:cs="Arial"/>
              </w:rPr>
              <w:t> </w:t>
            </w:r>
            <w:r>
              <w:rPr>
                <w:rFonts w:eastAsia="Arial Unicode MS" w:cs="Arial"/>
              </w:rPr>
              <w:t> </w:t>
            </w:r>
            <w:r>
              <w:rPr>
                <w:rFonts w:eastAsia="Arial Unicode MS" w:cs="Arial"/>
              </w:rPr>
              <w:t> </w:t>
            </w:r>
            <w:r>
              <w:rPr>
                <w:rFonts w:eastAsia="Arial Unicode MS" w:cs="Arial"/>
              </w:rPr>
              <w:t> </w:t>
            </w:r>
            <w:r>
              <w:rPr>
                <w:rFonts w:eastAsia="Arial Unicode MS" w:cs="Arial"/>
              </w:rPr>
              <w:t> </w:t>
            </w:r>
            <w:r>
              <w:rPr>
                <w:rFonts w:cs="Arial"/>
              </w:rPr>
              <w:fldChar w:fldCharType="end"/>
            </w:r>
            <w:bookmarkEnd w:id="12"/>
          </w:p>
          <w:p w:rsidR="0078204A" w:rsidRDefault="0078204A" w:rsidP="00E43280">
            <w:pPr>
              <w:spacing w:before="240"/>
              <w:rPr>
                <w:rFonts w:cs="Arial"/>
              </w:rPr>
            </w:pPr>
            <w:r>
              <w:rPr>
                <w:rFonts w:cs="Arial"/>
                <w:b/>
              </w:rPr>
              <w:t>6. Angaben über die Zusammensetzung des Lebensmittels</w:t>
            </w:r>
          </w:p>
        </w:tc>
      </w:tr>
    </w:tbl>
    <w:p w:rsidR="0078204A" w:rsidRDefault="0078204A" w:rsidP="0078204A">
      <w:pPr>
        <w:spacing w:after="120"/>
        <w:rPr>
          <w:rFonts w:cs="Arial"/>
          <w:i/>
          <w:spacing w:val="-4"/>
        </w:rPr>
      </w:pPr>
      <w:r>
        <w:rPr>
          <w:rFonts w:cs="Arial"/>
          <w:i/>
          <w:spacing w:val="-4"/>
        </w:rPr>
        <w:t>Genaue qualitative Angabe aller Zutaten und Zusatzstoffe in mengenmässig absteigender Reihenfolge:</w:t>
      </w:r>
    </w:p>
    <w:tbl>
      <w:tblPr>
        <w:tblW w:w="0" w:type="auto"/>
        <w:tblInd w:w="108" w:type="dxa"/>
        <w:tblLayout w:type="fixed"/>
        <w:tblLook w:val="01E0" w:firstRow="1" w:lastRow="1" w:firstColumn="1" w:lastColumn="1" w:noHBand="0" w:noVBand="0"/>
      </w:tblPr>
      <w:tblGrid>
        <w:gridCol w:w="9178"/>
      </w:tblGrid>
      <w:tr w:rsidR="0078204A" w:rsidTr="00E43280">
        <w:tc>
          <w:tcPr>
            <w:tcW w:w="9178" w:type="dxa"/>
          </w:tcPr>
          <w:bookmarkStart w:id="13" w:name="Text28"/>
          <w:p w:rsidR="0078204A" w:rsidRDefault="0078204A" w:rsidP="00E43280">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eastAsia="Arial Unicode MS" w:cs="Arial"/>
              </w:rPr>
              <w:t> </w:t>
            </w:r>
            <w:r>
              <w:rPr>
                <w:rFonts w:eastAsia="Arial Unicode MS" w:cs="Arial"/>
              </w:rPr>
              <w:t> </w:t>
            </w:r>
            <w:r>
              <w:rPr>
                <w:rFonts w:eastAsia="Arial Unicode MS" w:cs="Arial"/>
              </w:rPr>
              <w:t> </w:t>
            </w:r>
            <w:r>
              <w:rPr>
                <w:rFonts w:eastAsia="Arial Unicode MS" w:cs="Arial"/>
              </w:rPr>
              <w:t> </w:t>
            </w:r>
            <w:r>
              <w:rPr>
                <w:rFonts w:eastAsia="Arial Unicode MS" w:cs="Arial"/>
              </w:rPr>
              <w:t> </w:t>
            </w:r>
            <w:r>
              <w:rPr>
                <w:rFonts w:cs="Arial"/>
              </w:rPr>
              <w:fldChar w:fldCharType="end"/>
            </w:r>
            <w:bookmarkEnd w:id="13"/>
          </w:p>
          <w:p w:rsidR="0078204A" w:rsidRDefault="0078204A" w:rsidP="00E43280">
            <w:pPr>
              <w:rPr>
                <w:rFonts w:cs="Arial"/>
              </w:rPr>
            </w:pPr>
            <w:r>
              <w:rPr>
                <w:rFonts w:cs="Arial"/>
                <w:i/>
              </w:rPr>
              <w:t>(Direkt hier ausfüllen oder als Beilage anfügen).</w:t>
            </w:r>
          </w:p>
        </w:tc>
      </w:tr>
    </w:tbl>
    <w:p w:rsidR="0078204A" w:rsidRDefault="0078204A" w:rsidP="0078204A">
      <w:pPr>
        <w:spacing w:before="240"/>
        <w:rPr>
          <w:rFonts w:cs="Arial"/>
          <w:b/>
        </w:rPr>
      </w:pPr>
      <w:r>
        <w:rPr>
          <w:rFonts w:cs="Arial"/>
          <w:b/>
        </w:rPr>
        <w:t>7. Technische Vorschriften</w:t>
      </w:r>
    </w:p>
    <w:p w:rsidR="0078204A" w:rsidRDefault="0078204A" w:rsidP="0078204A">
      <w:pPr>
        <w:numPr>
          <w:ilvl w:val="0"/>
          <w:numId w:val="44"/>
        </w:numPr>
        <w:spacing w:after="120"/>
        <w:ind w:left="357" w:hanging="357"/>
        <w:rPr>
          <w:rFonts w:cs="Arial"/>
          <w:b/>
          <w:i/>
        </w:rPr>
      </w:pPr>
      <w:r>
        <w:rPr>
          <w:rFonts w:cs="Arial"/>
          <w:i/>
        </w:rPr>
        <w:t xml:space="preserve">Sämtliche massgebenden </w:t>
      </w:r>
      <w:r>
        <w:rPr>
          <w:rFonts w:cs="Arial"/>
          <w:b/>
          <w:i/>
        </w:rPr>
        <w:t>ausländischen technischen Vorschriften</w:t>
      </w:r>
      <w:r>
        <w:rPr>
          <w:rFonts w:cs="Arial"/>
          <w:i/>
        </w:rPr>
        <w:t xml:space="preserve"> sind unter Angabe der </w:t>
      </w:r>
      <w:r>
        <w:rPr>
          <w:rFonts w:cs="Arial"/>
          <w:b/>
          <w:i/>
        </w:rPr>
        <w:t>Fundstellen, d.h. der Angabe der offiziellen Publikationsorgane (wie zum Beispiel das Amtsblatt der EU),</w:t>
      </w:r>
      <w:r>
        <w:rPr>
          <w:rFonts w:cs="Arial"/>
          <w:i/>
        </w:rPr>
        <w:t xml:space="preserve"> in einer Auflistung zu zitieren und in einer schweizerischen Amtssprache oder in englischer Sprache beizulegen </w:t>
      </w:r>
    </w:p>
    <w:tbl>
      <w:tblPr>
        <w:tblW w:w="0" w:type="auto"/>
        <w:tblInd w:w="108" w:type="dxa"/>
        <w:tblLayout w:type="fixed"/>
        <w:tblLook w:val="01E0" w:firstRow="1" w:lastRow="1" w:firstColumn="1" w:lastColumn="1" w:noHBand="0" w:noVBand="0"/>
      </w:tblPr>
      <w:tblGrid>
        <w:gridCol w:w="9179"/>
      </w:tblGrid>
      <w:tr w:rsidR="0078204A" w:rsidTr="00E43280">
        <w:tc>
          <w:tcPr>
            <w:tcW w:w="9179" w:type="dxa"/>
          </w:tcPr>
          <w:p w:rsidR="0078204A" w:rsidRDefault="0078204A" w:rsidP="00E43280">
            <w:pPr>
              <w:ind w:left="34"/>
              <w:rPr>
                <w:rFonts w:cs="Arial"/>
              </w:rPr>
            </w:pPr>
            <w:r>
              <w:rPr>
                <w:rFonts w:cs="Arial"/>
                <w:b/>
              </w:rPr>
              <w:fldChar w:fldCharType="begin">
                <w:ffData>
                  <w:name w:val=""/>
                  <w:enabled/>
                  <w:calcOnExit w:val="0"/>
                  <w:textInput>
                    <w:default w:val="Technische Normen inkl. Fundstellen hier eintragen"/>
                  </w:textInput>
                </w:ffData>
              </w:fldChar>
            </w:r>
            <w:r>
              <w:rPr>
                <w:rFonts w:cs="Arial"/>
                <w:b/>
              </w:rPr>
              <w:instrText xml:space="preserve"> FORMTEXT </w:instrText>
            </w:r>
            <w:r>
              <w:rPr>
                <w:rFonts w:cs="Arial"/>
                <w:b/>
              </w:rPr>
            </w:r>
            <w:r>
              <w:rPr>
                <w:rFonts w:cs="Arial"/>
                <w:b/>
              </w:rPr>
              <w:fldChar w:fldCharType="separate"/>
            </w:r>
            <w:r>
              <w:rPr>
                <w:rFonts w:cs="Arial"/>
                <w:b/>
                <w:noProof/>
              </w:rPr>
              <w:t>Technische Normen inkl. Fundstellen hier eintragen</w:t>
            </w:r>
            <w:r>
              <w:rPr>
                <w:rFonts w:cs="Arial"/>
                <w:b/>
              </w:rPr>
              <w:fldChar w:fldCharType="end"/>
            </w:r>
          </w:p>
          <w:p w:rsidR="0078204A" w:rsidRDefault="0078204A" w:rsidP="00E43280">
            <w:pPr>
              <w:rPr>
                <w:rFonts w:cs="Arial"/>
              </w:rPr>
            </w:pPr>
          </w:p>
        </w:tc>
      </w:tr>
    </w:tbl>
    <w:p w:rsidR="0078204A" w:rsidRDefault="0078204A" w:rsidP="0078204A">
      <w:pPr>
        <w:numPr>
          <w:ilvl w:val="0"/>
          <w:numId w:val="44"/>
        </w:numPr>
        <w:spacing w:before="120" w:after="120"/>
        <w:ind w:left="357" w:hanging="357"/>
        <w:rPr>
          <w:rFonts w:cs="Arial"/>
          <w:b/>
          <w:i/>
        </w:rPr>
      </w:pPr>
      <w:r>
        <w:rPr>
          <w:rFonts w:cs="Arial"/>
          <w:i/>
        </w:rPr>
        <w:t>Angabe aller Abweichungen des Lebensmittels von der schweizerischen Lebensmittelgesetzgebung (direkt hier untenstehend)</w:t>
      </w:r>
    </w:p>
    <w:tbl>
      <w:tblPr>
        <w:tblW w:w="0" w:type="auto"/>
        <w:tblInd w:w="108" w:type="dxa"/>
        <w:tblLayout w:type="fixed"/>
        <w:tblLook w:val="01E0" w:firstRow="1" w:lastRow="1" w:firstColumn="1" w:lastColumn="1" w:noHBand="0" w:noVBand="0"/>
      </w:tblPr>
      <w:tblGrid>
        <w:gridCol w:w="9179"/>
      </w:tblGrid>
      <w:tr w:rsidR="0078204A" w:rsidTr="00E43280">
        <w:tc>
          <w:tcPr>
            <w:tcW w:w="9179" w:type="dxa"/>
          </w:tcPr>
          <w:p w:rsidR="0078204A" w:rsidRDefault="0078204A" w:rsidP="00E43280">
            <w:pPr>
              <w:ind w:left="34"/>
              <w:rPr>
                <w:rFonts w:cs="Arial"/>
              </w:rPr>
            </w:pPr>
            <w:r>
              <w:rPr>
                <w:rFonts w:cs="Arial"/>
                <w:b/>
              </w:rPr>
              <w:fldChar w:fldCharType="begin">
                <w:ffData>
                  <w:name w:val=""/>
                  <w:enabled/>
                  <w:calcOnExit w:val="0"/>
                  <w:textInput>
                    <w:default w:val="sämtliche Abweichungen hier aufführen"/>
                  </w:textInput>
                </w:ffData>
              </w:fldChar>
            </w:r>
            <w:r>
              <w:rPr>
                <w:rFonts w:cs="Arial"/>
                <w:b/>
              </w:rPr>
              <w:instrText xml:space="preserve"> FORMTEXT </w:instrText>
            </w:r>
            <w:r>
              <w:rPr>
                <w:rFonts w:cs="Arial"/>
                <w:b/>
              </w:rPr>
            </w:r>
            <w:r>
              <w:rPr>
                <w:rFonts w:cs="Arial"/>
                <w:b/>
              </w:rPr>
              <w:fldChar w:fldCharType="separate"/>
            </w:r>
            <w:r>
              <w:rPr>
                <w:rFonts w:cs="Arial"/>
                <w:b/>
                <w:noProof/>
              </w:rPr>
              <w:t>sämtliche Abweichungen hier aufführen</w:t>
            </w:r>
            <w:r>
              <w:rPr>
                <w:rFonts w:cs="Arial"/>
                <w:b/>
              </w:rPr>
              <w:fldChar w:fldCharType="end"/>
            </w:r>
          </w:p>
          <w:p w:rsidR="0078204A" w:rsidRDefault="0078204A" w:rsidP="00E43280">
            <w:pPr>
              <w:rPr>
                <w:rFonts w:cs="Arial"/>
              </w:rPr>
            </w:pPr>
          </w:p>
        </w:tc>
      </w:tr>
    </w:tbl>
    <w:p w:rsidR="0078204A" w:rsidRPr="00694E68" w:rsidRDefault="0078204A" w:rsidP="0078204A">
      <w:pPr>
        <w:numPr>
          <w:ilvl w:val="0"/>
          <w:numId w:val="44"/>
        </w:numPr>
        <w:spacing w:before="120" w:line="240" w:lineRule="auto"/>
        <w:ind w:left="357" w:right="-142" w:hanging="357"/>
        <w:rPr>
          <w:rFonts w:cs="Arial"/>
          <w:b/>
          <w:i/>
        </w:rPr>
      </w:pPr>
      <w:r>
        <w:rPr>
          <w:rFonts w:cs="Arial"/>
          <w:i/>
        </w:rPr>
        <w:t xml:space="preserve">Das Produkt wird nach den technischen Vorschriften von </w:t>
      </w:r>
      <w:r>
        <w:rPr>
          <w:rFonts w:cs="Arial"/>
          <w:b/>
        </w:rPr>
        <w:fldChar w:fldCharType="begin">
          <w:ffData>
            <w:name w:val="Text18"/>
            <w:enabled/>
            <w:calcOnExit w:val="0"/>
            <w:textInput>
              <w:default w:val="Mitgliedstaat hier einfügen"/>
            </w:textInput>
          </w:ffData>
        </w:fldChar>
      </w:r>
      <w:r>
        <w:rPr>
          <w:rFonts w:cs="Arial"/>
          <w:b/>
        </w:rPr>
        <w:instrText xml:space="preserve"> </w:instrText>
      </w:r>
      <w:bookmarkStart w:id="14" w:name="Text18"/>
      <w:r>
        <w:rPr>
          <w:rFonts w:cs="Arial"/>
          <w:b/>
        </w:rPr>
        <w:instrText xml:space="preserve">FORMTEXT </w:instrText>
      </w:r>
      <w:r>
        <w:rPr>
          <w:rFonts w:cs="Arial"/>
          <w:b/>
        </w:rPr>
      </w:r>
      <w:r>
        <w:rPr>
          <w:rFonts w:cs="Arial"/>
          <w:b/>
        </w:rPr>
        <w:fldChar w:fldCharType="separate"/>
      </w:r>
      <w:r>
        <w:rPr>
          <w:rFonts w:cs="Arial"/>
          <w:b/>
          <w:noProof/>
        </w:rPr>
        <w:t>Mitgliedstaat hier einfügen</w:t>
      </w:r>
      <w:r>
        <w:rPr>
          <w:rFonts w:cs="Arial"/>
          <w:b/>
        </w:rPr>
        <w:fldChar w:fldCharType="end"/>
      </w:r>
      <w:bookmarkEnd w:id="14"/>
      <w:r>
        <w:rPr>
          <w:rFonts w:cs="Arial"/>
          <w:b/>
        </w:rPr>
        <w:t xml:space="preserve"> </w:t>
      </w:r>
      <w:r w:rsidRPr="00694E68">
        <w:rPr>
          <w:rFonts w:cs="Arial"/>
          <w:i/>
        </w:rPr>
        <w:t>hergestellt.</w:t>
      </w:r>
    </w:p>
    <w:p w:rsidR="0078204A" w:rsidRDefault="0078204A" w:rsidP="0078204A">
      <w:pPr>
        <w:spacing w:before="240"/>
        <w:rPr>
          <w:rFonts w:cs="Arial"/>
          <w:b/>
        </w:rPr>
      </w:pPr>
      <w:r>
        <w:rPr>
          <w:rFonts w:cs="Arial"/>
          <w:b/>
        </w:rPr>
        <w:t>8. Bestätigung der Marktpräsenz</w:t>
      </w:r>
    </w:p>
    <w:p w:rsidR="0078204A" w:rsidRDefault="0078204A" w:rsidP="0078204A">
      <w:pPr>
        <w:spacing w:after="120"/>
        <w:rPr>
          <w:rFonts w:cs="Arial"/>
          <w:i/>
        </w:rPr>
      </w:pPr>
      <w:r>
        <w:rPr>
          <w:rFonts w:cs="Arial"/>
          <w:i/>
        </w:rPr>
        <w:t>Nachweis, dass das Lebensmittel in oben genanntem Mitgliedstaat der EU oder des EWR rechtmässig in Verkehr ist (zum Beispiel Lieferscheine, Rechnungen, Verkaufsstatistik etc.) beilegen.</w:t>
      </w:r>
    </w:p>
    <w:p w:rsidR="0078204A" w:rsidRDefault="0078204A" w:rsidP="0078204A">
      <w:pPr>
        <w:spacing w:after="120"/>
        <w:rPr>
          <w:rFonts w:cs="Arial"/>
          <w:i/>
        </w:rPr>
      </w:pPr>
    </w:p>
    <w:p w:rsidR="0078204A" w:rsidRDefault="0078204A" w:rsidP="0078204A">
      <w:pPr>
        <w:spacing w:before="240"/>
        <w:rPr>
          <w:rFonts w:cs="Arial"/>
          <w:b/>
        </w:rPr>
      </w:pPr>
      <w:r>
        <w:rPr>
          <w:rFonts w:cs="Arial"/>
          <w:b/>
        </w:rPr>
        <w:t xml:space="preserve">9. Vorliegen einer Beanstandung eines Kantonalen Labors </w:t>
      </w:r>
    </w:p>
    <w:p w:rsidR="0078204A" w:rsidRDefault="0078204A" w:rsidP="0078204A">
      <w:pPr>
        <w:spacing w:after="120"/>
        <w:rPr>
          <w:rFonts w:cs="Arial"/>
          <w:i/>
        </w:rPr>
      </w:pPr>
      <w:r>
        <w:rPr>
          <w:rFonts w:cs="Arial"/>
          <w:i/>
        </w:rPr>
        <w:t>Wurde das Lebensmittel durch den kantonalen Vollzug beanstandet?</w:t>
      </w:r>
    </w:p>
    <w:p w:rsidR="0078204A" w:rsidRDefault="0078204A" w:rsidP="0078204A">
      <w:pPr>
        <w:rPr>
          <w:rFonts w:cs="Arial"/>
          <w:i/>
        </w:rPr>
      </w:pPr>
      <w:r>
        <w:rPr>
          <w:rFonts w:cs="Arial"/>
          <w:i/>
        </w:rPr>
        <w:fldChar w:fldCharType="begin">
          <w:ffData>
            <w:name w:val="Kontrollkästchen3"/>
            <w:enabled/>
            <w:calcOnExit w:val="0"/>
            <w:checkBox>
              <w:sizeAuto/>
              <w:default w:val="0"/>
              <w:checked w:val="0"/>
            </w:checkBox>
          </w:ffData>
        </w:fldChar>
      </w:r>
      <w:r>
        <w:rPr>
          <w:rFonts w:cs="Arial"/>
          <w:i/>
        </w:rPr>
        <w:instrText xml:space="preserve"> FORMCHECKBOX </w:instrText>
      </w:r>
      <w:r w:rsidR="00D25E71">
        <w:rPr>
          <w:rFonts w:cs="Arial"/>
          <w:i/>
        </w:rPr>
      </w:r>
      <w:r w:rsidR="00D25E71">
        <w:rPr>
          <w:rFonts w:cs="Arial"/>
          <w:i/>
        </w:rPr>
        <w:fldChar w:fldCharType="separate"/>
      </w:r>
      <w:r>
        <w:rPr>
          <w:rFonts w:cs="Arial"/>
          <w:i/>
        </w:rPr>
        <w:fldChar w:fldCharType="end"/>
      </w:r>
      <w:r>
        <w:rPr>
          <w:rFonts w:cs="Arial"/>
          <w:i/>
        </w:rPr>
        <w:t xml:space="preserve"> nein</w:t>
      </w:r>
    </w:p>
    <w:p w:rsidR="0078204A" w:rsidRDefault="0078204A" w:rsidP="0078204A">
      <w:pPr>
        <w:rPr>
          <w:rFonts w:cs="Arial"/>
          <w:b/>
        </w:rPr>
      </w:pPr>
      <w:r>
        <w:rPr>
          <w:rFonts w:cs="Arial"/>
          <w:i/>
        </w:rPr>
        <w:fldChar w:fldCharType="begin">
          <w:ffData>
            <w:name w:val="Kontrollkästchen3"/>
            <w:enabled/>
            <w:calcOnExit w:val="0"/>
            <w:checkBox>
              <w:sizeAuto/>
              <w:default w:val="0"/>
              <w:checked w:val="0"/>
            </w:checkBox>
          </w:ffData>
        </w:fldChar>
      </w:r>
      <w:r>
        <w:rPr>
          <w:rFonts w:cs="Arial"/>
          <w:i/>
        </w:rPr>
        <w:instrText xml:space="preserve"> FORMCHECKBOX </w:instrText>
      </w:r>
      <w:r w:rsidR="00D25E71">
        <w:rPr>
          <w:rFonts w:cs="Arial"/>
          <w:i/>
        </w:rPr>
      </w:r>
      <w:r w:rsidR="00D25E71">
        <w:rPr>
          <w:rFonts w:cs="Arial"/>
          <w:i/>
        </w:rPr>
        <w:fldChar w:fldCharType="separate"/>
      </w:r>
      <w:r>
        <w:rPr>
          <w:rFonts w:cs="Arial"/>
          <w:i/>
        </w:rPr>
        <w:fldChar w:fldCharType="end"/>
      </w:r>
      <w:r>
        <w:rPr>
          <w:rFonts w:cs="Arial"/>
          <w:i/>
        </w:rPr>
        <w:t xml:space="preserve"> ja, die Beanstandung erfolgte durch das Kantonale Labor </w:t>
      </w:r>
      <w:r w:rsidR="00694E68">
        <w:rPr>
          <w:rFonts w:cs="Arial"/>
          <w:b/>
        </w:rPr>
        <w:fldChar w:fldCharType="begin">
          <w:ffData>
            <w:name w:val=""/>
            <w:enabled/>
            <w:calcOnExit w:val="0"/>
            <w:textInput>
              <w:default w:val="Kantonales Labor hier aufführen"/>
            </w:textInput>
          </w:ffData>
        </w:fldChar>
      </w:r>
      <w:r w:rsidR="00694E68">
        <w:rPr>
          <w:rFonts w:cs="Arial"/>
          <w:b/>
        </w:rPr>
        <w:instrText xml:space="preserve"> FORMTEXT </w:instrText>
      </w:r>
      <w:r w:rsidR="00694E68">
        <w:rPr>
          <w:rFonts w:cs="Arial"/>
          <w:b/>
        </w:rPr>
      </w:r>
      <w:r w:rsidR="00694E68">
        <w:rPr>
          <w:rFonts w:cs="Arial"/>
          <w:b/>
        </w:rPr>
        <w:fldChar w:fldCharType="separate"/>
      </w:r>
      <w:r w:rsidR="00694E68">
        <w:rPr>
          <w:rFonts w:cs="Arial"/>
          <w:b/>
          <w:noProof/>
        </w:rPr>
        <w:t>Kantonales Labor hier aufführen</w:t>
      </w:r>
      <w:r w:rsidR="00694E68">
        <w:rPr>
          <w:rFonts w:cs="Arial"/>
          <w:b/>
        </w:rPr>
        <w:fldChar w:fldCharType="end"/>
      </w:r>
    </w:p>
    <w:p w:rsidR="0078204A" w:rsidRDefault="0078204A" w:rsidP="0078204A">
      <w:pPr>
        <w:rPr>
          <w:rFonts w:cs="Arial"/>
          <w:i/>
        </w:rPr>
      </w:pPr>
      <w:r>
        <w:rPr>
          <w:rFonts w:cs="Arial"/>
          <w:i/>
        </w:rPr>
        <w:t>Grund der Beanstandung:</w:t>
      </w:r>
    </w:p>
    <w:tbl>
      <w:tblPr>
        <w:tblW w:w="0" w:type="auto"/>
        <w:tblInd w:w="108" w:type="dxa"/>
        <w:tblLayout w:type="fixed"/>
        <w:tblLook w:val="01E0" w:firstRow="1" w:lastRow="1" w:firstColumn="1" w:lastColumn="1" w:noHBand="0" w:noVBand="0"/>
      </w:tblPr>
      <w:tblGrid>
        <w:gridCol w:w="9179"/>
      </w:tblGrid>
      <w:tr w:rsidR="0078204A" w:rsidTr="00E43280">
        <w:tc>
          <w:tcPr>
            <w:tcW w:w="9179" w:type="dxa"/>
          </w:tcPr>
          <w:p w:rsidR="0078204A" w:rsidRDefault="0078204A" w:rsidP="00E43280">
            <w:pPr>
              <w:ind w:left="34"/>
              <w:rPr>
                <w:rFonts w:cs="Arial"/>
              </w:rPr>
            </w:pPr>
            <w:r>
              <w:rPr>
                <w:rFonts w:cs="Arial"/>
                <w:highlight w:val="lightGray"/>
              </w:rPr>
              <w:fldChar w:fldCharType="begin">
                <w:ffData>
                  <w:name w:val=""/>
                  <w:enabled/>
                  <w:calcOnExit w:val="0"/>
                  <w:textInput>
                    <w:default w:val="Grund hier erläutern"/>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Grund hier erläutern</w:t>
            </w:r>
            <w:r>
              <w:rPr>
                <w:rFonts w:cs="Arial"/>
                <w:highlight w:val="lightGray"/>
              </w:rPr>
              <w:fldChar w:fldCharType="end"/>
            </w:r>
          </w:p>
          <w:p w:rsidR="0078204A" w:rsidRDefault="0078204A" w:rsidP="00E43280">
            <w:pPr>
              <w:spacing w:after="120"/>
              <w:rPr>
                <w:rFonts w:cs="Arial"/>
              </w:rPr>
            </w:pPr>
          </w:p>
        </w:tc>
      </w:tr>
    </w:tbl>
    <w:p w:rsidR="0078204A" w:rsidRDefault="0078204A" w:rsidP="0078204A">
      <w:pPr>
        <w:spacing w:before="360"/>
        <w:rPr>
          <w:rFonts w:cs="Arial"/>
          <w:b/>
        </w:rPr>
      </w:pPr>
    </w:p>
    <w:p w:rsidR="0078204A" w:rsidRDefault="0078204A" w:rsidP="0078204A">
      <w:pPr>
        <w:spacing w:before="360"/>
        <w:rPr>
          <w:rFonts w:cs="Arial"/>
          <w:b/>
        </w:rPr>
      </w:pPr>
      <w:r>
        <w:rPr>
          <w:rFonts w:cs="Arial"/>
          <w:b/>
        </w:rPr>
        <w:br w:type="column"/>
      </w:r>
      <w:r>
        <w:rPr>
          <w:rFonts w:cs="Arial"/>
          <w:b/>
        </w:rPr>
        <w:lastRenderedPageBreak/>
        <w:t>Der Unterzeichnende erklärt hiermit, dass das oben erwähnte Produkt den angegebenen technischen Vorschriften gemäss Punkt 7 dieses Gesuches entspricht (Art. 16a Abs. 1 Bst. a THG). Täuschung im Rechtsverkehr wird gemäss den Art. 23 bis 28 THG mit Freiheitsstrafe bis zu drei Jahren oder Geldstrafe geahndet.</w:t>
      </w:r>
    </w:p>
    <w:p w:rsidR="0078204A" w:rsidRDefault="0078204A" w:rsidP="0078204A">
      <w:pPr>
        <w:tabs>
          <w:tab w:val="left" w:pos="5670"/>
        </w:tabs>
        <w:spacing w:before="240" w:after="240"/>
        <w:rPr>
          <w:rFonts w:cs="Arial"/>
        </w:rPr>
      </w:pPr>
      <w:r>
        <w:rPr>
          <w:rFonts w:cs="Arial"/>
        </w:rPr>
        <w:t>Ort und Datum:</w:t>
      </w:r>
      <w:r>
        <w:rPr>
          <w:rFonts w:cs="Arial"/>
        </w:rPr>
        <w:tab/>
        <w:t>Unterschrift GesuchstellerIn</w:t>
      </w:r>
    </w:p>
    <w:p w:rsidR="0078204A" w:rsidRDefault="0078204A" w:rsidP="0078204A">
      <w:pPr>
        <w:tabs>
          <w:tab w:val="left" w:pos="5670"/>
        </w:tabs>
        <w:spacing w:before="240" w:after="240" w:line="240" w:lineRule="auto"/>
        <w:rPr>
          <w:rFonts w:cs="Arial"/>
        </w:rPr>
      </w:pPr>
      <w:r>
        <w:rPr>
          <w:rFonts w:cs="Arial"/>
        </w:rPr>
        <w:tab/>
      </w:r>
    </w:p>
    <w:p w:rsidR="0078204A" w:rsidRDefault="0078204A" w:rsidP="0078204A">
      <w:pPr>
        <w:tabs>
          <w:tab w:val="left" w:pos="5670"/>
        </w:tabs>
        <w:rPr>
          <w:rFonts w:cs="Arial"/>
        </w:rPr>
      </w:pPr>
      <w:r>
        <w:rPr>
          <w:rFonts w:cs="Arial"/>
        </w:rPr>
        <w:fldChar w:fldCharType="begin">
          <w:ffData>
            <w:name w:val="Text1"/>
            <w:enabled/>
            <w:calcOnExit w:val="0"/>
            <w:textInput/>
          </w:ffData>
        </w:fldChar>
      </w:r>
      <w:bookmarkStart w:id="15" w:name="Text1"/>
      <w:r>
        <w:rPr>
          <w:rFonts w:cs="Arial"/>
        </w:rPr>
        <w:instrText xml:space="preserve"> FORMTEXT </w:instrText>
      </w:r>
      <w:r>
        <w:rPr>
          <w:rFonts w:cs="Arial"/>
        </w:rPr>
      </w:r>
      <w:r>
        <w:rPr>
          <w:rFonts w:cs="Arial"/>
        </w:rPr>
        <w:fldChar w:fldCharType="separate"/>
      </w:r>
      <w:r>
        <w:rPr>
          <w:rFonts w:eastAsia="Arial Unicode MS" w:cs="Arial"/>
        </w:rPr>
        <w:t> </w:t>
      </w:r>
      <w:r>
        <w:rPr>
          <w:rFonts w:eastAsia="Arial Unicode MS" w:cs="Arial"/>
        </w:rPr>
        <w:t> </w:t>
      </w:r>
      <w:r>
        <w:rPr>
          <w:rFonts w:eastAsia="Arial Unicode MS" w:cs="Arial"/>
        </w:rPr>
        <w:t> </w:t>
      </w:r>
      <w:r>
        <w:rPr>
          <w:rFonts w:eastAsia="Arial Unicode MS" w:cs="Arial"/>
        </w:rPr>
        <w:t> </w:t>
      </w:r>
      <w:r>
        <w:rPr>
          <w:rFonts w:eastAsia="Arial Unicode MS" w:cs="Arial"/>
        </w:rPr>
        <w:t> </w:t>
      </w:r>
      <w:r>
        <w:rPr>
          <w:rFonts w:cs="Arial"/>
        </w:rPr>
        <w:fldChar w:fldCharType="end"/>
      </w:r>
      <w:bookmarkStart w:id="16" w:name="Text5"/>
      <w:bookmarkEnd w:id="15"/>
      <w:r>
        <w:rPr>
          <w:rFonts w:cs="Arial"/>
        </w:rPr>
        <w:tab/>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eastAsia="Arial Unicode MS" w:cs="Arial"/>
        </w:rPr>
        <w:t> </w:t>
      </w:r>
      <w:r>
        <w:rPr>
          <w:rFonts w:eastAsia="Arial Unicode MS" w:cs="Arial"/>
        </w:rPr>
        <w:t> </w:t>
      </w:r>
      <w:r>
        <w:rPr>
          <w:rFonts w:eastAsia="Arial Unicode MS" w:cs="Arial"/>
        </w:rPr>
        <w:t> </w:t>
      </w:r>
      <w:r>
        <w:rPr>
          <w:rFonts w:eastAsia="Arial Unicode MS" w:cs="Arial"/>
        </w:rPr>
        <w:t> </w:t>
      </w:r>
      <w:r>
        <w:rPr>
          <w:rFonts w:eastAsia="Arial Unicode MS" w:cs="Arial"/>
        </w:rPr>
        <w:t> </w:t>
      </w:r>
      <w:r>
        <w:rPr>
          <w:rFonts w:cs="Arial"/>
        </w:rPr>
        <w:fldChar w:fldCharType="end"/>
      </w:r>
      <w:bookmarkEnd w:id="16"/>
    </w:p>
    <w:p w:rsidR="0078204A" w:rsidRDefault="0078204A" w:rsidP="0078204A">
      <w:pPr>
        <w:spacing w:before="960" w:after="120"/>
        <w:rPr>
          <w:rFonts w:cs="Arial"/>
          <w:b/>
        </w:rPr>
      </w:pPr>
      <w:r>
        <w:rPr>
          <w:rFonts w:cs="Arial"/>
          <w:b/>
        </w:rPr>
        <w:t>Erforderliche Unterlagen</w:t>
      </w:r>
    </w:p>
    <w:p w:rsidR="0078204A" w:rsidRDefault="0078204A" w:rsidP="0078204A">
      <w:pPr>
        <w:pStyle w:val="Listenabsatz"/>
        <w:numPr>
          <w:ilvl w:val="0"/>
          <w:numId w:val="45"/>
        </w:numPr>
        <w:spacing w:line="240" w:lineRule="auto"/>
        <w:contextualSpacing w:val="0"/>
        <w:rPr>
          <w:rFonts w:cs="Arial"/>
          <w:szCs w:val="20"/>
        </w:rPr>
      </w:pPr>
      <w:bookmarkStart w:id="17" w:name="OLE_LINK1"/>
      <w:r>
        <w:rPr>
          <w:rFonts w:cs="Arial"/>
          <w:b/>
          <w:szCs w:val="20"/>
        </w:rPr>
        <w:t xml:space="preserve">Vollständig ausgefülltes Gesuchsformular mit Originalunterschrift </w:t>
      </w:r>
      <w:r>
        <w:rPr>
          <w:rFonts w:cs="Arial"/>
          <w:szCs w:val="20"/>
        </w:rPr>
        <w:t>(Falls das Gesuch elektronisch eingereicht wird, bitte ein Exemplar des Gesuchsformulars mit Originalunterschrift per Post nachreichen.)</w:t>
      </w:r>
    </w:p>
    <w:p w:rsidR="0078204A" w:rsidRDefault="0078204A" w:rsidP="0078204A">
      <w:pPr>
        <w:pStyle w:val="Listenabsatz"/>
        <w:numPr>
          <w:ilvl w:val="0"/>
          <w:numId w:val="45"/>
        </w:numPr>
        <w:spacing w:line="240" w:lineRule="auto"/>
        <w:contextualSpacing w:val="0"/>
        <w:rPr>
          <w:rFonts w:cs="Arial"/>
          <w:szCs w:val="20"/>
        </w:rPr>
      </w:pPr>
      <w:r>
        <w:rPr>
          <w:rFonts w:cs="Arial"/>
          <w:szCs w:val="20"/>
        </w:rPr>
        <w:t>Detaillierte Angaben über die Zusammensetzung des Lebensmittels</w:t>
      </w:r>
    </w:p>
    <w:p w:rsidR="0078204A" w:rsidRDefault="0078204A" w:rsidP="0078204A">
      <w:pPr>
        <w:pStyle w:val="Listenabsatz"/>
        <w:numPr>
          <w:ilvl w:val="0"/>
          <w:numId w:val="45"/>
        </w:numPr>
        <w:spacing w:line="240" w:lineRule="auto"/>
        <w:contextualSpacing w:val="0"/>
        <w:rPr>
          <w:rFonts w:cs="Arial"/>
          <w:szCs w:val="20"/>
        </w:rPr>
      </w:pPr>
      <w:r>
        <w:rPr>
          <w:rFonts w:cs="Arial"/>
          <w:szCs w:val="20"/>
        </w:rPr>
        <w:t xml:space="preserve">Verpackungsmuster mit Etikette in Originalform oder farbig in gedruckter oder elektronischer Form </w:t>
      </w:r>
      <w:r>
        <w:rPr>
          <w:rFonts w:cs="Arial"/>
          <w:b/>
          <w:szCs w:val="20"/>
        </w:rPr>
        <w:t>(keine Schwarz-Weiss-Kopien)</w:t>
      </w:r>
    </w:p>
    <w:p w:rsidR="0078204A" w:rsidRDefault="0078204A" w:rsidP="0078204A">
      <w:pPr>
        <w:pStyle w:val="Listenabsatz"/>
        <w:numPr>
          <w:ilvl w:val="0"/>
          <w:numId w:val="45"/>
        </w:numPr>
        <w:spacing w:line="240" w:lineRule="auto"/>
        <w:contextualSpacing w:val="0"/>
        <w:rPr>
          <w:rFonts w:cs="Arial"/>
          <w:szCs w:val="20"/>
        </w:rPr>
      </w:pPr>
      <w:r>
        <w:rPr>
          <w:rFonts w:cs="Arial"/>
          <w:szCs w:val="20"/>
        </w:rPr>
        <w:t>alle relevanten Vorschriften der EU oder eines EU/EWR-Mitgliedstaates in einer schweizerischen Amtssprache oder in Englisch</w:t>
      </w:r>
    </w:p>
    <w:p w:rsidR="0078204A" w:rsidRDefault="0078204A" w:rsidP="0078204A">
      <w:pPr>
        <w:pStyle w:val="Listenabsatz"/>
        <w:numPr>
          <w:ilvl w:val="0"/>
          <w:numId w:val="45"/>
        </w:numPr>
        <w:spacing w:line="240" w:lineRule="auto"/>
        <w:contextualSpacing w:val="0"/>
        <w:rPr>
          <w:rFonts w:cs="Arial"/>
          <w:szCs w:val="20"/>
        </w:rPr>
      </w:pPr>
      <w:r>
        <w:rPr>
          <w:rFonts w:cs="Arial"/>
          <w:szCs w:val="20"/>
        </w:rPr>
        <w:t>Nachweis, dass das Lebensmittel in jenem Mitgliedstaat der EU oder des EWR rechtmässig in Verkehr ist, nach dessen Vorschriften es hergestellt wurde</w:t>
      </w:r>
    </w:p>
    <w:p w:rsidR="0078204A" w:rsidRDefault="0078204A" w:rsidP="0078204A">
      <w:pPr>
        <w:pStyle w:val="Listenabsatz"/>
        <w:numPr>
          <w:ilvl w:val="0"/>
          <w:numId w:val="45"/>
        </w:numPr>
        <w:spacing w:line="240" w:lineRule="auto"/>
        <w:contextualSpacing w:val="0"/>
        <w:rPr>
          <w:rFonts w:cs="Arial"/>
          <w:szCs w:val="20"/>
        </w:rPr>
      </w:pPr>
      <w:r>
        <w:rPr>
          <w:rFonts w:cs="Arial"/>
          <w:szCs w:val="20"/>
        </w:rPr>
        <w:t>Andere (Bei Bedarf weitere spezifische Unterlagen)</w:t>
      </w:r>
      <w:bookmarkEnd w:id="17"/>
    </w:p>
    <w:p w:rsidR="00A855C8" w:rsidRPr="00D578CC" w:rsidRDefault="00A855C8" w:rsidP="0078204A">
      <w:pPr>
        <w:spacing w:line="240" w:lineRule="auto"/>
      </w:pPr>
    </w:p>
    <w:sectPr w:rsidR="00A855C8" w:rsidRPr="00D578CC" w:rsidSect="0078204A">
      <w:footerReference w:type="default" r:id="rId10"/>
      <w:headerReference w:type="first" r:id="rId11"/>
      <w:footerReference w:type="first" r:id="rId12"/>
      <w:pgSz w:w="11906" w:h="16838" w:code="9"/>
      <w:pgMar w:top="1191"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A3" w:rsidRDefault="00AC60A3" w:rsidP="00A46265">
      <w:pPr>
        <w:spacing w:line="240" w:lineRule="auto"/>
      </w:pPr>
      <w:r>
        <w:separator/>
      </w:r>
    </w:p>
  </w:endnote>
  <w:endnote w:type="continuationSeparator" w:id="0">
    <w:p w:rsidR="00AC60A3" w:rsidRDefault="00AC60A3"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4A" w:rsidRPr="00F71E13" w:rsidRDefault="0078204A" w:rsidP="0078204A">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00D25E71" w:rsidRPr="00D25E71">
      <w:rPr>
        <w:bCs/>
        <w:noProof/>
        <w:sz w:val="14"/>
        <w:szCs w:val="14"/>
        <w:lang w:val="de-DE"/>
      </w:rPr>
      <w:t>3</w:t>
    </w:r>
    <w:r w:rsidRPr="00F71E13">
      <w:rPr>
        <w:bCs/>
        <w:sz w:val="14"/>
        <w:szCs w:val="14"/>
      </w:rPr>
      <w:fldChar w:fldCharType="end"/>
    </w:r>
    <w:r w:rsidRPr="00F71E13">
      <w:rPr>
        <w:sz w:val="14"/>
        <w:szCs w:val="14"/>
        <w:lang w:val="de-DE"/>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00D25E71" w:rsidRPr="00D25E71">
      <w:rPr>
        <w:bCs/>
        <w:noProof/>
        <w:sz w:val="14"/>
        <w:szCs w:val="14"/>
        <w:lang w:val="de-DE"/>
      </w:rPr>
      <w:t>3</w:t>
    </w:r>
    <w:r w:rsidRPr="00F71E13">
      <w:rPr>
        <w:bCs/>
        <w:sz w:val="14"/>
        <w:szCs w:val="14"/>
      </w:rPr>
      <w:fldChar w:fldCharType="end"/>
    </w:r>
  </w:p>
  <w:p w:rsidR="0078204A" w:rsidRDefault="0078204A" w:rsidP="00B413CC">
    <w:pPr>
      <w:tabs>
        <w:tab w:val="left" w:pos="3969"/>
      </w:tabs>
      <w:spacing w:line="200" w:lineRule="atLeast"/>
      <w:rPr>
        <w:sz w:val="15"/>
        <w:szCs w:val="15"/>
      </w:rPr>
    </w:pPr>
  </w:p>
  <w:p w:rsidR="00525313" w:rsidRPr="0078204A" w:rsidRDefault="0078204A" w:rsidP="0078204A">
    <w:pPr>
      <w:tabs>
        <w:tab w:val="left" w:pos="9498"/>
      </w:tabs>
      <w:spacing w:line="160" w:lineRule="atLeast"/>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D25E71">
      <w:rPr>
        <w:sz w:val="12"/>
        <w:szCs w:val="12"/>
        <w:lang w:val="en-US"/>
      </w:rPr>
      <w:t>300/2014/00488</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D25E71">
      <w:rPr>
        <w:sz w:val="12"/>
        <w:szCs w:val="12"/>
        <w:lang w:val="en-US"/>
      </w:rPr>
      <w:t>COO.2101.102.7.456419</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4A" w:rsidRDefault="0078204A" w:rsidP="00C2726E">
    <w:pPr>
      <w:spacing w:line="200" w:lineRule="atLeast"/>
      <w:rPr>
        <w:sz w:val="15"/>
        <w:szCs w:val="15"/>
      </w:rPr>
    </w:pPr>
  </w:p>
  <w:p w:rsidR="0078204A" w:rsidRDefault="0078204A" w:rsidP="00B413CC">
    <w:pPr>
      <w:tabs>
        <w:tab w:val="left" w:pos="3969"/>
      </w:tabs>
      <w:spacing w:line="200" w:lineRule="atLeast"/>
      <w:rPr>
        <w:sz w:val="15"/>
        <w:szCs w:val="15"/>
      </w:rPr>
    </w:pPr>
  </w:p>
  <w:p w:rsidR="0078204A" w:rsidRPr="005B1915" w:rsidRDefault="0078204A" w:rsidP="005B1915">
    <w:pPr>
      <w:tabs>
        <w:tab w:val="left" w:pos="3969"/>
      </w:tabs>
      <w:spacing w:line="160" w:lineRule="atLeast"/>
      <w:rPr>
        <w:sz w:val="12"/>
        <w:szCs w:val="12"/>
        <w:lang w:val="en-US"/>
      </w:rPr>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D25E71">
      <w:rPr>
        <w:sz w:val="12"/>
        <w:szCs w:val="12"/>
        <w:lang w:val="en-US"/>
      </w:rPr>
      <w:t>300/2014/00488</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D25E71">
      <w:rPr>
        <w:sz w:val="12"/>
        <w:szCs w:val="12"/>
        <w:lang w:val="en-US"/>
      </w:rPr>
      <w:t>COO.2101.102.7.456419</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A3" w:rsidRDefault="00AC60A3" w:rsidP="00A46265">
      <w:pPr>
        <w:spacing w:line="240" w:lineRule="auto"/>
      </w:pPr>
      <w:r>
        <w:separator/>
      </w:r>
    </w:p>
  </w:footnote>
  <w:footnote w:type="continuationSeparator" w:id="0">
    <w:p w:rsidR="00AC60A3" w:rsidRDefault="00AC60A3" w:rsidP="00A462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4A" w:rsidRDefault="0078204A" w:rsidP="0071370A">
    <w:pPr>
      <w:pStyle w:val="zzKopfDept"/>
      <w:tabs>
        <w:tab w:val="left" w:pos="4253"/>
      </w:tabs>
      <w:spacing w:after="70"/>
    </w:pPr>
    <w:r>
      <w:rPr>
        <w:lang w:val="de-DE"/>
      </w:rPr>
      <w:tab/>
      <w:t>Eidgenössisches Departement des Innern EDI</w:t>
    </w:r>
  </w:p>
  <w:p w:rsidR="0078204A" w:rsidRDefault="0078204A" w:rsidP="00E6217F">
    <w:pPr>
      <w:pStyle w:val="zzKopfFett"/>
      <w:tabs>
        <w:tab w:val="left" w:pos="4253"/>
      </w:tabs>
    </w:pPr>
    <w:r>
      <w:tab/>
      <w:t>Bundesamt für Lebensmittelsicherheit und</w:t>
    </w:r>
  </w:p>
  <w:p w:rsidR="0078204A" w:rsidRDefault="0078204A" w:rsidP="00E6217F">
    <w:pPr>
      <w:pStyle w:val="zzKopfFett"/>
      <w:tabs>
        <w:tab w:val="left" w:pos="4253"/>
      </w:tabs>
    </w:pPr>
    <w:r>
      <w:tab/>
      <w:t>Veterinärwesen BLV</w:t>
    </w:r>
  </w:p>
  <w:p w:rsidR="0078204A" w:rsidRPr="00315923" w:rsidRDefault="0078204A" w:rsidP="00315923">
    <w:pPr>
      <w:tabs>
        <w:tab w:val="left" w:pos="4253"/>
      </w:tabs>
      <w:spacing w:after="1200" w:line="200" w:lineRule="atLeast"/>
      <w:rPr>
        <w:sz w:val="15"/>
        <w:szCs w:val="15"/>
      </w:rPr>
    </w:pPr>
    <w:r>
      <w:tab/>
    </w:r>
    <w:r w:rsidRPr="0078204A">
      <w:rPr>
        <w:bCs/>
        <w:sz w:val="15"/>
        <w:szCs w:val="15"/>
        <w:lang w:val="de-DE"/>
      </w:rPr>
      <w:t>Lebensmittel und</w:t>
    </w:r>
    <w:r>
      <w:rPr>
        <w:sz w:val="15"/>
        <w:szCs w:val="15"/>
      </w:rPr>
      <w:t xml:space="preserve"> Ernährung</w:t>
    </w:r>
    <w:r w:rsidRPr="00471C7B">
      <w:rPr>
        <w:rFonts w:eastAsia="Times New Roman"/>
        <w:noProof/>
        <w:sz w:val="15"/>
        <w:szCs w:val="15"/>
        <w:lang w:eastAsia="de-CH"/>
      </w:rPr>
      <w:drawing>
        <wp:anchor distT="0" distB="0" distL="114300" distR="114300" simplePos="0" relativeHeight="251659264" behindDoc="0" locked="1" layoutInCell="1" allowOverlap="1" wp14:anchorId="0ADAE177" wp14:editId="0A083779">
          <wp:simplePos x="0" y="0"/>
          <wp:positionH relativeFrom="page">
            <wp:posOffset>683895</wp:posOffset>
          </wp:positionH>
          <wp:positionV relativeFrom="page">
            <wp:posOffset>424815</wp:posOffset>
          </wp:positionV>
          <wp:extent cx="1980000" cy="496800"/>
          <wp:effectExtent l="0" t="0" r="1270" b="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62EF0"/>
    <w:multiLevelType w:val="multilevel"/>
    <w:tmpl w:val="66A8BD7C"/>
    <w:lvl w:ilvl="0">
      <w:start w:val="1"/>
      <w:numFmt w:val="decimal"/>
      <w:lvlText w:val="%1"/>
      <w:lvlJc w:val="left"/>
      <w:pPr>
        <w:tabs>
          <w:tab w:val="num" w:pos="1134"/>
        </w:tabs>
        <w:ind w:left="851" w:hanging="851"/>
      </w:pPr>
      <w:rPr>
        <w:rFonts w:ascii="Arial" w:hAnsi="Arial" w:hint="default"/>
        <w:b/>
        <w:i w:val="0"/>
        <w:sz w:val="32"/>
        <w:szCs w:val="32"/>
      </w:rPr>
    </w:lvl>
    <w:lvl w:ilvl="1">
      <w:start w:val="1"/>
      <w:numFmt w:val="decimal"/>
      <w:lvlText w:val="%1.%2"/>
      <w:lvlJc w:val="left"/>
      <w:pPr>
        <w:tabs>
          <w:tab w:val="num" w:pos="1134"/>
        </w:tabs>
        <w:ind w:left="851" w:hanging="851"/>
      </w:pPr>
      <w:rPr>
        <w:rFonts w:ascii="Arial" w:hAnsi="Arial" w:hint="default"/>
        <w:b/>
        <w:i w:val="0"/>
        <w:sz w:val="28"/>
        <w:szCs w:val="28"/>
      </w:rPr>
    </w:lvl>
    <w:lvl w:ilvl="2">
      <w:start w:val="1"/>
      <w:numFmt w:val="decimal"/>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lvlText w:val="%1.%2.%3.%4.%5"/>
      <w:lvlJc w:val="left"/>
      <w:pPr>
        <w:tabs>
          <w:tab w:val="num" w:pos="1134"/>
        </w:tabs>
        <w:ind w:left="1134" w:hanging="1134"/>
      </w:pPr>
      <w:rPr>
        <w:rFonts w:ascii="Arial" w:hAnsi="Arial" w:hint="default"/>
        <w:b/>
        <w:i w:val="0"/>
        <w:sz w:val="22"/>
        <w:szCs w:val="22"/>
      </w:rPr>
    </w:lvl>
    <w:lvl w:ilvl="5">
      <w:start w:val="1"/>
      <w:numFmt w:val="decimal"/>
      <w:lvlText w:val="%1.%2.%3.%4.%5.%6"/>
      <w:lvlJc w:val="left"/>
      <w:pPr>
        <w:tabs>
          <w:tab w:val="num" w:pos="1134"/>
        </w:tabs>
        <w:ind w:left="1134" w:hanging="1134"/>
      </w:pPr>
      <w:rPr>
        <w:rFonts w:ascii="Arial" w:hAnsi="Arial" w:hint="default"/>
        <w:b w:val="0"/>
        <w:i w:val="0"/>
        <w:sz w:val="22"/>
        <w:szCs w:val="22"/>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14"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0644751"/>
    <w:multiLevelType w:val="hybridMultilevel"/>
    <w:tmpl w:val="17FEF2C2"/>
    <w:lvl w:ilvl="0" w:tplc="0BF89E9C">
      <w:start w:val="1"/>
      <w:numFmt w:val="bullet"/>
      <w:lvlText w:val="·"/>
      <w:lvlJc w:val="left"/>
      <w:pPr>
        <w:tabs>
          <w:tab w:val="num" w:pos="355"/>
        </w:tabs>
        <w:ind w:left="355" w:hanging="355"/>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1F7272"/>
    <w:multiLevelType w:val="hybridMultilevel"/>
    <w:tmpl w:val="0D943C70"/>
    <w:lvl w:ilvl="0" w:tplc="1F22A18C">
      <w:start w:val="1"/>
      <w:numFmt w:val="decimal"/>
      <w:lvlText w:val="%1."/>
      <w:lvlJc w:val="left"/>
      <w:pPr>
        <w:ind w:left="720" w:hanging="360"/>
      </w:pPr>
      <w:rPr>
        <w:rFonts w:hint="default"/>
        <w:b/>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2"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4"/>
  </w:num>
  <w:num w:numId="12">
    <w:abstractNumId w:val="14"/>
  </w:num>
  <w:num w:numId="13">
    <w:abstractNumId w:val="14"/>
  </w:num>
  <w:num w:numId="14">
    <w:abstractNumId w:val="19"/>
  </w:num>
  <w:num w:numId="15">
    <w:abstractNumId w:val="12"/>
  </w:num>
  <w:num w:numId="16">
    <w:abstractNumId w:val="11"/>
  </w:num>
  <w:num w:numId="17">
    <w:abstractNumId w:val="21"/>
  </w:num>
  <w:num w:numId="18">
    <w:abstractNumId w:val="24"/>
  </w:num>
  <w:num w:numId="19">
    <w:abstractNumId w:val="15"/>
  </w:num>
  <w:num w:numId="20">
    <w:abstractNumId w:val="17"/>
  </w:num>
  <w:num w:numId="21">
    <w:abstractNumId w:val="19"/>
  </w:num>
  <w:num w:numId="22">
    <w:abstractNumId w:val="17"/>
  </w:num>
  <w:num w:numId="23">
    <w:abstractNumId w:val="21"/>
  </w:num>
  <w:num w:numId="24">
    <w:abstractNumId w:val="15"/>
  </w:num>
  <w:num w:numId="25">
    <w:abstractNumId w:val="11"/>
  </w:num>
  <w:num w:numId="26">
    <w:abstractNumId w:val="2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6"/>
  </w:num>
  <w:num w:numId="37">
    <w:abstractNumId w:val="22"/>
  </w:num>
  <w:num w:numId="38">
    <w:abstractNumId w:val="10"/>
  </w:num>
  <w:num w:numId="39">
    <w:abstractNumId w:val="14"/>
  </w:num>
  <w:num w:numId="40">
    <w:abstractNumId w:val="14"/>
  </w:num>
  <w:num w:numId="41">
    <w:abstractNumId w:val="14"/>
  </w:num>
  <w:num w:numId="42">
    <w:abstractNumId w:val="23"/>
  </w:num>
  <w:num w:numId="43">
    <w:abstractNumId w:val="13"/>
  </w:num>
  <w:num w:numId="44">
    <w:abstractNumId w:val="1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6835"/>
    <w:rsid w:val="0001217C"/>
    <w:rsid w:val="000229B9"/>
    <w:rsid w:val="000334EC"/>
    <w:rsid w:val="000411D8"/>
    <w:rsid w:val="00043BAA"/>
    <w:rsid w:val="00072DBC"/>
    <w:rsid w:val="00075FC5"/>
    <w:rsid w:val="000807D3"/>
    <w:rsid w:val="00083091"/>
    <w:rsid w:val="00097A54"/>
    <w:rsid w:val="000B4336"/>
    <w:rsid w:val="000B4DF9"/>
    <w:rsid w:val="000B5B84"/>
    <w:rsid w:val="000C24E1"/>
    <w:rsid w:val="000C3A97"/>
    <w:rsid w:val="000D36DA"/>
    <w:rsid w:val="000D469E"/>
    <w:rsid w:val="000D5225"/>
    <w:rsid w:val="000E4221"/>
    <w:rsid w:val="000F4461"/>
    <w:rsid w:val="000F4B84"/>
    <w:rsid w:val="00112C19"/>
    <w:rsid w:val="001136B8"/>
    <w:rsid w:val="00120A03"/>
    <w:rsid w:val="00126D81"/>
    <w:rsid w:val="0013434C"/>
    <w:rsid w:val="00162E27"/>
    <w:rsid w:val="00164D15"/>
    <w:rsid w:val="00166D36"/>
    <w:rsid w:val="00182E2E"/>
    <w:rsid w:val="0018516C"/>
    <w:rsid w:val="00186915"/>
    <w:rsid w:val="00195885"/>
    <w:rsid w:val="00197A68"/>
    <w:rsid w:val="001B4835"/>
    <w:rsid w:val="001D4B3C"/>
    <w:rsid w:val="001E0FDE"/>
    <w:rsid w:val="001E7677"/>
    <w:rsid w:val="001F6887"/>
    <w:rsid w:val="002042B6"/>
    <w:rsid w:val="00205BB8"/>
    <w:rsid w:val="002073C6"/>
    <w:rsid w:val="00212A85"/>
    <w:rsid w:val="00215304"/>
    <w:rsid w:val="00243D99"/>
    <w:rsid w:val="00255FDD"/>
    <w:rsid w:val="002620B7"/>
    <w:rsid w:val="00272FA4"/>
    <w:rsid w:val="0027656C"/>
    <w:rsid w:val="00290FBE"/>
    <w:rsid w:val="00294217"/>
    <w:rsid w:val="002A100C"/>
    <w:rsid w:val="002A3B51"/>
    <w:rsid w:val="002A3BAD"/>
    <w:rsid w:val="002A6D47"/>
    <w:rsid w:val="002A7E29"/>
    <w:rsid w:val="002B7483"/>
    <w:rsid w:val="002B7D82"/>
    <w:rsid w:val="002D41DE"/>
    <w:rsid w:val="002F4B24"/>
    <w:rsid w:val="00300BF3"/>
    <w:rsid w:val="00316272"/>
    <w:rsid w:val="00325319"/>
    <w:rsid w:val="003411FC"/>
    <w:rsid w:val="0034663E"/>
    <w:rsid w:val="00346CF7"/>
    <w:rsid w:val="003524D3"/>
    <w:rsid w:val="00354EB7"/>
    <w:rsid w:val="00376048"/>
    <w:rsid w:val="003853BE"/>
    <w:rsid w:val="003925C8"/>
    <w:rsid w:val="00392F2E"/>
    <w:rsid w:val="003A06E4"/>
    <w:rsid w:val="003A6638"/>
    <w:rsid w:val="003B0286"/>
    <w:rsid w:val="003B3588"/>
    <w:rsid w:val="003B5D05"/>
    <w:rsid w:val="003C1C49"/>
    <w:rsid w:val="003D3768"/>
    <w:rsid w:val="003D7180"/>
    <w:rsid w:val="003D7DF0"/>
    <w:rsid w:val="003F3FB5"/>
    <w:rsid w:val="004036A5"/>
    <w:rsid w:val="00407077"/>
    <w:rsid w:val="00410200"/>
    <w:rsid w:val="004107E9"/>
    <w:rsid w:val="00413DA1"/>
    <w:rsid w:val="00417873"/>
    <w:rsid w:val="004256CB"/>
    <w:rsid w:val="00433277"/>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7C5E"/>
    <w:rsid w:val="004B1BCB"/>
    <w:rsid w:val="004D3BEC"/>
    <w:rsid w:val="004E42A4"/>
    <w:rsid w:val="004E64EE"/>
    <w:rsid w:val="004F2F4E"/>
    <w:rsid w:val="00501E94"/>
    <w:rsid w:val="005049EE"/>
    <w:rsid w:val="005156FA"/>
    <w:rsid w:val="00523009"/>
    <w:rsid w:val="005250B2"/>
    <w:rsid w:val="00525313"/>
    <w:rsid w:val="00543D9A"/>
    <w:rsid w:val="0054686C"/>
    <w:rsid w:val="00552D16"/>
    <w:rsid w:val="00563405"/>
    <w:rsid w:val="00566C70"/>
    <w:rsid w:val="00567302"/>
    <w:rsid w:val="00585A56"/>
    <w:rsid w:val="0059132B"/>
    <w:rsid w:val="00593698"/>
    <w:rsid w:val="00595EC6"/>
    <w:rsid w:val="005C7682"/>
    <w:rsid w:val="005E6A8D"/>
    <w:rsid w:val="005E6BD1"/>
    <w:rsid w:val="00602E1F"/>
    <w:rsid w:val="00613B2F"/>
    <w:rsid w:val="00624A13"/>
    <w:rsid w:val="00624D44"/>
    <w:rsid w:val="00627D3F"/>
    <w:rsid w:val="0063028B"/>
    <w:rsid w:val="00633AA5"/>
    <w:rsid w:val="00637EDE"/>
    <w:rsid w:val="00655BE6"/>
    <w:rsid w:val="00656454"/>
    <w:rsid w:val="00663288"/>
    <w:rsid w:val="00673A8E"/>
    <w:rsid w:val="00682A64"/>
    <w:rsid w:val="00691F33"/>
    <w:rsid w:val="00694E68"/>
    <w:rsid w:val="006A0522"/>
    <w:rsid w:val="006A0820"/>
    <w:rsid w:val="006B452B"/>
    <w:rsid w:val="006C0AE9"/>
    <w:rsid w:val="006C16BF"/>
    <w:rsid w:val="006E5269"/>
    <w:rsid w:val="00702966"/>
    <w:rsid w:val="0072366D"/>
    <w:rsid w:val="00755635"/>
    <w:rsid w:val="00756C03"/>
    <w:rsid w:val="00773FD9"/>
    <w:rsid w:val="007809BE"/>
    <w:rsid w:val="0078204A"/>
    <w:rsid w:val="007868E2"/>
    <w:rsid w:val="007904D8"/>
    <w:rsid w:val="007A552D"/>
    <w:rsid w:val="007A5DC4"/>
    <w:rsid w:val="007B177B"/>
    <w:rsid w:val="007C495E"/>
    <w:rsid w:val="007C611E"/>
    <w:rsid w:val="007D24E5"/>
    <w:rsid w:val="007D3BF9"/>
    <w:rsid w:val="007D4EDB"/>
    <w:rsid w:val="007E16BC"/>
    <w:rsid w:val="007E72B2"/>
    <w:rsid w:val="007E74A9"/>
    <w:rsid w:val="008068A2"/>
    <w:rsid w:val="00820D8D"/>
    <w:rsid w:val="00835252"/>
    <w:rsid w:val="00836E7F"/>
    <w:rsid w:val="00842D3D"/>
    <w:rsid w:val="00847E95"/>
    <w:rsid w:val="00856D12"/>
    <w:rsid w:val="0087645A"/>
    <w:rsid w:val="00880777"/>
    <w:rsid w:val="00887E45"/>
    <w:rsid w:val="008905AD"/>
    <w:rsid w:val="00892956"/>
    <w:rsid w:val="0089505F"/>
    <w:rsid w:val="008B15BC"/>
    <w:rsid w:val="008B4629"/>
    <w:rsid w:val="008E0EB3"/>
    <w:rsid w:val="008E1942"/>
    <w:rsid w:val="008E5B0A"/>
    <w:rsid w:val="008F30CE"/>
    <w:rsid w:val="0090603E"/>
    <w:rsid w:val="00911CF2"/>
    <w:rsid w:val="0091628E"/>
    <w:rsid w:val="009263AC"/>
    <w:rsid w:val="00926EA3"/>
    <w:rsid w:val="00931C18"/>
    <w:rsid w:val="00932058"/>
    <w:rsid w:val="00934C18"/>
    <w:rsid w:val="00946641"/>
    <w:rsid w:val="009520CB"/>
    <w:rsid w:val="00952998"/>
    <w:rsid w:val="00961F11"/>
    <w:rsid w:val="00965933"/>
    <w:rsid w:val="00966521"/>
    <w:rsid w:val="009705C2"/>
    <w:rsid w:val="00970CB9"/>
    <w:rsid w:val="009710F2"/>
    <w:rsid w:val="009723BC"/>
    <w:rsid w:val="00974AD5"/>
    <w:rsid w:val="009A65C9"/>
    <w:rsid w:val="009B1B47"/>
    <w:rsid w:val="009B3AF8"/>
    <w:rsid w:val="009C222F"/>
    <w:rsid w:val="009C6DF4"/>
    <w:rsid w:val="009C6E57"/>
    <w:rsid w:val="009D2C7F"/>
    <w:rsid w:val="009D68F3"/>
    <w:rsid w:val="009E0F45"/>
    <w:rsid w:val="009E1FB1"/>
    <w:rsid w:val="009F21F6"/>
    <w:rsid w:val="00A27235"/>
    <w:rsid w:val="00A30425"/>
    <w:rsid w:val="00A339F7"/>
    <w:rsid w:val="00A37B17"/>
    <w:rsid w:val="00A40490"/>
    <w:rsid w:val="00A41FF5"/>
    <w:rsid w:val="00A42C92"/>
    <w:rsid w:val="00A46265"/>
    <w:rsid w:val="00A612BE"/>
    <w:rsid w:val="00A82C53"/>
    <w:rsid w:val="00A855C8"/>
    <w:rsid w:val="00AA140B"/>
    <w:rsid w:val="00AA1EBB"/>
    <w:rsid w:val="00AB0227"/>
    <w:rsid w:val="00AB1BBD"/>
    <w:rsid w:val="00AB510B"/>
    <w:rsid w:val="00AB6EF9"/>
    <w:rsid w:val="00AC3B32"/>
    <w:rsid w:val="00AC60A3"/>
    <w:rsid w:val="00AC678B"/>
    <w:rsid w:val="00AC72F0"/>
    <w:rsid w:val="00AF4FF9"/>
    <w:rsid w:val="00B20663"/>
    <w:rsid w:val="00B25113"/>
    <w:rsid w:val="00B41A16"/>
    <w:rsid w:val="00B47991"/>
    <w:rsid w:val="00B576F9"/>
    <w:rsid w:val="00B6161B"/>
    <w:rsid w:val="00B81A47"/>
    <w:rsid w:val="00B9028D"/>
    <w:rsid w:val="00B95A51"/>
    <w:rsid w:val="00BA3EBB"/>
    <w:rsid w:val="00BB1C16"/>
    <w:rsid w:val="00BB5B22"/>
    <w:rsid w:val="00BC3E3E"/>
    <w:rsid w:val="00BF2B36"/>
    <w:rsid w:val="00C046CB"/>
    <w:rsid w:val="00C06F46"/>
    <w:rsid w:val="00C14B7F"/>
    <w:rsid w:val="00C16077"/>
    <w:rsid w:val="00C236CB"/>
    <w:rsid w:val="00C24671"/>
    <w:rsid w:val="00C26C4A"/>
    <w:rsid w:val="00C27D68"/>
    <w:rsid w:val="00C313E6"/>
    <w:rsid w:val="00C449FB"/>
    <w:rsid w:val="00C51E87"/>
    <w:rsid w:val="00C52ADD"/>
    <w:rsid w:val="00C67AF1"/>
    <w:rsid w:val="00C7462D"/>
    <w:rsid w:val="00C81F19"/>
    <w:rsid w:val="00C90F65"/>
    <w:rsid w:val="00C94D78"/>
    <w:rsid w:val="00CB1467"/>
    <w:rsid w:val="00CB62C0"/>
    <w:rsid w:val="00CC02BF"/>
    <w:rsid w:val="00CC2537"/>
    <w:rsid w:val="00CC762D"/>
    <w:rsid w:val="00CE0096"/>
    <w:rsid w:val="00CE0EBD"/>
    <w:rsid w:val="00CF3F9C"/>
    <w:rsid w:val="00D0562D"/>
    <w:rsid w:val="00D12173"/>
    <w:rsid w:val="00D21281"/>
    <w:rsid w:val="00D25E71"/>
    <w:rsid w:val="00D33B2A"/>
    <w:rsid w:val="00D43F19"/>
    <w:rsid w:val="00D45DF1"/>
    <w:rsid w:val="00D46E8E"/>
    <w:rsid w:val="00D5296B"/>
    <w:rsid w:val="00D52FCD"/>
    <w:rsid w:val="00D578CC"/>
    <w:rsid w:val="00D60C4C"/>
    <w:rsid w:val="00D670AF"/>
    <w:rsid w:val="00D91621"/>
    <w:rsid w:val="00D94CD5"/>
    <w:rsid w:val="00D9753A"/>
    <w:rsid w:val="00DB322C"/>
    <w:rsid w:val="00DC183A"/>
    <w:rsid w:val="00DE5C4F"/>
    <w:rsid w:val="00DF0558"/>
    <w:rsid w:val="00E0642C"/>
    <w:rsid w:val="00E15450"/>
    <w:rsid w:val="00E27770"/>
    <w:rsid w:val="00E27CD0"/>
    <w:rsid w:val="00E30636"/>
    <w:rsid w:val="00E42FEB"/>
    <w:rsid w:val="00E47775"/>
    <w:rsid w:val="00E51473"/>
    <w:rsid w:val="00E5281A"/>
    <w:rsid w:val="00E56AB4"/>
    <w:rsid w:val="00E65618"/>
    <w:rsid w:val="00E6630B"/>
    <w:rsid w:val="00E77BF0"/>
    <w:rsid w:val="00E80482"/>
    <w:rsid w:val="00E8527F"/>
    <w:rsid w:val="00E9022C"/>
    <w:rsid w:val="00E9356D"/>
    <w:rsid w:val="00E97AAB"/>
    <w:rsid w:val="00EA0893"/>
    <w:rsid w:val="00EA7554"/>
    <w:rsid w:val="00ED4171"/>
    <w:rsid w:val="00ED608D"/>
    <w:rsid w:val="00EE342C"/>
    <w:rsid w:val="00EE399C"/>
    <w:rsid w:val="00F02938"/>
    <w:rsid w:val="00F03605"/>
    <w:rsid w:val="00F059F6"/>
    <w:rsid w:val="00F13900"/>
    <w:rsid w:val="00F16D6C"/>
    <w:rsid w:val="00F172D3"/>
    <w:rsid w:val="00F26D94"/>
    <w:rsid w:val="00F279DD"/>
    <w:rsid w:val="00F41D52"/>
    <w:rsid w:val="00F43FEF"/>
    <w:rsid w:val="00F51F90"/>
    <w:rsid w:val="00F74FD6"/>
    <w:rsid w:val="00F75982"/>
    <w:rsid w:val="00F86E7E"/>
    <w:rsid w:val="00F95E5C"/>
    <w:rsid w:val="00FB3FFD"/>
    <w:rsid w:val="00FB58CC"/>
    <w:rsid w:val="00FB74AB"/>
    <w:rsid w:val="00FC13F3"/>
    <w:rsid w:val="00FC3985"/>
    <w:rsid w:val="00FD03EE"/>
    <w:rsid w:val="00FD5571"/>
    <w:rsid w:val="00FE0DF8"/>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FF3797-EE49-4F97-B2ED-4D861928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204A"/>
    <w:pPr>
      <w:spacing w:line="260" w:lineRule="atLeast"/>
    </w:pPr>
    <w:rPr>
      <w:szCs w:val="22"/>
      <w:lang w:eastAsia="en-US"/>
    </w:rPr>
  </w:style>
  <w:style w:type="paragraph" w:styleId="berschrift1">
    <w:name w:val="heading 1"/>
    <w:aliases w:val="D1"/>
    <w:basedOn w:val="Standard"/>
    <w:next w:val="Standard"/>
    <w:link w:val="berschrift1Zchn"/>
    <w:uiPriority w:val="1"/>
    <w:qFormat/>
    <w:rsid w:val="0078204A"/>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78204A"/>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rsid w:val="0078204A"/>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78204A"/>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78204A"/>
    <w:pPr>
      <w:numPr>
        <w:ilvl w:val="4"/>
      </w:numPr>
      <w:outlineLvl w:val="4"/>
    </w:pPr>
    <w:rPr>
      <w:b w:val="0"/>
      <w:i/>
    </w:rPr>
  </w:style>
  <w:style w:type="paragraph" w:styleId="berschrift6">
    <w:name w:val="heading 6"/>
    <w:basedOn w:val="berschrift5"/>
    <w:next w:val="Standard"/>
    <w:link w:val="berschrift6Zchn"/>
    <w:uiPriority w:val="1"/>
    <w:unhideWhenUsed/>
    <w:qFormat/>
    <w:rsid w:val="0078204A"/>
    <w:pPr>
      <w:numPr>
        <w:ilvl w:val="5"/>
      </w:numPr>
      <w:outlineLvl w:val="5"/>
    </w:pPr>
    <w:rPr>
      <w:i w:val="0"/>
      <w:iCs w:val="0"/>
    </w:rPr>
  </w:style>
  <w:style w:type="paragraph" w:styleId="berschrift7">
    <w:name w:val="heading 7"/>
    <w:basedOn w:val="berschrift6"/>
    <w:next w:val="Standard"/>
    <w:link w:val="berschrift7Zchn"/>
    <w:uiPriority w:val="1"/>
    <w:unhideWhenUsed/>
    <w:qFormat/>
    <w:rsid w:val="0078204A"/>
    <w:pPr>
      <w:numPr>
        <w:ilvl w:val="6"/>
      </w:numPr>
      <w:outlineLvl w:val="6"/>
    </w:pPr>
    <w:rPr>
      <w:iCs/>
    </w:rPr>
  </w:style>
  <w:style w:type="paragraph" w:styleId="berschrift8">
    <w:name w:val="heading 8"/>
    <w:basedOn w:val="berschrift7"/>
    <w:next w:val="Standard"/>
    <w:link w:val="berschrift8Zchn"/>
    <w:uiPriority w:val="1"/>
    <w:unhideWhenUsed/>
    <w:qFormat/>
    <w:rsid w:val="0078204A"/>
    <w:pPr>
      <w:numPr>
        <w:ilvl w:val="7"/>
      </w:numPr>
      <w:outlineLvl w:val="7"/>
    </w:pPr>
    <w:rPr>
      <w:szCs w:val="20"/>
    </w:rPr>
  </w:style>
  <w:style w:type="paragraph" w:styleId="berschrift9">
    <w:name w:val="heading 9"/>
    <w:basedOn w:val="berschrift8"/>
    <w:next w:val="Standard"/>
    <w:link w:val="berschrift9Zchn"/>
    <w:uiPriority w:val="1"/>
    <w:unhideWhenUsed/>
    <w:qFormat/>
    <w:rsid w:val="0078204A"/>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8204A"/>
    <w:rPr>
      <w:rFonts w:ascii="Times New Roman" w:hAnsi="Times New Roman"/>
      <w:szCs w:val="24"/>
    </w:rPr>
  </w:style>
  <w:style w:type="paragraph" w:styleId="Blocktext">
    <w:name w:val="Block Text"/>
    <w:basedOn w:val="Standard"/>
    <w:uiPriority w:val="99"/>
    <w:semiHidden/>
    <w:unhideWhenUsed/>
    <w:rsid w:val="0078204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78204A"/>
  </w:style>
  <w:style w:type="character" w:customStyle="1" w:styleId="TextkrperZchn">
    <w:name w:val="Textkörper Zchn"/>
    <w:basedOn w:val="Absatz-Standardschriftart"/>
    <w:link w:val="Textkrper"/>
    <w:uiPriority w:val="99"/>
    <w:semiHidden/>
    <w:rsid w:val="0078204A"/>
    <w:rPr>
      <w:szCs w:val="22"/>
      <w:lang w:eastAsia="en-US"/>
    </w:rPr>
  </w:style>
  <w:style w:type="paragraph" w:styleId="Kopfzeile">
    <w:name w:val="header"/>
    <w:basedOn w:val="Standard"/>
    <w:link w:val="KopfzeileZchn"/>
    <w:unhideWhenUsed/>
    <w:rsid w:val="0078204A"/>
    <w:pPr>
      <w:tabs>
        <w:tab w:val="center" w:pos="4536"/>
        <w:tab w:val="right" w:pos="9072"/>
      </w:tabs>
      <w:spacing w:line="240" w:lineRule="auto"/>
    </w:pPr>
  </w:style>
  <w:style w:type="character" w:customStyle="1" w:styleId="KopfzeileZchn">
    <w:name w:val="Kopfzeile Zchn"/>
    <w:basedOn w:val="Absatz-Standardschriftart"/>
    <w:link w:val="Kopfzeile"/>
    <w:rsid w:val="0078204A"/>
    <w:rPr>
      <w:szCs w:val="22"/>
      <w:lang w:eastAsia="en-US"/>
    </w:rPr>
  </w:style>
  <w:style w:type="paragraph" w:styleId="Fuzeile">
    <w:name w:val="footer"/>
    <w:basedOn w:val="Standard"/>
    <w:link w:val="FuzeileZchn"/>
    <w:uiPriority w:val="99"/>
    <w:unhideWhenUsed/>
    <w:rsid w:val="0078204A"/>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78204A"/>
    <w:rPr>
      <w:sz w:val="14"/>
      <w:szCs w:val="22"/>
      <w:lang w:eastAsia="en-US"/>
    </w:rPr>
  </w:style>
  <w:style w:type="paragraph" w:styleId="Sprechblasentext">
    <w:name w:val="Balloon Text"/>
    <w:basedOn w:val="Standard"/>
    <w:link w:val="SprechblasentextZchn"/>
    <w:uiPriority w:val="99"/>
    <w:semiHidden/>
    <w:unhideWhenUsed/>
    <w:rsid w:val="007820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204A"/>
    <w:rPr>
      <w:rFonts w:ascii="Tahoma" w:hAnsi="Tahoma" w:cs="Tahoma"/>
      <w:sz w:val="16"/>
      <w:szCs w:val="16"/>
      <w:lang w:eastAsia="en-US"/>
    </w:rPr>
  </w:style>
  <w:style w:type="character" w:styleId="Fett">
    <w:name w:val="Strong"/>
    <w:basedOn w:val="Absatz-Standardschriftart"/>
    <w:uiPriority w:val="22"/>
    <w:qFormat/>
    <w:rsid w:val="0078204A"/>
    <w:rPr>
      <w:b/>
      <w:bCs/>
    </w:rPr>
  </w:style>
  <w:style w:type="character" w:styleId="IntensiveHervorhebung">
    <w:name w:val="Intense Emphasis"/>
    <w:basedOn w:val="Absatz-Standardschriftart"/>
    <w:uiPriority w:val="21"/>
    <w:qFormat/>
    <w:rsid w:val="0078204A"/>
    <w:rPr>
      <w:i/>
      <w:iCs/>
      <w:color w:val="4F81BD" w:themeColor="accent1"/>
    </w:rPr>
  </w:style>
  <w:style w:type="character" w:styleId="IntensiverVerweis">
    <w:name w:val="Intense Reference"/>
    <w:basedOn w:val="Absatz-Standardschriftart"/>
    <w:uiPriority w:val="32"/>
    <w:qFormat/>
    <w:rsid w:val="0078204A"/>
    <w:rPr>
      <w:b/>
      <w:bCs/>
      <w:smallCaps/>
      <w:color w:val="auto"/>
      <w:spacing w:val="5"/>
    </w:rPr>
  </w:style>
  <w:style w:type="paragraph" w:styleId="IntensivesZitat">
    <w:name w:val="Intense Quote"/>
    <w:basedOn w:val="Standard"/>
    <w:next w:val="Standard"/>
    <w:link w:val="IntensivesZitatZchn"/>
    <w:uiPriority w:val="30"/>
    <w:qFormat/>
    <w:rsid w:val="0078204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78204A"/>
    <w:rPr>
      <w:rFonts w:eastAsia="Times New Roman" w:cstheme="minorBidi"/>
      <w:i/>
      <w:iCs/>
      <w:color w:val="4F81BD" w:themeColor="accent1"/>
      <w:lang w:eastAsia="en-US"/>
    </w:rPr>
  </w:style>
  <w:style w:type="paragraph" w:styleId="KeinLeerraum">
    <w:name w:val="No Spacing"/>
    <w:uiPriority w:val="1"/>
    <w:qFormat/>
    <w:rsid w:val="0078204A"/>
    <w:rPr>
      <w:rFonts w:eastAsia="Times New Roman" w:cstheme="minorBidi"/>
      <w:lang w:eastAsia="en-US"/>
    </w:rPr>
  </w:style>
  <w:style w:type="character" w:styleId="SchwacheHervorhebung">
    <w:name w:val="Subtle Emphasis"/>
    <w:basedOn w:val="Absatz-Standardschriftart"/>
    <w:uiPriority w:val="19"/>
    <w:qFormat/>
    <w:rsid w:val="0078204A"/>
    <w:rPr>
      <w:i/>
      <w:iCs/>
      <w:color w:val="404040" w:themeColor="text1" w:themeTint="BF"/>
    </w:rPr>
  </w:style>
  <w:style w:type="character" w:customStyle="1" w:styleId="berschrift1Zchn">
    <w:name w:val="Überschrift 1 Zchn"/>
    <w:aliases w:val="D1 Zchn"/>
    <w:basedOn w:val="Absatz-Standardschriftart"/>
    <w:link w:val="berschrift1"/>
    <w:uiPriority w:val="1"/>
    <w:rsid w:val="0078204A"/>
    <w:rPr>
      <w:rFonts w:eastAsia="Times New Roman"/>
      <w:b/>
      <w:bCs/>
      <w:sz w:val="28"/>
      <w:szCs w:val="24"/>
      <w:lang w:eastAsia="en-US"/>
    </w:rPr>
  </w:style>
  <w:style w:type="character" w:styleId="SchwacherVerweis">
    <w:name w:val="Subtle Reference"/>
    <w:basedOn w:val="Absatz-Standardschriftart"/>
    <w:uiPriority w:val="31"/>
    <w:qFormat/>
    <w:rsid w:val="0078204A"/>
    <w:rPr>
      <w:smallCaps/>
      <w:color w:val="5A5A5A" w:themeColor="text1" w:themeTint="A5"/>
    </w:rPr>
  </w:style>
  <w:style w:type="paragraph" w:styleId="Zitat">
    <w:name w:val="Quote"/>
    <w:basedOn w:val="Standard"/>
    <w:next w:val="Standard"/>
    <w:link w:val="ZitatZchn"/>
    <w:uiPriority w:val="29"/>
    <w:qFormat/>
    <w:rsid w:val="0078204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204A"/>
    <w:rPr>
      <w:rFonts w:eastAsia="Times New Roman" w:cstheme="minorBidi"/>
      <w:i/>
      <w:iCs/>
      <w:color w:val="404040" w:themeColor="text1" w:themeTint="BF"/>
      <w:lang w:eastAsia="en-US"/>
    </w:rPr>
  </w:style>
  <w:style w:type="paragraph" w:customStyle="1" w:styleId="zzPfad">
    <w:name w:val="zz Pfad"/>
    <w:basedOn w:val="Fuzeile"/>
    <w:rsid w:val="0078204A"/>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78204A"/>
    <w:pPr>
      <w:spacing w:line="200" w:lineRule="atLeast"/>
      <w:jc w:val="right"/>
    </w:pPr>
    <w:rPr>
      <w:rFonts w:eastAsia="Times New Roman"/>
      <w:sz w:val="14"/>
      <w:szCs w:val="24"/>
      <w:lang w:eastAsia="en-US"/>
    </w:rPr>
  </w:style>
  <w:style w:type="paragraph" w:customStyle="1" w:styleId="zzFussAdr">
    <w:name w:val="zz FussAdr"/>
    <w:rsid w:val="0078204A"/>
    <w:pPr>
      <w:spacing w:line="200" w:lineRule="atLeast"/>
    </w:pPr>
    <w:rPr>
      <w:rFonts w:eastAsia="Times New Roman"/>
      <w:noProof/>
      <w:sz w:val="15"/>
      <w:szCs w:val="24"/>
      <w:lang w:eastAsia="de-DE"/>
    </w:rPr>
  </w:style>
  <w:style w:type="paragraph" w:customStyle="1" w:styleId="zzKopfDept">
    <w:name w:val="zz KopfDept"/>
    <w:next w:val="Standard"/>
    <w:rsid w:val="0078204A"/>
    <w:pPr>
      <w:suppressAutoHyphens/>
      <w:spacing w:after="100" w:line="200" w:lineRule="atLeast"/>
      <w:contextualSpacing/>
    </w:pPr>
    <w:rPr>
      <w:rFonts w:eastAsia="Times New Roman"/>
      <w:noProof/>
      <w:sz w:val="15"/>
    </w:rPr>
  </w:style>
  <w:style w:type="paragraph" w:customStyle="1" w:styleId="zzKopfFett">
    <w:name w:val="zz KopfFett"/>
    <w:next w:val="Kopfzeile"/>
    <w:rsid w:val="0078204A"/>
    <w:pPr>
      <w:suppressAutoHyphens/>
      <w:spacing w:line="200" w:lineRule="atLeast"/>
    </w:pPr>
    <w:rPr>
      <w:rFonts w:eastAsia="Times New Roman"/>
      <w:b/>
      <w:noProof/>
      <w:sz w:val="15"/>
    </w:rPr>
  </w:style>
  <w:style w:type="paragraph" w:customStyle="1" w:styleId="zzKopfOE">
    <w:name w:val="zz KopfOE"/>
    <w:rsid w:val="0078204A"/>
    <w:pPr>
      <w:spacing w:line="200" w:lineRule="atLeast"/>
    </w:pPr>
    <w:rPr>
      <w:rFonts w:eastAsia="Times New Roman"/>
      <w:noProof/>
      <w:sz w:val="15"/>
      <w:szCs w:val="24"/>
      <w:lang w:eastAsia="de-DE"/>
    </w:rPr>
  </w:style>
  <w:style w:type="paragraph" w:styleId="Beschriftung">
    <w:name w:val="caption"/>
    <w:basedOn w:val="Standard"/>
    <w:next w:val="Standard"/>
    <w:uiPriority w:val="7"/>
    <w:qFormat/>
    <w:rsid w:val="0078204A"/>
    <w:pPr>
      <w:spacing w:before="180"/>
    </w:pPr>
    <w:rPr>
      <w:rFonts w:eastAsia="Times New Roman"/>
      <w:bCs/>
      <w:szCs w:val="20"/>
    </w:rPr>
  </w:style>
  <w:style w:type="character" w:styleId="Hervorhebung">
    <w:name w:val="Emphasis"/>
    <w:basedOn w:val="Absatz-Standardschriftart"/>
    <w:uiPriority w:val="7"/>
    <w:qFormat/>
    <w:rsid w:val="0078204A"/>
    <w:rPr>
      <w:rFonts w:ascii="Arial" w:hAnsi="Arial"/>
      <w:i/>
      <w:iCs/>
      <w:sz w:val="20"/>
    </w:rPr>
  </w:style>
  <w:style w:type="character" w:customStyle="1" w:styleId="berschrift2Zchn">
    <w:name w:val="Überschrift 2 Zchn"/>
    <w:aliases w:val="D2 Zchn"/>
    <w:basedOn w:val="Absatz-Standardschriftart"/>
    <w:link w:val="berschrift2"/>
    <w:uiPriority w:val="1"/>
    <w:rsid w:val="0078204A"/>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sid w:val="0078204A"/>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sid w:val="0078204A"/>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78204A"/>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78204A"/>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78204A"/>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78204A"/>
    <w:rPr>
      <w:rFonts w:eastAsiaTheme="majorEastAsia" w:cstheme="majorBidi"/>
      <w:iCs/>
      <w:lang w:eastAsia="en-US"/>
    </w:rPr>
  </w:style>
  <w:style w:type="character" w:customStyle="1" w:styleId="berschrift9Zchn">
    <w:name w:val="Überschrift 9 Zchn"/>
    <w:basedOn w:val="Absatz-Standardschriftart"/>
    <w:link w:val="berschrift9"/>
    <w:uiPriority w:val="1"/>
    <w:rsid w:val="0078204A"/>
    <w:rPr>
      <w:rFonts w:eastAsiaTheme="majorEastAsia" w:cstheme="majorBidi"/>
      <w:lang w:eastAsia="en-US"/>
    </w:rPr>
  </w:style>
  <w:style w:type="character" w:styleId="Hyperlink">
    <w:name w:val="Hyperlink"/>
    <w:basedOn w:val="Absatz-Standardschriftart"/>
    <w:rsid w:val="0078204A"/>
    <w:rPr>
      <w:color w:val="0000FF"/>
      <w:u w:val="single"/>
    </w:rPr>
  </w:style>
  <w:style w:type="paragraph" w:customStyle="1" w:styleId="zzRef">
    <w:name w:val="zz Ref"/>
    <w:basedOn w:val="Standard"/>
    <w:next w:val="Standard"/>
    <w:rsid w:val="0078204A"/>
    <w:pPr>
      <w:spacing w:line="200" w:lineRule="atLeast"/>
    </w:pPr>
    <w:rPr>
      <w:rFonts w:eastAsia="Times New Roman"/>
      <w:sz w:val="15"/>
    </w:rPr>
  </w:style>
  <w:style w:type="paragraph" w:customStyle="1" w:styleId="zzReffett">
    <w:name w:val="zz Ref fett"/>
    <w:basedOn w:val="zzRef"/>
    <w:rsid w:val="0078204A"/>
    <w:rPr>
      <w:b/>
    </w:rPr>
  </w:style>
  <w:style w:type="paragraph" w:customStyle="1" w:styleId="zzAdresse">
    <w:name w:val="zz Adresse"/>
    <w:basedOn w:val="Standard"/>
    <w:rsid w:val="0078204A"/>
    <w:rPr>
      <w:rFonts w:eastAsia="Times New Roman"/>
      <w:noProof/>
      <w:szCs w:val="24"/>
    </w:rPr>
  </w:style>
  <w:style w:type="paragraph" w:customStyle="1" w:styleId="PostAbs">
    <w:name w:val="PostAbs"/>
    <w:basedOn w:val="Standard"/>
    <w:uiPriority w:val="4"/>
    <w:rsid w:val="0078204A"/>
    <w:pPr>
      <w:widowControl w:val="0"/>
      <w:spacing w:line="240" w:lineRule="auto"/>
    </w:pPr>
    <w:rPr>
      <w:rFonts w:eastAsiaTheme="minorHAnsi" w:cstheme="minorBidi"/>
      <w:bCs/>
      <w:sz w:val="16"/>
    </w:rPr>
  </w:style>
  <w:style w:type="paragraph" w:customStyle="1" w:styleId="zCDBLogo">
    <w:name w:val="z_CDB_Logo"/>
    <w:rsid w:val="0078204A"/>
    <w:rPr>
      <w:rFonts w:eastAsia="Times New Roman"/>
      <w:noProof/>
      <w:sz w:val="15"/>
    </w:rPr>
  </w:style>
  <w:style w:type="paragraph" w:customStyle="1" w:styleId="zCDBKopfFett">
    <w:name w:val="z_CDB_KopfFett"/>
    <w:basedOn w:val="Standard"/>
    <w:rsid w:val="0078204A"/>
    <w:pPr>
      <w:suppressAutoHyphens/>
      <w:spacing w:line="200" w:lineRule="exact"/>
    </w:pPr>
    <w:rPr>
      <w:b/>
      <w:noProof/>
      <w:sz w:val="15"/>
      <w:lang w:eastAsia="de-CH"/>
    </w:rPr>
  </w:style>
  <w:style w:type="paragraph" w:customStyle="1" w:styleId="TextCDB">
    <w:name w:val="Text_CDB"/>
    <w:basedOn w:val="Standard"/>
    <w:qFormat/>
    <w:rsid w:val="0078204A"/>
    <w:pPr>
      <w:spacing w:after="120" w:line="264" w:lineRule="auto"/>
    </w:pPr>
    <w:rPr>
      <w:sz w:val="22"/>
      <w:lang w:val="en-US" w:eastAsia="de-DE"/>
    </w:rPr>
  </w:style>
  <w:style w:type="paragraph" w:customStyle="1" w:styleId="Kopfzeile2Departement">
    <w:name w:val="Kopfzeile2Departement"/>
    <w:basedOn w:val="Standard"/>
    <w:next w:val="Standard"/>
    <w:rsid w:val="0078204A"/>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78204A"/>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78204A"/>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rsid w:val="0078204A"/>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78204A"/>
    <w:rPr>
      <w:lang w:eastAsia="en-US"/>
    </w:rPr>
  </w:style>
  <w:style w:type="character" w:styleId="Funotenzeichen">
    <w:name w:val="footnote reference"/>
    <w:basedOn w:val="Absatz-Standardschriftart"/>
    <w:uiPriority w:val="99"/>
    <w:semiHidden/>
    <w:unhideWhenUsed/>
    <w:rsid w:val="0078204A"/>
    <w:rPr>
      <w:vertAlign w:val="superscript"/>
    </w:rPr>
  </w:style>
  <w:style w:type="paragraph" w:styleId="Endnotentext">
    <w:name w:val="endnote text"/>
    <w:basedOn w:val="Standard"/>
    <w:link w:val="EndnotentextZchn"/>
    <w:uiPriority w:val="99"/>
    <w:semiHidden/>
    <w:unhideWhenUsed/>
    <w:rsid w:val="0078204A"/>
    <w:pPr>
      <w:spacing w:line="240" w:lineRule="auto"/>
    </w:pPr>
    <w:rPr>
      <w:szCs w:val="20"/>
    </w:rPr>
  </w:style>
  <w:style w:type="character" w:customStyle="1" w:styleId="EndnotentextZchn">
    <w:name w:val="Endnotentext Zchn"/>
    <w:basedOn w:val="Absatz-Standardschriftart"/>
    <w:link w:val="Endnotentext"/>
    <w:uiPriority w:val="99"/>
    <w:semiHidden/>
    <w:rsid w:val="0078204A"/>
    <w:rPr>
      <w:lang w:eastAsia="en-US"/>
    </w:rPr>
  </w:style>
  <w:style w:type="character" w:styleId="Endnotenzeichen">
    <w:name w:val="endnote reference"/>
    <w:basedOn w:val="Absatz-Standardschriftart"/>
    <w:uiPriority w:val="99"/>
    <w:semiHidden/>
    <w:unhideWhenUsed/>
    <w:rsid w:val="0078204A"/>
    <w:rPr>
      <w:vertAlign w:val="superscript"/>
    </w:rPr>
  </w:style>
  <w:style w:type="paragraph" w:styleId="Titel">
    <w:name w:val="Title"/>
    <w:basedOn w:val="Standard"/>
    <w:next w:val="Standard"/>
    <w:link w:val="TitelZchn"/>
    <w:uiPriority w:val="5"/>
    <w:qFormat/>
    <w:rsid w:val="0078204A"/>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78204A"/>
    <w:pPr>
      <w:keepNext/>
      <w:spacing w:before="120"/>
      <w:ind w:left="709" w:hanging="709"/>
    </w:pPr>
    <w:rPr>
      <w:b/>
    </w:rPr>
  </w:style>
  <w:style w:type="paragraph" w:styleId="Verzeichnis2">
    <w:name w:val="toc 2"/>
    <w:basedOn w:val="Standard"/>
    <w:next w:val="Standard"/>
    <w:autoRedefine/>
    <w:uiPriority w:val="39"/>
    <w:unhideWhenUsed/>
    <w:rsid w:val="0078204A"/>
    <w:pPr>
      <w:tabs>
        <w:tab w:val="right" w:leader="dot" w:pos="9061"/>
      </w:tabs>
      <w:ind w:left="709" w:hanging="709"/>
    </w:pPr>
  </w:style>
  <w:style w:type="paragraph" w:styleId="Verzeichnis3">
    <w:name w:val="toc 3"/>
    <w:basedOn w:val="Standard"/>
    <w:next w:val="Standard"/>
    <w:autoRedefine/>
    <w:uiPriority w:val="39"/>
    <w:unhideWhenUsed/>
    <w:rsid w:val="0078204A"/>
    <w:pPr>
      <w:ind w:left="709" w:hanging="709"/>
    </w:pPr>
  </w:style>
  <w:style w:type="character" w:customStyle="1" w:styleId="TitelZchn">
    <w:name w:val="Titel Zchn"/>
    <w:basedOn w:val="Absatz-Standardschriftart"/>
    <w:link w:val="Titel"/>
    <w:uiPriority w:val="5"/>
    <w:rsid w:val="0078204A"/>
    <w:rPr>
      <w:rFonts w:eastAsia="Times New Roman" w:cs="Arial"/>
      <w:b/>
      <w:bCs/>
      <w:kern w:val="28"/>
      <w:sz w:val="36"/>
      <w:szCs w:val="32"/>
    </w:rPr>
  </w:style>
  <w:style w:type="paragraph" w:styleId="Inhaltsverzeichnisberschrift">
    <w:name w:val="TOC Heading"/>
    <w:basedOn w:val="berschrift1"/>
    <w:next w:val="Standard"/>
    <w:uiPriority w:val="39"/>
    <w:unhideWhenUsed/>
    <w:qFormat/>
    <w:rsid w:val="0078204A"/>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rPr>
  </w:style>
  <w:style w:type="paragraph" w:styleId="Verzeichnis4">
    <w:name w:val="toc 4"/>
    <w:basedOn w:val="Standard"/>
    <w:next w:val="Standard"/>
    <w:autoRedefine/>
    <w:uiPriority w:val="39"/>
    <w:rsid w:val="0078204A"/>
    <w:pPr>
      <w:tabs>
        <w:tab w:val="right" w:leader="dot" w:pos="9072"/>
      </w:tabs>
      <w:spacing w:line="240" w:lineRule="auto"/>
      <w:ind w:left="1276" w:hanging="851"/>
    </w:pPr>
    <w:rPr>
      <w:sz w:val="22"/>
      <w:lang w:eastAsia="de-DE"/>
    </w:rPr>
  </w:style>
  <w:style w:type="paragraph" w:styleId="Verzeichnis5">
    <w:name w:val="toc 5"/>
    <w:basedOn w:val="Standard"/>
    <w:next w:val="Standard"/>
    <w:autoRedefine/>
    <w:uiPriority w:val="39"/>
    <w:rsid w:val="0078204A"/>
    <w:pPr>
      <w:tabs>
        <w:tab w:val="right" w:leader="dot" w:pos="9072"/>
      </w:tabs>
      <w:spacing w:line="240" w:lineRule="auto"/>
      <w:ind w:left="1559" w:hanging="1134"/>
    </w:pPr>
    <w:rPr>
      <w:sz w:val="22"/>
      <w:lang w:eastAsia="de-DE"/>
    </w:rPr>
  </w:style>
  <w:style w:type="paragraph" w:styleId="Verzeichnis6">
    <w:name w:val="toc 6"/>
    <w:basedOn w:val="Standard"/>
    <w:next w:val="Standard"/>
    <w:autoRedefine/>
    <w:uiPriority w:val="39"/>
    <w:rsid w:val="0078204A"/>
    <w:pPr>
      <w:tabs>
        <w:tab w:val="right" w:leader="dot" w:pos="9072"/>
      </w:tabs>
      <w:spacing w:line="240" w:lineRule="auto"/>
      <w:ind w:left="1559" w:hanging="1134"/>
    </w:pPr>
    <w:rPr>
      <w:sz w:val="22"/>
      <w:lang w:eastAsia="de-DE"/>
    </w:rPr>
  </w:style>
  <w:style w:type="paragraph" w:styleId="Untertitel">
    <w:name w:val="Subtitle"/>
    <w:basedOn w:val="Standard"/>
    <w:link w:val="UntertitelZchn"/>
    <w:uiPriority w:val="5"/>
    <w:qFormat/>
    <w:rsid w:val="0078204A"/>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78204A"/>
    <w:rPr>
      <w:rFonts w:eastAsia="Times New Roman" w:cs="Arial"/>
      <w:sz w:val="22"/>
      <w:szCs w:val="24"/>
      <w:lang w:eastAsia="en-US"/>
    </w:rPr>
  </w:style>
  <w:style w:type="character" w:styleId="Platzhaltertext">
    <w:name w:val="Placeholder Text"/>
    <w:basedOn w:val="Absatz-Standardschriftart"/>
    <w:uiPriority w:val="99"/>
    <w:semiHidden/>
    <w:rsid w:val="0078204A"/>
    <w:rPr>
      <w:color w:val="808080"/>
    </w:rPr>
  </w:style>
  <w:style w:type="table" w:styleId="Tabellenraster">
    <w:name w:val="Table Grid"/>
    <w:basedOn w:val="NormaleTabelle"/>
    <w:uiPriority w:val="59"/>
    <w:rsid w:val="007820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7">
    <w:name w:val="toc 7"/>
    <w:basedOn w:val="Standard"/>
    <w:next w:val="Standard"/>
    <w:autoRedefine/>
    <w:uiPriority w:val="39"/>
    <w:rsid w:val="0078204A"/>
    <w:pPr>
      <w:tabs>
        <w:tab w:val="left" w:pos="1868"/>
        <w:tab w:val="right" w:leader="dot" w:pos="9072"/>
      </w:tabs>
      <w:spacing w:line="240" w:lineRule="auto"/>
      <w:ind w:left="1843" w:hanging="1418"/>
    </w:pPr>
    <w:rPr>
      <w:sz w:val="22"/>
      <w:lang w:eastAsia="de-DE"/>
    </w:rPr>
  </w:style>
  <w:style w:type="numbering" w:styleId="111111">
    <w:name w:val="Outline List 2"/>
    <w:basedOn w:val="KeineListe"/>
    <w:uiPriority w:val="99"/>
    <w:semiHidden/>
    <w:unhideWhenUsed/>
    <w:rsid w:val="0078204A"/>
    <w:pPr>
      <w:numPr>
        <w:numId w:val="36"/>
      </w:numPr>
    </w:pPr>
  </w:style>
  <w:style w:type="numbering" w:styleId="1ai">
    <w:name w:val="Outline List 1"/>
    <w:basedOn w:val="KeineListe"/>
    <w:uiPriority w:val="99"/>
    <w:semiHidden/>
    <w:unhideWhenUsed/>
    <w:rsid w:val="0078204A"/>
    <w:pPr>
      <w:numPr>
        <w:numId w:val="37"/>
      </w:numPr>
    </w:pPr>
  </w:style>
  <w:style w:type="paragraph" w:styleId="Aufzhlungszeichen">
    <w:name w:val="List Bullet"/>
    <w:basedOn w:val="Standard"/>
    <w:uiPriority w:val="99"/>
    <w:semiHidden/>
    <w:unhideWhenUsed/>
    <w:rsid w:val="0078204A"/>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78204A"/>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78204A"/>
    <w:pPr>
      <w:spacing w:line="240" w:lineRule="auto"/>
    </w:pPr>
  </w:style>
  <w:style w:type="character" w:customStyle="1" w:styleId="GruformelZchn">
    <w:name w:val="Grußformel Zchn"/>
    <w:basedOn w:val="Absatz-Standardschriftart"/>
    <w:link w:val="Gruformel"/>
    <w:uiPriority w:val="99"/>
    <w:semiHidden/>
    <w:rsid w:val="0078204A"/>
    <w:rPr>
      <w:szCs w:val="22"/>
      <w:lang w:eastAsia="en-US"/>
    </w:rPr>
  </w:style>
  <w:style w:type="paragraph" w:styleId="Liste">
    <w:name w:val="List"/>
    <w:basedOn w:val="Standard"/>
    <w:uiPriority w:val="99"/>
    <w:semiHidden/>
    <w:unhideWhenUsed/>
    <w:rsid w:val="0078204A"/>
    <w:pPr>
      <w:ind w:left="284" w:hanging="284"/>
      <w:contextualSpacing/>
    </w:pPr>
  </w:style>
  <w:style w:type="paragraph" w:styleId="Listenabsatz">
    <w:name w:val="List Paragraph"/>
    <w:basedOn w:val="Standard"/>
    <w:uiPriority w:val="34"/>
    <w:qFormat/>
    <w:rsid w:val="0078204A"/>
    <w:pPr>
      <w:ind w:left="567"/>
      <w:contextualSpacing/>
    </w:pPr>
  </w:style>
  <w:style w:type="paragraph" w:styleId="Listennummer">
    <w:name w:val="List Number"/>
    <w:basedOn w:val="Standard"/>
    <w:uiPriority w:val="99"/>
    <w:semiHidden/>
    <w:unhideWhenUsed/>
    <w:rsid w:val="0078204A"/>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78204A"/>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78204A"/>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78204A"/>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78204A"/>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78204A"/>
    <w:pPr>
      <w:ind w:left="567"/>
    </w:pPr>
  </w:style>
  <w:style w:type="paragraph" w:styleId="Listenfortsetzung">
    <w:name w:val="List Continue"/>
    <w:basedOn w:val="Standard"/>
    <w:uiPriority w:val="99"/>
    <w:semiHidden/>
    <w:unhideWhenUsed/>
    <w:rsid w:val="0078204A"/>
    <w:pPr>
      <w:spacing w:after="120"/>
      <w:ind w:left="284"/>
      <w:contextualSpacing/>
    </w:pPr>
  </w:style>
  <w:style w:type="paragraph" w:styleId="Verzeichnis8">
    <w:name w:val="toc 8"/>
    <w:basedOn w:val="Standard"/>
    <w:next w:val="Standard"/>
    <w:autoRedefine/>
    <w:uiPriority w:val="39"/>
    <w:rsid w:val="0078204A"/>
    <w:pPr>
      <w:tabs>
        <w:tab w:val="right" w:leader="dot" w:pos="9072"/>
      </w:tabs>
      <w:spacing w:line="240" w:lineRule="auto"/>
      <w:ind w:left="2126" w:hanging="1701"/>
    </w:pPr>
    <w:rPr>
      <w:sz w:val="22"/>
      <w:lang w:eastAsia="de-DE"/>
    </w:rPr>
  </w:style>
  <w:style w:type="paragraph" w:styleId="Verzeichnis9">
    <w:name w:val="toc 9"/>
    <w:basedOn w:val="Standard"/>
    <w:next w:val="Standard"/>
    <w:autoRedefine/>
    <w:uiPriority w:val="39"/>
    <w:rsid w:val="0078204A"/>
    <w:pPr>
      <w:tabs>
        <w:tab w:val="right" w:leader="dot" w:pos="9072"/>
      </w:tabs>
      <w:spacing w:line="240" w:lineRule="auto"/>
      <w:ind w:left="2410" w:hanging="1985"/>
    </w:pPr>
    <w:rPr>
      <w:sz w:val="22"/>
      <w:lang w:eastAsia="de-DE"/>
    </w:rPr>
  </w:style>
  <w:style w:type="table" w:styleId="Gitternetztabelle5dunkelAkzent1">
    <w:name w:val="Grid Table 5 Dark Accent 1"/>
    <w:basedOn w:val="NormaleTabelle"/>
    <w:uiPriority w:val="50"/>
    <w:rsid w:val="0078204A"/>
    <w:rPr>
      <w:rFonts w:eastAsia="Times New Roman"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4Akzent1">
    <w:name w:val="Grid Table 4 Accent 1"/>
    <w:basedOn w:val="NormaleTabelle"/>
    <w:uiPriority w:val="49"/>
    <w:rsid w:val="0078204A"/>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11">
    <w:name w:val="Gitternetztabelle 4 – Akzent 11"/>
    <w:basedOn w:val="NormaleTabelle"/>
    <w:next w:val="Gitternetztabelle4Akzent1"/>
    <w:uiPriority w:val="49"/>
    <w:rsid w:val="0078204A"/>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ellentextklein">
    <w:name w:val="Tabellentext klein"/>
    <w:basedOn w:val="Standard"/>
    <w:uiPriority w:val="4"/>
    <w:qFormat/>
    <w:rsid w:val="0078204A"/>
    <w:pPr>
      <w:spacing w:before="20" w:line="180" w:lineRule="atLeast"/>
      <w:ind w:left="57" w:right="57"/>
    </w:pPr>
    <w:rPr>
      <w:sz w:val="18"/>
    </w:rPr>
  </w:style>
  <w:style w:type="paragraph" w:customStyle="1" w:styleId="zzHaupttitel">
    <w:name w:val="zz Haupttitel"/>
    <w:basedOn w:val="Standard"/>
    <w:rsid w:val="0078204A"/>
    <w:pPr>
      <w:keepNext/>
      <w:spacing w:line="400" w:lineRule="atLeast"/>
    </w:pPr>
    <w:rPr>
      <w:rFonts w:eastAsia="Times New Roman"/>
      <w:b/>
      <w:sz w:val="42"/>
      <w:lang w:eastAsia="de-DE"/>
    </w:rPr>
  </w:style>
  <w:style w:type="paragraph" w:customStyle="1" w:styleId="zzUntertitel">
    <w:name w:val="zz Untertitel"/>
    <w:basedOn w:val="Standard"/>
    <w:rsid w:val="0078204A"/>
    <w:pPr>
      <w:spacing w:line="480" w:lineRule="atLeast"/>
    </w:pPr>
    <w:rPr>
      <w:rFonts w:eastAsia="Times New Roman"/>
      <w:sz w:val="42"/>
      <w:lang w:eastAsia="de-DE"/>
    </w:rPr>
  </w:style>
  <w:style w:type="paragraph" w:customStyle="1" w:styleId="zzPost">
    <w:name w:val="zz Post"/>
    <w:next w:val="Standard"/>
    <w:rsid w:val="0078204A"/>
    <w:pPr>
      <w:spacing w:after="100" w:line="200" w:lineRule="atLeast"/>
    </w:pPr>
    <w:rPr>
      <w:rFonts w:eastAsia="Times New Roman"/>
      <w:sz w:val="14"/>
      <w:u w:val="single"/>
    </w:rPr>
  </w:style>
  <w:style w:type="paragraph" w:customStyle="1" w:styleId="zzZusatzformatI">
    <w:name w:val="zz Zusatzformat I"/>
    <w:basedOn w:val="Standard"/>
    <w:rsid w:val="0078204A"/>
    <w:pPr>
      <w:spacing w:after="260"/>
    </w:pPr>
    <w:rPr>
      <w:rFonts w:eastAsia="Times New Roman"/>
      <w:szCs w:val="24"/>
    </w:rPr>
  </w:style>
  <w:style w:type="paragraph" w:customStyle="1" w:styleId="zzZusatzformatIfett">
    <w:name w:val="zz Zusatzformat I fett"/>
    <w:basedOn w:val="zzZusatzformatI"/>
    <w:next w:val="Standard"/>
    <w:rsid w:val="0078204A"/>
    <w:rPr>
      <w:b/>
    </w:rPr>
  </w:style>
  <w:style w:type="paragraph" w:customStyle="1" w:styleId="zzZusatzformatII">
    <w:name w:val="zz Zusatzformat II"/>
    <w:basedOn w:val="Standard"/>
    <w:next w:val="zzZusatzformatI"/>
    <w:rsid w:val="0078204A"/>
    <w:pPr>
      <w:spacing w:before="360"/>
    </w:pPr>
    <w:rPr>
      <w:rFonts w:eastAsia="Times New Roman"/>
      <w:b/>
      <w:sz w:val="24"/>
      <w:szCs w:val="24"/>
    </w:rPr>
  </w:style>
  <w:style w:type="paragraph" w:customStyle="1" w:styleId="zzZustellvermerke">
    <w:name w:val="zz Zustellvermerke"/>
    <w:basedOn w:val="Standard"/>
    <w:rsid w:val="0078204A"/>
    <w:rPr>
      <w:rFonts w:eastAsia="Times New Roman"/>
      <w:b/>
      <w:szCs w:val="11"/>
    </w:rPr>
  </w:style>
  <w:style w:type="paragraph" w:customStyle="1" w:styleId="Liste1">
    <w:name w:val="Liste 1)"/>
    <w:uiPriority w:val="2"/>
    <w:qFormat/>
    <w:rsid w:val="0078204A"/>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78204A"/>
    <w:pPr>
      <w:numPr>
        <w:numId w:val="20"/>
      </w:numPr>
      <w:tabs>
        <w:tab w:val="left" w:pos="567"/>
      </w:tabs>
      <w:spacing w:after="60"/>
      <w:ind w:left="568" w:hanging="284"/>
    </w:pPr>
  </w:style>
  <w:style w:type="paragraph" w:customStyle="1" w:styleId="ListeStrichI">
    <w:name w:val="Liste Strich I"/>
    <w:basedOn w:val="Standard"/>
    <w:uiPriority w:val="2"/>
    <w:qFormat/>
    <w:rsid w:val="0078204A"/>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78204A"/>
    <w:pPr>
      <w:numPr>
        <w:numId w:val="17"/>
      </w:numPr>
      <w:tabs>
        <w:tab w:val="clear" w:pos="360"/>
        <w:tab w:val="left" w:pos="284"/>
      </w:tabs>
      <w:spacing w:after="60"/>
    </w:pPr>
  </w:style>
  <w:style w:type="paragraph" w:customStyle="1" w:styleId="ListeStrichII">
    <w:name w:val="Liste Strich II"/>
    <w:basedOn w:val="ListeStrichI"/>
    <w:uiPriority w:val="2"/>
    <w:qFormat/>
    <w:rsid w:val="0078204A"/>
    <w:pPr>
      <w:numPr>
        <w:numId w:val="18"/>
      </w:numPr>
      <w:tabs>
        <w:tab w:val="clear" w:pos="284"/>
        <w:tab w:val="clear" w:pos="644"/>
        <w:tab w:val="left" w:pos="567"/>
      </w:tabs>
    </w:pPr>
  </w:style>
  <w:style w:type="paragraph" w:customStyle="1" w:styleId="ListePunktII">
    <w:name w:val="Liste Punkt II"/>
    <w:basedOn w:val="Standard"/>
    <w:uiPriority w:val="2"/>
    <w:qFormat/>
    <w:rsid w:val="0078204A"/>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rsid w:val="0078204A"/>
    <w:pPr>
      <w:spacing w:line="240" w:lineRule="auto"/>
    </w:pPr>
    <w:rPr>
      <w:rFonts w:eastAsia="Times New Roman"/>
      <w:sz w:val="2"/>
      <w:szCs w:val="2"/>
      <w:lang w:eastAsia="de-CH"/>
    </w:rPr>
  </w:style>
  <w:style w:type="paragraph" w:customStyle="1" w:styleId="Tabellentext">
    <w:name w:val="Tabellentext"/>
    <w:basedOn w:val="Standard"/>
    <w:uiPriority w:val="3"/>
    <w:qFormat/>
    <w:rsid w:val="0078204A"/>
    <w:pPr>
      <w:spacing w:before="60" w:after="20"/>
      <w:ind w:left="57" w:right="57"/>
    </w:pPr>
    <w:rPr>
      <w:rFonts w:eastAsia="Times New Roman"/>
      <w:szCs w:val="24"/>
    </w:rPr>
  </w:style>
  <w:style w:type="paragraph" w:customStyle="1" w:styleId="Tabellentitel">
    <w:name w:val="Tabellentitel"/>
    <w:basedOn w:val="Standard"/>
    <w:uiPriority w:val="3"/>
    <w:qFormat/>
    <w:rsid w:val="0078204A"/>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78204A"/>
    <w:pPr>
      <w:spacing w:before="20" w:after="0" w:line="180" w:lineRule="atLeast"/>
    </w:pPr>
    <w:rPr>
      <w:sz w:val="18"/>
    </w:rPr>
  </w:style>
  <w:style w:type="paragraph" w:customStyle="1" w:styleId="zzForm">
    <w:name w:val="zz Form"/>
    <w:basedOn w:val="Standard"/>
    <w:rsid w:val="0078204A"/>
    <w:rPr>
      <w:rFonts w:eastAsia="Times New Roman"/>
      <w:sz w:val="15"/>
      <w:szCs w:val="20"/>
      <w:lang w:eastAsia="de-CH"/>
    </w:rPr>
  </w:style>
  <w:style w:type="paragraph" w:customStyle="1" w:styleId="zzPlatzhalter">
    <w:name w:val="zz Platzhalter"/>
    <w:basedOn w:val="Standard"/>
    <w:next w:val="Standard"/>
    <w:rsid w:val="0078204A"/>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78204A"/>
    <w:pPr>
      <w:numPr>
        <w:numId w:val="0"/>
      </w:numPr>
      <w:outlineLvl w:val="9"/>
    </w:pPr>
    <w:rPr>
      <w:szCs w:val="20"/>
      <w:lang w:eastAsia="de-DE"/>
    </w:rPr>
  </w:style>
  <w:style w:type="paragraph" w:customStyle="1" w:styleId="TitelII">
    <w:name w:val="Titel II"/>
    <w:basedOn w:val="berschrift2"/>
    <w:next w:val="Standard"/>
    <w:uiPriority w:val="6"/>
    <w:qFormat/>
    <w:rsid w:val="0078204A"/>
    <w:pPr>
      <w:numPr>
        <w:ilvl w:val="0"/>
        <w:numId w:val="0"/>
      </w:numPr>
      <w:tabs>
        <w:tab w:val="left" w:pos="851"/>
      </w:tabs>
      <w:outlineLvl w:val="9"/>
    </w:pPr>
    <w:rPr>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CdD: Gesuchsformular_DE"/>
    <f:field ref="objsubject" par="" edit="true" text=""/>
    <f:field ref="objcreatedby" par="" text="Marchio, Bruno, mab, BLV"/>
    <f:field ref="objcreatedat" par="" text="29.11.2016 15:06:38"/>
    <f:field ref="objchangedby" par="" text="Marchio, Bruno, mab, BLV"/>
    <f:field ref="objmodifiedat" par="" text="09.02.2017 11:01:52"/>
    <f:field ref="doc_FSCFOLIO_1_1001_FieldDocumentNumber" par="" text=""/>
    <f:field ref="doc_FSCFOLIO_1_1001_FieldSubject" par="" edit="true" text=""/>
    <f:field ref="FSCFOLIO_1_1001_FieldCurrentUser" par="" text="Ramona Schafer"/>
    <f:field ref="CCAPRECONFIG_15_1001_Objektname" par="" edit="true" text="CdD: Gesuchsformular_DE"/>
    <f:field ref="CHPRECONFIG_1_1001_Objektname" par="" edit="true" text="CdD: Gesuchsformular_DE"/>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3668457-4C11-48E6-9500-55ED9ECE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4116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CdD: Gesuchsformular_DE</vt:lpstr>
      <vt:lpstr/>
    </vt:vector>
  </TitlesOfParts>
  <Company>Bundesamt für Lebensmittelsicherheit und_x000d_
Veterinärwesen</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Gesuchsformular_DE</dc:title>
  <dc:creator>Bruno Marchio</dc:creator>
  <cp:lastModifiedBy>Schafer Ramona BLV</cp:lastModifiedBy>
  <cp:revision>2</cp:revision>
  <cp:lastPrinted>2016-12-07T07:42:00Z</cp:lastPrinted>
  <dcterms:created xsi:type="dcterms:W3CDTF">2017-02-09T10:44:00Z</dcterms:created>
  <dcterms:modified xsi:type="dcterms:W3CDTF">2017-02-09T10:44:00Z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2016-11-29/177</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3</vt:lpwstr>
  </property>
  <property fmtid="{D5CDD505-2E9C-101B-9397-08002B2CF9AE}" pid="11" name="FSC#EVDCFG@15.1400:ActualVersionCreatedAt">
    <vt:lpwstr>2017-02-09T11:01:51</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COOSYSTEM@1.1:Container">
    <vt:lpwstr>COO.2101.102.7.456419</vt:lpwstr>
  </property>
  <property fmtid="{D5CDD505-2E9C-101B-9397-08002B2CF9AE}" pid="17" name="FSC#COOELAK@1.1001:Subject">
    <vt:lpwstr>Besten Dank fürs Eröffnen des Dossiers</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488</vt:lpwstr>
  </property>
  <property fmtid="{D5CDD505-2E9C-101B-9397-08002B2CF9AE}" pid="21" name="FSC#COOELAK@1.1001:FileRefOU">
    <vt:lpwstr>LME</vt:lpwstr>
  </property>
  <property fmtid="{D5CDD505-2E9C-101B-9397-08002B2CF9AE}" pid="22" name="FSC#COOELAK@1.1001:Organization">
    <vt:lpwstr/>
  </property>
  <property fmtid="{D5CDD505-2E9C-101B-9397-08002B2CF9AE}" pid="23" name="FSC#COOELAK@1.1001:Owner">
    <vt:lpwstr>Marchio Bruno</vt:lpwstr>
  </property>
  <property fmtid="{D5CDD505-2E9C-101B-9397-08002B2CF9AE}" pid="24" name="FSC#COOELAK@1.1001:OwnerExtension">
    <vt:lpwstr>+41 58 469 76 00</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Lebensmittel und Ernährung, BLV</vt:lpwstr>
  </property>
  <property fmtid="{D5CDD505-2E9C-101B-9397-08002B2CF9AE}" pid="31" name="FSC#COOELAK@1.1001:CreatedAt">
    <vt:lpwstr>29.11.2016</vt:lpwstr>
  </property>
  <property fmtid="{D5CDD505-2E9C-101B-9397-08002B2CF9AE}" pid="32" name="FSC#COOELAK@1.1001:OU">
    <vt:lpwstr>Lebensmittel und Ernährung, BLV</vt:lpwstr>
  </property>
  <property fmtid="{D5CDD505-2E9C-101B-9397-08002B2CF9AE}" pid="33" name="FSC#COOELAK@1.1001:Priority">
    <vt:lpwstr> ()</vt:lpwstr>
  </property>
  <property fmtid="{D5CDD505-2E9C-101B-9397-08002B2CF9AE}" pid="34" name="FSC#COOELAK@1.1001:ObjBarCode">
    <vt:lpwstr>*COO.2101.102.7.456419*</vt:lpwstr>
  </property>
  <property fmtid="{D5CDD505-2E9C-101B-9397-08002B2CF9AE}" pid="35" name="FSC#COOELAK@1.1001:RefBarCode">
    <vt:lpwstr>*COO.2101.102.1.456417*</vt:lpwstr>
  </property>
  <property fmtid="{D5CDD505-2E9C-101B-9397-08002B2CF9AE}" pid="36" name="FSC#COOELAK@1.1001:FileRefBarCode">
    <vt:lpwstr>*300/2014/00488*</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300</vt:lpwstr>
  </property>
  <property fmtid="{D5CDD505-2E9C-101B-9397-08002B2CF9AE}" pid="50" name="FSC#COOELAK@1.1001:CurrentUserRolePos">
    <vt:lpwstr>Sachbearbeiter/-in</vt:lpwstr>
  </property>
  <property fmtid="{D5CDD505-2E9C-101B-9397-08002B2CF9AE}" pid="51" name="FSC#COOELAK@1.1001:CurrentUserEmail">
    <vt:lpwstr>ramona.schafer@blv.admin.ch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300</vt:lpwstr>
  </property>
  <property fmtid="{D5CDD505-2E9C-101B-9397-08002B2CF9AE}" pid="58" name="FSC#EVDCFG@15.1400:Dossierref">
    <vt:lpwstr>300/2014/00488</vt:lpwstr>
  </property>
  <property fmtid="{D5CDD505-2E9C-101B-9397-08002B2CF9AE}" pid="59" name="FSC#EVDCFG@15.1400:FileRespEmail">
    <vt:lpwstr>Bruno.Marchio@blv.admin.ch</vt:lpwstr>
  </property>
  <property fmtid="{D5CDD505-2E9C-101B-9397-08002B2CF9AE}" pid="60" name="FSC#EVDCFG@15.1400:FileRespFax">
    <vt:lpwstr/>
  </property>
  <property fmtid="{D5CDD505-2E9C-101B-9397-08002B2CF9AE}" pid="61" name="FSC#EVDCFG@15.1400:FileRespHome">
    <vt:lpwstr>Bern</vt:lpwstr>
  </property>
  <property fmtid="{D5CDD505-2E9C-101B-9397-08002B2CF9AE}" pid="62" name="FSC#EVDCFG@15.1400:FileResponsible">
    <vt:lpwstr>Bruno Marchio</vt:lpwstr>
  </property>
  <property fmtid="{D5CDD505-2E9C-101B-9397-08002B2CF9AE}" pid="63" name="FSC#EVDCFG@15.1400:UserInCharge">
    <vt:lpwstr/>
  </property>
  <property fmtid="{D5CDD505-2E9C-101B-9397-08002B2CF9AE}" pid="64" name="FSC#EVDCFG@15.1400:FileRespOrg">
    <vt:lpwstr>Lebensmittel und Ernährung</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mab</vt:lpwstr>
  </property>
  <property fmtid="{D5CDD505-2E9C-101B-9397-08002B2CF9AE}" pid="69" name="FSC#EVDCFG@15.1400:FileRespStreet">
    <vt:lpwstr>Schwarzenburgstrasse 155</vt:lpwstr>
  </property>
  <property fmtid="{D5CDD505-2E9C-101B-9397-08002B2CF9AE}" pid="70" name="FSC#EVDCFG@15.1400:FileRespTel">
    <vt:lpwstr>+41 58 469 76 00</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CdD: Gesuchsformular_DE</vt:lpwstr>
  </property>
  <property fmtid="{D5CDD505-2E9C-101B-9397-08002B2CF9AE}" pid="85" name="FSC#EVDCFG@15.1400:UserFunction">
    <vt:lpwstr>Sachbearbeiter/-in LME / BLV</vt:lpwstr>
  </property>
  <property fmtid="{D5CDD505-2E9C-101B-9397-08002B2CF9AE}" pid="86" name="FSC#EVDCFG@15.1400:SalutationEnglish">
    <vt:lpwstr>Food and Nutrition</vt:lpwstr>
  </property>
  <property fmtid="{D5CDD505-2E9C-101B-9397-08002B2CF9AE}" pid="87" name="FSC#EVDCFG@15.1400:SalutationFrench">
    <vt:lpwstr>Denrées alimentaires et nutrition</vt:lpwstr>
  </property>
  <property fmtid="{D5CDD505-2E9C-101B-9397-08002B2CF9AE}" pid="88" name="FSC#EVDCFG@15.1400:SalutationGerman">
    <vt:lpwstr>Lebensmittel und Ernährung</vt:lpwstr>
  </property>
  <property fmtid="{D5CDD505-2E9C-101B-9397-08002B2CF9AE}" pid="89" name="FSC#EVDCFG@15.1400:SalutationItalian">
    <vt:lpwstr>Derrate alimentari e nutrizione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LME</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Marchio</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Bruno</vt:lpwstr>
  </property>
  <property fmtid="{D5CDD505-2E9C-101B-9397-08002B2CF9AE}" pid="156" name="FSC#EDIBLV@15.1700:ResponsibleEditorSurname">
    <vt:lpwstr>Marchio</vt:lpwstr>
  </property>
  <property fmtid="{D5CDD505-2E9C-101B-9397-08002B2CF9AE}" pid="157" name="FSC#EDIBLV@15.1700:GroupTitle">
    <vt:lpwstr>Lebensmittel und Ernährung</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177</vt:lpwstr>
  </property>
  <property fmtid="{D5CDD505-2E9C-101B-9397-08002B2CF9AE}" pid="165" name="FSC#BSVTEMPL@102.1950:Dossierref">
    <vt:lpwstr>300/2014/00488</vt:lpwstr>
  </property>
  <property fmtid="{D5CDD505-2E9C-101B-9397-08002B2CF9AE}" pid="166" name="FSC#BSVTEMPL@102.1950:Oursign">
    <vt:lpwstr>300/2014/00488 29.11.2016</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Bruno.Marchio@blv.admin.ch</vt:lpwstr>
  </property>
  <property fmtid="{D5CDD505-2E9C-101B-9397-08002B2CF9AE}" pid="172" name="FSC#BSVTEMPL@102.1950:FileRespFax">
    <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+41 58 469 76 00</vt:lpwstr>
  </property>
  <property fmtid="{D5CDD505-2E9C-101B-9397-08002B2CF9AE}" pid="176" name="FSC#BSVTEMPL@102.1950:FileRespZipCode">
    <vt:lpwstr>3003</vt:lpwstr>
  </property>
  <property fmtid="{D5CDD505-2E9C-101B-9397-08002B2CF9AE}" pid="177" name="FSC#BSVTEMPL@102.1950:NameFileResponsible">
    <vt:lpwstr>Marchio</vt:lpwstr>
  </property>
  <property fmtid="{D5CDD505-2E9C-101B-9397-08002B2CF9AE}" pid="178" name="FSC#BSVTEMPL@102.1950:Shortsign">
    <vt:lpwstr/>
  </property>
  <property fmtid="{D5CDD505-2E9C-101B-9397-08002B2CF9AE}" pid="179" name="FSC#BSVTEMPL@102.1950:UserFunction">
    <vt:lpwstr>Sachbearbeiter/-in LME / BLV</vt:lpwstr>
  </property>
  <property fmtid="{D5CDD505-2E9C-101B-9397-08002B2CF9AE}" pid="180" name="FSC#BSVTEMPL@102.1950:VornameNameFileResponsible">
    <vt:lpwstr>Bruno</vt:lpwstr>
  </property>
  <property fmtid="{D5CDD505-2E9C-101B-9397-08002B2CF9AE}" pid="181" name="FSC#BSVTEMPL@102.1950:FileResponsible">
    <vt:lpwstr>Bruno Marchio</vt:lpwstr>
  </property>
  <property fmtid="{D5CDD505-2E9C-101B-9397-08002B2CF9AE}" pid="182" name="FSC#BSVTEMPL@102.1950:FileRespOrg">
    <vt:lpwstr>Lebensmittel und Ernährung,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Food and Nutrition</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Internet Dokumente LME</vt:lpwstr>
  </property>
  <property fmtid="{D5CDD505-2E9C-101B-9397-08002B2CF9AE}" pid="193" name="FSC#BSVTEMPL@102.1950:ZusendungAm">
    <vt:lpwstr/>
  </property>
  <property fmtid="{D5CDD505-2E9C-101B-9397-08002B2CF9AE}" pid="194" name="FSC#EDICFG@15.1700:DossierrefSubFile">
    <vt:lpwstr>2016-11-29/177</vt:lpwstr>
  </property>
  <property fmtid="{D5CDD505-2E9C-101B-9397-08002B2CF9AE}" pid="195" name="FSC#EDICFG@15.1700:UniqueSubFileNumber">
    <vt:lpwstr>20164829-0177</vt:lpwstr>
  </property>
  <property fmtid="{D5CDD505-2E9C-101B-9397-08002B2CF9AE}" pid="196" name="FSC#BSVTEMPL@102.1950:DocumentIDEnhanced">
    <vt:lpwstr>300/2014/00488 29.11.2016 Doknr: 177</vt:lpwstr>
  </property>
  <property fmtid="{D5CDD505-2E9C-101B-9397-08002B2CF9AE}" pid="197" name="FSC#EDICFG@15.1700:FileRespInitials">
    <vt:lpwstr/>
  </property>
  <property fmtid="{D5CDD505-2E9C-101B-9397-08002B2CF9AE}" pid="198" name="FSC#EDICFG@15.1700:FileRespOrgD">
    <vt:lpwstr>Lebensmittel und Ernährung</vt:lpwstr>
  </property>
  <property fmtid="{D5CDD505-2E9C-101B-9397-08002B2CF9AE}" pid="199" name="FSC#EDICFG@15.1700:FileRespOrgF">
    <vt:lpwstr>Denrées alimentaires et nutrition</vt:lpwstr>
  </property>
  <property fmtid="{D5CDD505-2E9C-101B-9397-08002B2CF9AE}" pid="200" name="FSC#EDICFG@15.1700:FileRespOrgE">
    <vt:lpwstr>Food and Nutrition</vt:lpwstr>
  </property>
  <property fmtid="{D5CDD505-2E9C-101B-9397-08002B2CF9AE}" pid="201" name="FSC#EDICFG@15.1700:FileRespOrgI">
    <vt:lpwstr>Derrate alimentari e nutrizione</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Bruno Marchio</vt:lpwstr>
  </property>
  <property fmtid="{D5CDD505-2E9C-101B-9397-08002B2CF9AE}" pid="209" name="FSC#ATSTATECFG@1.1001:AgentPhone">
    <vt:lpwstr>+41 58 469 76 00</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2016-11-29/177</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ies>
</file>