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41" w:rsidRPr="00273F9A" w:rsidRDefault="00627F41" w:rsidP="004437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</w:rPr>
      </w:pPr>
    </w:p>
    <w:p w:rsidR="00627F41" w:rsidRPr="00273F9A" w:rsidRDefault="00627F41" w:rsidP="004437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caps/>
          <w:spacing w:val="20"/>
          <w:sz w:val="28"/>
          <w:szCs w:val="28"/>
        </w:rPr>
      </w:pPr>
      <w:r w:rsidRPr="00273F9A">
        <w:rPr>
          <w:rFonts w:cs="Arial"/>
          <w:b/>
          <w:spacing w:val="20"/>
          <w:sz w:val="28"/>
          <w:szCs w:val="28"/>
        </w:rPr>
        <w:t xml:space="preserve">TRACES – Registrierung </w:t>
      </w:r>
      <w:r w:rsidR="00345C6B">
        <w:rPr>
          <w:rFonts w:cs="Arial"/>
          <w:b/>
          <w:spacing w:val="20"/>
          <w:sz w:val="28"/>
          <w:szCs w:val="28"/>
        </w:rPr>
        <w:t xml:space="preserve">eines </w:t>
      </w:r>
      <w:r w:rsidRPr="00273F9A">
        <w:rPr>
          <w:rFonts w:cs="Arial"/>
          <w:b/>
          <w:caps/>
          <w:spacing w:val="20"/>
          <w:sz w:val="28"/>
          <w:szCs w:val="28"/>
        </w:rPr>
        <w:t>Importeur</w:t>
      </w:r>
      <w:r w:rsidR="00345C6B">
        <w:rPr>
          <w:rFonts w:cs="Arial"/>
          <w:b/>
          <w:caps/>
          <w:spacing w:val="20"/>
          <w:sz w:val="28"/>
          <w:szCs w:val="28"/>
        </w:rPr>
        <w:t>S</w:t>
      </w:r>
    </w:p>
    <w:p w:rsidR="00627F41" w:rsidRPr="00273F9A" w:rsidRDefault="00627F41" w:rsidP="004437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</w:rPr>
      </w:pPr>
    </w:p>
    <w:p w:rsidR="00627F41" w:rsidRPr="00BA2E8A" w:rsidRDefault="00345C6B" w:rsidP="00627F41">
      <w:pPr>
        <w:spacing w:before="60" w:after="60" w:line="240" w:lineRule="auto"/>
        <w:rPr>
          <w:rFonts w:cs="Arial"/>
          <w:sz w:val="18"/>
          <w:szCs w:val="18"/>
        </w:rPr>
      </w:pPr>
      <w:r w:rsidRPr="00BA2E8A">
        <w:rPr>
          <w:rFonts w:cs="Arial"/>
          <w:sz w:val="18"/>
          <w:szCs w:val="18"/>
        </w:rPr>
        <w:t>Im Verkehr mit Tieren und Produkten tierischer Herkunft sind Registrierungen</w:t>
      </w:r>
      <w:r w:rsidR="00627F41" w:rsidRPr="00BA2E8A">
        <w:rPr>
          <w:rFonts w:cs="Arial"/>
          <w:sz w:val="18"/>
          <w:szCs w:val="18"/>
        </w:rPr>
        <w:t xml:space="preserve"> in TRACES nur</w:t>
      </w:r>
      <w:r w:rsidRPr="00BA2E8A">
        <w:rPr>
          <w:rFonts w:cs="Arial"/>
          <w:sz w:val="18"/>
          <w:szCs w:val="18"/>
        </w:rPr>
        <w:t xml:space="preserve"> dann</w:t>
      </w:r>
      <w:r w:rsidR="00627F41" w:rsidRPr="00BA2E8A">
        <w:rPr>
          <w:rFonts w:cs="Arial"/>
          <w:sz w:val="18"/>
          <w:szCs w:val="18"/>
        </w:rPr>
        <w:t xml:space="preserve"> notwendig, wenn </w:t>
      </w:r>
      <w:r w:rsidRPr="00BA2E8A">
        <w:rPr>
          <w:rFonts w:cs="Arial"/>
          <w:sz w:val="18"/>
          <w:szCs w:val="18"/>
        </w:rPr>
        <w:t>die Einfuhren</w:t>
      </w:r>
      <w:r w:rsidR="00627F41" w:rsidRPr="00BA2E8A">
        <w:rPr>
          <w:rFonts w:cs="Arial"/>
          <w:sz w:val="18"/>
          <w:szCs w:val="18"/>
        </w:rPr>
        <w:t xml:space="preserve"> aus Drittländern </w:t>
      </w:r>
      <w:proofErr w:type="gramStart"/>
      <w:r w:rsidR="00627F41" w:rsidRPr="00BA2E8A">
        <w:rPr>
          <w:rFonts w:cs="Arial"/>
          <w:sz w:val="18"/>
          <w:szCs w:val="18"/>
        </w:rPr>
        <w:t>( =</w:t>
      </w:r>
      <w:proofErr w:type="gramEnd"/>
      <w:r w:rsidR="00627F41" w:rsidRPr="00BA2E8A">
        <w:rPr>
          <w:rFonts w:cs="Arial"/>
          <w:sz w:val="18"/>
          <w:szCs w:val="18"/>
        </w:rPr>
        <w:t xml:space="preserve"> Länder ausserhalb der EU) getätigt werden. Bitte beachten Sie, dass der Eintrag der Bestimmungsbetriebe bei den kantonalen Vollzugsstellen zu erfolgen hat.</w:t>
      </w:r>
    </w:p>
    <w:p w:rsidR="00627F41" w:rsidRPr="0013178C" w:rsidRDefault="00627F41" w:rsidP="00627F41">
      <w:pPr>
        <w:spacing w:before="60" w:after="60" w:line="240" w:lineRule="auto"/>
        <w:rPr>
          <w:rFonts w:cs="Arial"/>
          <w:szCs w:val="20"/>
        </w:rPr>
      </w:pPr>
      <w:r w:rsidRPr="0013178C">
        <w:rPr>
          <w:rFonts w:cs="Arial"/>
          <w:b/>
          <w:szCs w:val="20"/>
        </w:rPr>
        <w:t>Importeur</w:t>
      </w:r>
      <w:r w:rsidRPr="0013178C">
        <w:rPr>
          <w:rFonts w:cs="Arial"/>
          <w:szCs w:val="20"/>
        </w:rPr>
        <w:t>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2642"/>
        <w:gridCol w:w="1424"/>
        <w:gridCol w:w="992"/>
        <w:gridCol w:w="226"/>
        <w:gridCol w:w="2076"/>
      </w:tblGrid>
      <w:tr w:rsidR="00627F41" w:rsidRPr="00273F9A" w:rsidTr="0013178C">
        <w:tc>
          <w:tcPr>
            <w:tcW w:w="1854" w:type="dxa"/>
          </w:tcPr>
          <w:p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Firma / Name:</w:t>
            </w:r>
          </w:p>
        </w:tc>
        <w:tc>
          <w:tcPr>
            <w:tcW w:w="7360" w:type="dxa"/>
            <w:gridSpan w:val="5"/>
          </w:tcPr>
          <w:p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27F41" w:rsidRPr="00273F9A" w:rsidTr="0013178C">
        <w:tc>
          <w:tcPr>
            <w:tcW w:w="1854" w:type="dxa"/>
          </w:tcPr>
          <w:p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Strasse:</w:t>
            </w:r>
          </w:p>
        </w:tc>
        <w:tc>
          <w:tcPr>
            <w:tcW w:w="7360" w:type="dxa"/>
            <w:gridSpan w:val="5"/>
          </w:tcPr>
          <w:p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:rsidTr="0013178C">
        <w:tc>
          <w:tcPr>
            <w:tcW w:w="1854" w:type="dxa"/>
          </w:tcPr>
          <w:p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PLZ / Ort:</w:t>
            </w:r>
          </w:p>
        </w:tc>
        <w:tc>
          <w:tcPr>
            <w:tcW w:w="4066" w:type="dxa"/>
            <w:gridSpan w:val="2"/>
          </w:tcPr>
          <w:p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Kanton:</w:t>
            </w:r>
          </w:p>
        </w:tc>
        <w:tc>
          <w:tcPr>
            <w:tcW w:w="2302" w:type="dxa"/>
            <w:gridSpan w:val="2"/>
          </w:tcPr>
          <w:p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:rsidTr="0013178C">
        <w:tc>
          <w:tcPr>
            <w:tcW w:w="1854" w:type="dxa"/>
          </w:tcPr>
          <w:p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Ansprechperson:</w:t>
            </w:r>
          </w:p>
        </w:tc>
        <w:tc>
          <w:tcPr>
            <w:tcW w:w="7360" w:type="dxa"/>
            <w:gridSpan w:val="5"/>
          </w:tcPr>
          <w:p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:rsidTr="0013178C">
        <w:tc>
          <w:tcPr>
            <w:tcW w:w="1854" w:type="dxa"/>
          </w:tcPr>
          <w:p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7360" w:type="dxa"/>
            <w:gridSpan w:val="5"/>
          </w:tcPr>
          <w:p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:rsidTr="0013178C">
        <w:tc>
          <w:tcPr>
            <w:tcW w:w="1854" w:type="dxa"/>
          </w:tcPr>
          <w:p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Telefon</w:t>
            </w:r>
            <w:r w:rsidR="00676A9C">
              <w:rPr>
                <w:rFonts w:cs="Arial"/>
                <w:sz w:val="18"/>
                <w:szCs w:val="18"/>
              </w:rPr>
              <w:t xml:space="preserve"> und Fax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5"/>
          </w:tcPr>
          <w:p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:rsidTr="0013178C">
        <w:tc>
          <w:tcPr>
            <w:tcW w:w="1854" w:type="dxa"/>
          </w:tcPr>
          <w:p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*Grenzkontrollstelle:</w:t>
            </w:r>
          </w:p>
        </w:tc>
        <w:tc>
          <w:tcPr>
            <w:tcW w:w="2642" w:type="dxa"/>
          </w:tcPr>
          <w:p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10EDD">
              <w:rPr>
                <w:rFonts w:cs="Arial"/>
                <w:sz w:val="18"/>
                <w:szCs w:val="18"/>
              </w:rPr>
            </w:r>
            <w:r w:rsidR="00310EDD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627F41" w:rsidRPr="00273F9A">
              <w:rPr>
                <w:rFonts w:cs="Arial"/>
                <w:sz w:val="18"/>
                <w:szCs w:val="18"/>
              </w:rPr>
              <w:t xml:space="preserve"> **Flughafen Zürich</w:t>
            </w:r>
          </w:p>
        </w:tc>
        <w:tc>
          <w:tcPr>
            <w:tcW w:w="2642" w:type="dxa"/>
            <w:gridSpan w:val="3"/>
          </w:tcPr>
          <w:p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10EDD">
              <w:rPr>
                <w:rFonts w:cs="Arial"/>
                <w:sz w:val="18"/>
                <w:szCs w:val="18"/>
              </w:rPr>
            </w:r>
            <w:r w:rsidR="00310EDD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627F41" w:rsidRPr="00273F9A">
              <w:rPr>
                <w:rFonts w:cs="Arial"/>
                <w:sz w:val="18"/>
                <w:szCs w:val="18"/>
              </w:rPr>
              <w:t xml:space="preserve"> **Flughafen Genf</w:t>
            </w:r>
          </w:p>
        </w:tc>
        <w:tc>
          <w:tcPr>
            <w:tcW w:w="2076" w:type="dxa"/>
          </w:tcPr>
          <w:p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10EDD">
              <w:rPr>
                <w:rFonts w:cs="Arial"/>
                <w:sz w:val="18"/>
                <w:szCs w:val="18"/>
              </w:rPr>
            </w:r>
            <w:r w:rsidR="00310EDD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627F41" w:rsidRPr="00273F9A">
              <w:rPr>
                <w:rFonts w:cs="Arial"/>
                <w:sz w:val="18"/>
                <w:szCs w:val="18"/>
              </w:rPr>
              <w:t xml:space="preserve"> über die EU</w:t>
            </w:r>
          </w:p>
        </w:tc>
      </w:tr>
    </w:tbl>
    <w:p w:rsidR="00627F41" w:rsidRPr="00273F9A" w:rsidRDefault="00627F41" w:rsidP="00345C6B">
      <w:p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73F9A">
        <w:rPr>
          <w:rFonts w:cs="Arial"/>
          <w:sz w:val="16"/>
          <w:szCs w:val="16"/>
        </w:rPr>
        <w:t xml:space="preserve">*Zugeordnete Grenzkontrollstelle (GKS) angeben. Die Angabe der GKS (GKS, </w:t>
      </w:r>
      <w:proofErr w:type="gramStart"/>
      <w:r w:rsidRPr="00273F9A">
        <w:rPr>
          <w:rFonts w:cs="Arial"/>
          <w:sz w:val="16"/>
          <w:szCs w:val="16"/>
        </w:rPr>
        <w:t>über  welche</w:t>
      </w:r>
      <w:proofErr w:type="gramEnd"/>
      <w:r w:rsidRPr="00273F9A">
        <w:rPr>
          <w:rFonts w:cs="Arial"/>
          <w:sz w:val="16"/>
          <w:szCs w:val="16"/>
        </w:rPr>
        <w:t xml:space="preserve"> die meisten </w:t>
      </w:r>
      <w:r w:rsidR="00345C6B">
        <w:rPr>
          <w:rFonts w:cs="Arial"/>
          <w:sz w:val="16"/>
          <w:szCs w:val="16"/>
        </w:rPr>
        <w:t>Einfuhren</w:t>
      </w:r>
      <w:r w:rsidRPr="00273F9A">
        <w:rPr>
          <w:rFonts w:cs="Arial"/>
          <w:sz w:val="16"/>
          <w:szCs w:val="16"/>
        </w:rPr>
        <w:t xml:space="preserve"> abgefertigt werden) ist obligatorisch und wird als Standardwert bei der Erstellung einer neuen Voranmeldung verwendet. Die GKS kann jedoch für jede neue Sendung beliebig ausgewählt werden.</w:t>
      </w:r>
    </w:p>
    <w:p w:rsidR="00627F41" w:rsidRPr="00273F9A" w:rsidRDefault="00627F41" w:rsidP="00627F41">
      <w:pPr>
        <w:spacing w:before="60" w:after="60" w:line="240" w:lineRule="auto"/>
        <w:rPr>
          <w:rFonts w:cs="Arial"/>
          <w:sz w:val="16"/>
          <w:szCs w:val="16"/>
        </w:rPr>
      </w:pPr>
      <w:r w:rsidRPr="00273F9A">
        <w:rPr>
          <w:rFonts w:cs="Arial"/>
          <w:sz w:val="16"/>
          <w:szCs w:val="16"/>
        </w:rPr>
        <w:t>**Bei Direkteinfuhren aus Drittländern über Flughafen Genf/Zürich bitte untenstehenden Teil auch ausfüllen.</w:t>
      </w:r>
    </w:p>
    <w:p w:rsidR="00627F41" w:rsidRPr="00273F9A" w:rsidRDefault="00627F41" w:rsidP="004437D3">
      <w:pPr>
        <w:pStyle w:val="Listenabsatz"/>
        <w:widowControl w:val="0"/>
        <w:numPr>
          <w:ilvl w:val="0"/>
          <w:numId w:val="4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40" w:lineRule="auto"/>
        <w:ind w:left="426" w:right="-143"/>
        <w:rPr>
          <w:rFonts w:cs="Arial"/>
          <w:sz w:val="18"/>
          <w:szCs w:val="18"/>
        </w:rPr>
      </w:pPr>
      <w:r w:rsidRPr="00273F9A">
        <w:rPr>
          <w:rFonts w:cs="Arial"/>
          <w:sz w:val="18"/>
          <w:szCs w:val="18"/>
        </w:rPr>
        <w:t xml:space="preserve">Der registrierte Importeur ist berechtigt, Sendungen in die Schweiz </w:t>
      </w:r>
      <w:r w:rsidR="00345C6B">
        <w:rPr>
          <w:rFonts w:cs="Arial"/>
          <w:sz w:val="18"/>
          <w:szCs w:val="18"/>
        </w:rPr>
        <w:t>ein</w:t>
      </w:r>
      <w:r w:rsidRPr="00273F9A">
        <w:rPr>
          <w:rFonts w:cs="Arial"/>
          <w:sz w:val="18"/>
          <w:szCs w:val="18"/>
        </w:rPr>
        <w:t>zu</w:t>
      </w:r>
      <w:r w:rsidR="00345C6B">
        <w:rPr>
          <w:rFonts w:cs="Arial"/>
          <w:sz w:val="18"/>
          <w:szCs w:val="18"/>
        </w:rPr>
        <w:t>führ</w:t>
      </w:r>
      <w:r w:rsidRPr="00273F9A">
        <w:rPr>
          <w:rFonts w:cs="Arial"/>
          <w:sz w:val="18"/>
          <w:szCs w:val="18"/>
        </w:rPr>
        <w:t>en.</w:t>
      </w:r>
    </w:p>
    <w:p w:rsidR="00627F41" w:rsidRPr="00273F9A" w:rsidRDefault="00627F41" w:rsidP="004437D3">
      <w:pPr>
        <w:pStyle w:val="Listenabsatz"/>
        <w:widowControl w:val="0"/>
        <w:numPr>
          <w:ilvl w:val="0"/>
          <w:numId w:val="4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40" w:lineRule="auto"/>
        <w:ind w:left="426" w:right="-143"/>
        <w:rPr>
          <w:rFonts w:cs="Arial"/>
          <w:sz w:val="18"/>
          <w:szCs w:val="18"/>
        </w:rPr>
      </w:pPr>
      <w:r w:rsidRPr="00273F9A">
        <w:rPr>
          <w:rFonts w:cs="Arial"/>
          <w:sz w:val="18"/>
          <w:szCs w:val="18"/>
        </w:rPr>
        <w:t xml:space="preserve">Als Bestimmungsbetrieb / Lieferanschrift wird eine </w:t>
      </w:r>
      <w:r w:rsidRPr="00273F9A">
        <w:rPr>
          <w:rFonts w:cs="Arial"/>
          <w:sz w:val="18"/>
          <w:szCs w:val="18"/>
          <w:u w:val="single"/>
        </w:rPr>
        <w:t>kantonale</w:t>
      </w:r>
      <w:r w:rsidRPr="00273F9A">
        <w:rPr>
          <w:rFonts w:cs="Arial"/>
          <w:sz w:val="18"/>
          <w:szCs w:val="18"/>
        </w:rPr>
        <w:t xml:space="preserve"> Registrierung benötigt.</w:t>
      </w:r>
    </w:p>
    <w:p w:rsidR="00627F41" w:rsidRPr="00273F9A" w:rsidRDefault="00627F41" w:rsidP="004437D3">
      <w:pPr>
        <w:pStyle w:val="Listenabsatz"/>
        <w:widowControl w:val="0"/>
        <w:numPr>
          <w:ilvl w:val="0"/>
          <w:numId w:val="4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40" w:lineRule="auto"/>
        <w:ind w:left="426" w:right="-143"/>
        <w:rPr>
          <w:rFonts w:cs="Arial"/>
          <w:sz w:val="18"/>
          <w:szCs w:val="18"/>
        </w:rPr>
      </w:pPr>
      <w:r w:rsidRPr="00273F9A">
        <w:rPr>
          <w:rFonts w:cs="Arial"/>
          <w:sz w:val="18"/>
          <w:szCs w:val="18"/>
        </w:rPr>
        <w:t>Solange diese kantonale Registrierung nicht korrekt ist, bleibt die Sendung bei der GKS beschlagnahmt.</w:t>
      </w:r>
    </w:p>
    <w:p w:rsidR="00627F41" w:rsidRPr="0013178C" w:rsidRDefault="00627F41" w:rsidP="00627F41">
      <w:pPr>
        <w:spacing w:before="120" w:after="60" w:line="240" w:lineRule="auto"/>
        <w:rPr>
          <w:rFonts w:cs="Arial"/>
          <w:b/>
          <w:szCs w:val="20"/>
        </w:rPr>
      </w:pPr>
      <w:r w:rsidRPr="0013178C">
        <w:rPr>
          <w:rFonts w:cs="Arial"/>
          <w:b/>
          <w:szCs w:val="20"/>
        </w:rPr>
        <w:t>Bei Direkteinfuhren aus Drittländern in die Schweiz (Flughafen GE/ZH):</w:t>
      </w:r>
    </w:p>
    <w:p w:rsidR="00627F41" w:rsidRPr="0013178C" w:rsidRDefault="00627F41" w:rsidP="00627F41">
      <w:pPr>
        <w:spacing w:before="60" w:after="60" w:line="240" w:lineRule="auto"/>
        <w:rPr>
          <w:rFonts w:cs="Arial"/>
          <w:sz w:val="18"/>
          <w:szCs w:val="18"/>
        </w:rPr>
      </w:pPr>
      <w:r w:rsidRPr="0013178C">
        <w:rPr>
          <w:rFonts w:cs="Arial"/>
          <w:sz w:val="18"/>
          <w:szCs w:val="18"/>
        </w:rPr>
        <w:t>Wer ist die anmeldepflichtige Person / das anmeldepflichtige Unternehmen?</w:t>
      </w:r>
    </w:p>
    <w:p w:rsidR="0013178C" w:rsidRPr="0013178C" w:rsidRDefault="002717E6" w:rsidP="0013178C">
      <w:pPr>
        <w:tabs>
          <w:tab w:val="left" w:pos="567"/>
        </w:tabs>
        <w:spacing w:before="60" w:after="60" w:line="240" w:lineRule="auto"/>
        <w:rPr>
          <w:rFonts w:cs="Arial"/>
          <w:sz w:val="18"/>
          <w:szCs w:val="18"/>
        </w:rPr>
      </w:pPr>
      <w:r w:rsidRPr="0013178C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178C" w:rsidRPr="0013178C">
        <w:rPr>
          <w:rFonts w:cs="Arial"/>
          <w:sz w:val="18"/>
          <w:szCs w:val="18"/>
        </w:rPr>
        <w:instrText xml:space="preserve"> FORMCHECKBOX </w:instrText>
      </w:r>
      <w:r w:rsidR="00310EDD">
        <w:rPr>
          <w:rFonts w:cs="Arial"/>
          <w:sz w:val="18"/>
          <w:szCs w:val="18"/>
        </w:rPr>
      </w:r>
      <w:r w:rsidR="00310EDD">
        <w:rPr>
          <w:rFonts w:cs="Arial"/>
          <w:sz w:val="18"/>
          <w:szCs w:val="18"/>
        </w:rPr>
        <w:fldChar w:fldCharType="separate"/>
      </w:r>
      <w:r w:rsidRPr="0013178C">
        <w:rPr>
          <w:rFonts w:cs="Arial"/>
          <w:sz w:val="18"/>
          <w:szCs w:val="18"/>
        </w:rPr>
        <w:fldChar w:fldCharType="end"/>
      </w:r>
      <w:r w:rsidR="0013178C" w:rsidRPr="0013178C">
        <w:rPr>
          <w:rFonts w:cs="Arial"/>
          <w:sz w:val="18"/>
          <w:szCs w:val="18"/>
        </w:rPr>
        <w:tab/>
        <w:t>Der Importeur</w:t>
      </w:r>
    </w:p>
    <w:p w:rsidR="0013178C" w:rsidRPr="0013178C" w:rsidRDefault="0013178C" w:rsidP="0013178C">
      <w:pPr>
        <w:pStyle w:val="Listenabsatz"/>
        <w:numPr>
          <w:ilvl w:val="0"/>
          <w:numId w:val="44"/>
        </w:numPr>
        <w:tabs>
          <w:tab w:val="left" w:pos="567"/>
        </w:tabs>
        <w:spacing w:before="60" w:after="60" w:line="240" w:lineRule="auto"/>
        <w:rPr>
          <w:rFonts w:cs="Arial"/>
          <w:sz w:val="18"/>
          <w:szCs w:val="18"/>
        </w:rPr>
      </w:pPr>
      <w:r w:rsidRPr="0013178C">
        <w:rPr>
          <w:rFonts w:cs="Arial"/>
          <w:sz w:val="18"/>
          <w:szCs w:val="18"/>
        </w:rPr>
        <w:t>Der Besuch einer TRACES-Schulung ist zwingend.</w:t>
      </w:r>
      <w:r w:rsidRPr="0013178C">
        <w:rPr>
          <w:rFonts w:cs="Arial"/>
          <w:sz w:val="18"/>
          <w:szCs w:val="18"/>
        </w:rPr>
        <w:br/>
        <w:t xml:space="preserve">Sie finden das Formular „TRACES-Kursanmeldung“ auf unserer Internetseite </w:t>
      </w:r>
      <w:hyperlink r:id="rId10" w:history="1">
        <w:r w:rsidRPr="0013178C">
          <w:rPr>
            <w:rStyle w:val="Hyperlink"/>
            <w:rFonts w:cs="Arial"/>
            <w:sz w:val="18"/>
            <w:szCs w:val="18"/>
          </w:rPr>
          <w:t>www.blv.admin.ch</w:t>
        </w:r>
      </w:hyperlink>
      <w:r w:rsidR="002132C3">
        <w:rPr>
          <w:rFonts w:cs="Arial"/>
          <w:sz w:val="18"/>
          <w:szCs w:val="18"/>
        </w:rPr>
        <w:t xml:space="preserve"> </w:t>
      </w:r>
    </w:p>
    <w:p w:rsidR="0013178C" w:rsidRPr="0013178C" w:rsidRDefault="0013178C" w:rsidP="0013178C">
      <w:pPr>
        <w:pStyle w:val="Listenabsatz"/>
        <w:numPr>
          <w:ilvl w:val="0"/>
          <w:numId w:val="44"/>
        </w:numPr>
        <w:tabs>
          <w:tab w:val="left" w:pos="567"/>
        </w:tabs>
        <w:spacing w:before="60" w:after="60" w:line="240" w:lineRule="auto"/>
        <w:rPr>
          <w:rFonts w:cs="Arial"/>
          <w:sz w:val="18"/>
          <w:szCs w:val="18"/>
        </w:rPr>
      </w:pPr>
      <w:r w:rsidRPr="0013178C">
        <w:rPr>
          <w:rFonts w:cs="Arial"/>
          <w:sz w:val="18"/>
          <w:szCs w:val="18"/>
        </w:rPr>
        <w:t>Die Benutzung von TRACES ist erst nach Besuch der TRACES-Schulung erlaubt.</w:t>
      </w:r>
    </w:p>
    <w:p w:rsidR="0013178C" w:rsidRPr="0013178C" w:rsidRDefault="002717E6" w:rsidP="0013178C">
      <w:pPr>
        <w:tabs>
          <w:tab w:val="left" w:pos="567"/>
        </w:tabs>
        <w:spacing w:before="60" w:after="60" w:line="240" w:lineRule="auto"/>
        <w:rPr>
          <w:rFonts w:cs="Arial"/>
          <w:sz w:val="18"/>
          <w:szCs w:val="18"/>
        </w:rPr>
      </w:pPr>
      <w:r w:rsidRPr="0013178C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178C" w:rsidRPr="0013178C">
        <w:rPr>
          <w:rFonts w:cs="Arial"/>
          <w:sz w:val="18"/>
          <w:szCs w:val="18"/>
        </w:rPr>
        <w:instrText xml:space="preserve"> FORMCHECKBOX </w:instrText>
      </w:r>
      <w:r w:rsidR="00310EDD">
        <w:rPr>
          <w:rFonts w:cs="Arial"/>
          <w:sz w:val="18"/>
          <w:szCs w:val="18"/>
        </w:rPr>
      </w:r>
      <w:r w:rsidR="00310EDD">
        <w:rPr>
          <w:rFonts w:cs="Arial"/>
          <w:sz w:val="18"/>
          <w:szCs w:val="18"/>
        </w:rPr>
        <w:fldChar w:fldCharType="separate"/>
      </w:r>
      <w:r w:rsidRPr="0013178C">
        <w:rPr>
          <w:rFonts w:cs="Arial"/>
          <w:sz w:val="18"/>
          <w:szCs w:val="18"/>
        </w:rPr>
        <w:fldChar w:fldCharType="end"/>
      </w:r>
      <w:r w:rsidR="0013178C" w:rsidRPr="0013178C">
        <w:rPr>
          <w:rFonts w:cs="Arial"/>
          <w:sz w:val="18"/>
          <w:szCs w:val="18"/>
        </w:rPr>
        <w:tab/>
        <w:t xml:space="preserve">Ein </w:t>
      </w:r>
      <w:r w:rsidR="0013178C" w:rsidRPr="0013178C">
        <w:rPr>
          <w:rFonts w:cs="Arial"/>
          <w:b/>
          <w:sz w:val="18"/>
          <w:szCs w:val="18"/>
        </w:rPr>
        <w:t>zollmeldepflichtiges Unternehmen</w:t>
      </w:r>
      <w:r w:rsidR="0013178C" w:rsidRPr="0013178C">
        <w:rPr>
          <w:rFonts w:cs="Arial"/>
          <w:sz w:val="18"/>
          <w:szCs w:val="18"/>
        </w:rPr>
        <w:t xml:space="preserve"> (Deklarant, Speditionsfirma etc.):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115"/>
        <w:gridCol w:w="3508"/>
        <w:gridCol w:w="1039"/>
        <w:gridCol w:w="2552"/>
      </w:tblGrid>
      <w:tr w:rsidR="0013178C" w:rsidRPr="00273F9A" w:rsidTr="0013178C">
        <w:trPr>
          <w:trHeight w:val="35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C" w:rsidRPr="00273F9A" w:rsidRDefault="0013178C" w:rsidP="0062414B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Firma: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C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178C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178C" w:rsidRPr="00273F9A" w:rsidTr="0013178C">
        <w:trPr>
          <w:trHeight w:val="35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C" w:rsidRPr="00273F9A" w:rsidRDefault="0013178C" w:rsidP="0062414B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Ansprechperson: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C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178C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178C" w:rsidRPr="00273F9A" w:rsidTr="0013178C">
        <w:trPr>
          <w:trHeight w:val="35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C" w:rsidRPr="00273F9A" w:rsidRDefault="0013178C" w:rsidP="0062414B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Strasse: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C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178C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178C" w:rsidRPr="00273F9A" w:rsidTr="0013178C">
        <w:trPr>
          <w:trHeight w:val="342"/>
        </w:trPr>
        <w:tc>
          <w:tcPr>
            <w:tcW w:w="2115" w:type="dxa"/>
            <w:tcBorders>
              <w:left w:val="single" w:sz="4" w:space="0" w:color="auto"/>
            </w:tcBorders>
          </w:tcPr>
          <w:p w:rsidR="0013178C" w:rsidRPr="00273F9A" w:rsidRDefault="0013178C" w:rsidP="007751CB">
            <w:pPr>
              <w:spacing w:before="60" w:after="60" w:line="240" w:lineRule="auto"/>
              <w:ind w:left="97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PLZ / Ort:</w:t>
            </w:r>
          </w:p>
        </w:tc>
        <w:tc>
          <w:tcPr>
            <w:tcW w:w="3508" w:type="dxa"/>
          </w:tcPr>
          <w:p w:rsidR="0013178C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178C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9" w:type="dxa"/>
          </w:tcPr>
          <w:p w:rsidR="0013178C" w:rsidRPr="00273F9A" w:rsidRDefault="0013178C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Kanton:</w:t>
            </w:r>
          </w:p>
        </w:tc>
        <w:tc>
          <w:tcPr>
            <w:tcW w:w="2552" w:type="dxa"/>
          </w:tcPr>
          <w:p w:rsidR="0013178C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178C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178C" w:rsidRPr="00273F9A" w:rsidTr="0013178C">
        <w:trPr>
          <w:trHeight w:val="3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C" w:rsidRPr="00273F9A" w:rsidRDefault="0013178C" w:rsidP="0062414B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C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178C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178C" w:rsidRPr="00273F9A" w:rsidTr="0013178C">
        <w:trPr>
          <w:trHeight w:val="35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C" w:rsidRPr="00273F9A" w:rsidRDefault="0013178C" w:rsidP="0062414B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Telefon</w:t>
            </w:r>
            <w:r>
              <w:rPr>
                <w:rFonts w:cs="Arial"/>
                <w:sz w:val="18"/>
                <w:szCs w:val="18"/>
              </w:rPr>
              <w:t xml:space="preserve"> und Fax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8C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178C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13178C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178C" w:rsidRPr="00BA2E8A" w:rsidTr="0013178C">
        <w:trPr>
          <w:trHeight w:val="1109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78C" w:rsidRPr="00BA2E8A" w:rsidRDefault="0013178C" w:rsidP="00AC189C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A2E8A">
              <w:rPr>
                <w:rFonts w:cs="Arial"/>
                <w:sz w:val="18"/>
                <w:szCs w:val="18"/>
              </w:rPr>
              <w:t xml:space="preserve">Wir werden diese Angaben überprüfen. </w:t>
            </w:r>
          </w:p>
          <w:p w:rsidR="0013178C" w:rsidRPr="00BA2E8A" w:rsidRDefault="0013178C" w:rsidP="00AC189C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A2E8A">
              <w:rPr>
                <w:rFonts w:cs="Arial"/>
                <w:sz w:val="18"/>
                <w:szCs w:val="18"/>
              </w:rPr>
              <w:t>Falls das zollmeldepflichtige Unternehmen noch nicht registriert ist, werden wir Sie kontaktieren.</w:t>
            </w:r>
            <w:r w:rsidRPr="00BA2E8A">
              <w:rPr>
                <w:rFonts w:cs="Arial"/>
                <w:sz w:val="18"/>
                <w:szCs w:val="18"/>
              </w:rPr>
              <w:br/>
              <w:t>Das Unternehmen müsste in diesem Fall einen Antrag für die Registrierung als zollmeldepflichtiges Unternehmen einreichen und vor der Einfuhr zwingend eine TRACES-Schulung absolvieren.</w:t>
            </w:r>
          </w:p>
          <w:p w:rsidR="0013178C" w:rsidRPr="00BA2E8A" w:rsidRDefault="0013178C" w:rsidP="0013178C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A2E8A">
              <w:rPr>
                <w:rFonts w:cs="Arial"/>
                <w:sz w:val="18"/>
                <w:szCs w:val="18"/>
              </w:rPr>
              <w:t>Es steht Ihnen auch frei, ein anderes zollmeldepflichtiges Unternehmen zu beauftragen.</w:t>
            </w:r>
          </w:p>
        </w:tc>
      </w:tr>
    </w:tbl>
    <w:p w:rsidR="00676A9C" w:rsidRDefault="00676A9C" w:rsidP="00676A9C">
      <w:pPr>
        <w:spacing w:line="240" w:lineRule="auto"/>
        <w:rPr>
          <w:rFonts w:cs="Arial"/>
          <w:sz w:val="16"/>
          <w:szCs w:val="16"/>
        </w:rPr>
      </w:pPr>
    </w:p>
    <w:p w:rsidR="0013178C" w:rsidRDefault="0013178C" w:rsidP="00676A9C">
      <w:pPr>
        <w:spacing w:line="240" w:lineRule="auto"/>
        <w:rPr>
          <w:rFonts w:cs="Arial"/>
          <w:szCs w:val="20"/>
        </w:rPr>
      </w:pPr>
    </w:p>
    <w:p w:rsidR="0013178C" w:rsidRDefault="0013178C" w:rsidP="00676A9C">
      <w:pPr>
        <w:spacing w:line="240" w:lineRule="auto"/>
        <w:rPr>
          <w:rFonts w:cs="Arial"/>
          <w:sz w:val="16"/>
          <w:szCs w:val="16"/>
        </w:rPr>
      </w:pPr>
      <w:r w:rsidRPr="00676A9C">
        <w:rPr>
          <w:rFonts w:cs="Arial"/>
          <w:szCs w:val="20"/>
        </w:rPr>
        <w:t>Datum und Unterschrift:</w:t>
      </w:r>
      <w:r>
        <w:rPr>
          <w:rFonts w:cs="Arial"/>
          <w:sz w:val="16"/>
          <w:szCs w:val="16"/>
        </w:rPr>
        <w:t xml:space="preserve"> </w:t>
      </w:r>
      <w:r w:rsidR="002717E6" w:rsidRPr="00273F9A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F9A">
        <w:rPr>
          <w:rFonts w:cs="Arial"/>
          <w:sz w:val="18"/>
          <w:szCs w:val="18"/>
        </w:rPr>
        <w:instrText xml:space="preserve"> FORMTEXT </w:instrText>
      </w:r>
      <w:r w:rsidR="002717E6" w:rsidRPr="00273F9A">
        <w:rPr>
          <w:rFonts w:cs="Arial"/>
          <w:sz w:val="18"/>
          <w:szCs w:val="18"/>
        </w:rPr>
      </w:r>
      <w:r w:rsidR="002717E6" w:rsidRPr="00273F9A">
        <w:rPr>
          <w:rFonts w:cs="Arial"/>
          <w:sz w:val="18"/>
          <w:szCs w:val="18"/>
        </w:rPr>
        <w:fldChar w:fldCharType="separate"/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="002717E6" w:rsidRPr="00273F9A">
        <w:rPr>
          <w:rFonts w:cs="Arial"/>
          <w:sz w:val="18"/>
          <w:szCs w:val="18"/>
        </w:rPr>
        <w:fldChar w:fldCharType="end"/>
      </w:r>
    </w:p>
    <w:p w:rsidR="00676A9C" w:rsidRDefault="00676A9C" w:rsidP="00676A9C">
      <w:pPr>
        <w:spacing w:line="240" w:lineRule="auto"/>
        <w:rPr>
          <w:rFonts w:cs="Arial"/>
          <w:sz w:val="16"/>
          <w:szCs w:val="16"/>
        </w:rPr>
      </w:pPr>
    </w:p>
    <w:p w:rsidR="0013178C" w:rsidRDefault="0013178C" w:rsidP="00676A9C">
      <w:pPr>
        <w:spacing w:line="240" w:lineRule="auto"/>
        <w:rPr>
          <w:rFonts w:cs="Arial"/>
          <w:sz w:val="16"/>
          <w:szCs w:val="16"/>
        </w:rPr>
      </w:pPr>
    </w:p>
    <w:p w:rsidR="0013178C" w:rsidRDefault="0013178C" w:rsidP="00676A9C">
      <w:pPr>
        <w:spacing w:line="240" w:lineRule="auto"/>
        <w:rPr>
          <w:rFonts w:cs="Arial"/>
          <w:sz w:val="16"/>
          <w:szCs w:val="16"/>
        </w:rPr>
      </w:pPr>
    </w:p>
    <w:p w:rsidR="00676A9C" w:rsidRPr="0013178C" w:rsidRDefault="00676A9C" w:rsidP="00676A9C">
      <w:pPr>
        <w:spacing w:line="240" w:lineRule="auto"/>
        <w:rPr>
          <w:szCs w:val="20"/>
        </w:rPr>
      </w:pPr>
      <w:r w:rsidRPr="0013178C">
        <w:rPr>
          <w:rFonts w:cs="Arial"/>
          <w:szCs w:val="20"/>
        </w:rPr>
        <w:t>Bitte senden Sie das vollständig ausgefüllte Formular  an:</w:t>
      </w:r>
      <w:r w:rsidRPr="0013178C">
        <w:rPr>
          <w:rFonts w:cs="Arial"/>
          <w:szCs w:val="20"/>
        </w:rPr>
        <w:br/>
        <w:t xml:space="preserve">Bundesamt für Lebensmittelsicherheit und Veterinärwesen BLV, </w:t>
      </w:r>
      <w:proofErr w:type="spellStart"/>
      <w:r w:rsidRPr="0013178C">
        <w:rPr>
          <w:rFonts w:cs="Arial"/>
          <w:szCs w:val="20"/>
        </w:rPr>
        <w:t>Schwarzenburgstr</w:t>
      </w:r>
      <w:proofErr w:type="spellEnd"/>
      <w:r w:rsidRPr="0013178C">
        <w:rPr>
          <w:rFonts w:cs="Arial"/>
          <w:szCs w:val="20"/>
        </w:rPr>
        <w:t>. 155, 3003 Bern</w:t>
      </w:r>
      <w:r w:rsidRPr="0013178C">
        <w:rPr>
          <w:rFonts w:cs="Arial"/>
          <w:szCs w:val="20"/>
        </w:rPr>
        <w:br/>
        <w:t xml:space="preserve">E-Mail: </w:t>
      </w:r>
      <w:hyperlink r:id="rId11" w:history="1">
        <w:r w:rsidR="002132C3" w:rsidRPr="00AA0ACA">
          <w:rPr>
            <w:rStyle w:val="Hyperlink"/>
            <w:rFonts w:cs="Arial"/>
            <w:szCs w:val="20"/>
          </w:rPr>
          <w:t>traces@blv.admin.ch</w:t>
        </w:r>
      </w:hyperlink>
      <w:r w:rsidRPr="0013178C">
        <w:rPr>
          <w:szCs w:val="20"/>
        </w:rPr>
        <w:t xml:space="preserve"> </w:t>
      </w:r>
    </w:p>
    <w:sectPr w:rsidR="00676A9C" w:rsidRPr="0013178C" w:rsidSect="00627F4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4" w:right="1134" w:bottom="1134" w:left="1701" w:header="624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7B" w:rsidRDefault="00046C7B" w:rsidP="00A46265">
      <w:pPr>
        <w:spacing w:line="240" w:lineRule="auto"/>
      </w:pPr>
      <w:r>
        <w:separator/>
      </w:r>
    </w:p>
  </w:endnote>
  <w:endnote w:type="continuationSeparator" w:id="0">
    <w:p w:rsidR="00046C7B" w:rsidRDefault="00046C7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310EDD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A91B0A">
            <w:t>722/2013/16798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A91B0A">
            <w:t>COO.2101.102.3.206659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BE7E9F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3178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310EDD">
            <w:fldChar w:fldCharType="begin"/>
          </w:r>
          <w:r w:rsidR="00310EDD">
            <w:instrText xml:space="preserve"> NUMPAGES </w:instrText>
          </w:r>
          <w:r w:rsidR="00310EDD">
            <w:fldChar w:fldCharType="separate"/>
          </w:r>
          <w:r w:rsidR="0013178C">
            <w:rPr>
              <w:noProof/>
            </w:rPr>
            <w:t>2</w:t>
          </w:r>
          <w:r w:rsidR="00310EDD"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310EDD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A91B0A">
            <w:t>722/2013/16798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A91B0A">
            <w:t>COO.2101.102.3.206659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7B" w:rsidRDefault="00046C7B" w:rsidP="00A46265">
      <w:pPr>
        <w:spacing w:line="240" w:lineRule="auto"/>
      </w:pPr>
      <w:r>
        <w:separator/>
      </w:r>
    </w:p>
  </w:footnote>
  <w:footnote w:type="continuationSeparator" w:id="0">
    <w:p w:rsidR="00046C7B" w:rsidRDefault="00046C7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:rsidTr="001F6887">
      <w:trPr>
        <w:trHeight w:val="340"/>
      </w:trPr>
      <w:tc>
        <w:tcPr>
          <w:tcW w:w="8386" w:type="dxa"/>
        </w:tcPr>
        <w:p w:rsidR="00525313" w:rsidRDefault="00525313" w:rsidP="00FC3985">
          <w:pPr>
            <w:pStyle w:val="zzReffett"/>
          </w:pPr>
        </w:p>
      </w:tc>
      <w:tc>
        <w:tcPr>
          <w:tcW w:w="879" w:type="dxa"/>
        </w:tcPr>
        <w:p w:rsidR="00525313" w:rsidRDefault="00525313" w:rsidP="00FC3985">
          <w:pPr>
            <w:pStyle w:val="zzReffett"/>
          </w:pP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510" w:type="dxa"/>
      <w:tblLayout w:type="fixed"/>
      <w:tblLook w:val="01E0" w:firstRow="1" w:lastRow="1" w:firstColumn="1" w:lastColumn="1" w:noHBand="0" w:noVBand="0"/>
    </w:tblPr>
    <w:tblGrid>
      <w:gridCol w:w="4894"/>
      <w:gridCol w:w="4921"/>
    </w:tblGrid>
    <w:tr w:rsidR="00525313" w:rsidTr="00676A9C">
      <w:trPr>
        <w:cantSplit/>
        <w:trHeight w:hRule="exact" w:val="1351"/>
      </w:trPr>
      <w:tc>
        <w:tcPr>
          <w:tcW w:w="4894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91B0A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B315EF7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21" w:type="dxa"/>
        </w:tcPr>
        <w:p w:rsidR="00525313" w:rsidRDefault="00B00BF8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84031E" w:rsidRDefault="00A207B6" w:rsidP="00E9022C">
          <w:pPr>
            <w:pStyle w:val="zzKopfFett"/>
          </w:pPr>
          <w:r>
            <w:t>Bundesamt für Lebensmittelsicherheit und</w:t>
          </w:r>
        </w:p>
        <w:p w:rsidR="00525313" w:rsidRDefault="00A207B6" w:rsidP="00E9022C">
          <w:pPr>
            <w:pStyle w:val="zzKopfFett"/>
          </w:pPr>
          <w:r>
            <w:t>Veterinärwesen BLV</w:t>
          </w:r>
        </w:p>
        <w:p w:rsidR="00525313" w:rsidRDefault="002132C3" w:rsidP="003866BD">
          <w:pPr>
            <w:pStyle w:val="zzKopfOE"/>
            <w:rPr>
              <w:lang w:val="de-DE"/>
            </w:rPr>
          </w:pPr>
          <w:r>
            <w:t>Innovation</w:t>
          </w: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87B22"/>
    <w:multiLevelType w:val="hybridMultilevel"/>
    <w:tmpl w:val="59986F2E"/>
    <w:lvl w:ilvl="0" w:tplc="CAEC695C">
      <w:start w:val="5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8639B4"/>
    <w:multiLevelType w:val="hybridMultilevel"/>
    <w:tmpl w:val="185CFE6E"/>
    <w:lvl w:ilvl="0" w:tplc="04BE2DF2">
      <w:start w:val="1"/>
      <w:numFmt w:val="bullet"/>
      <w:lvlText w:val=""/>
      <w:lvlJc w:val="left"/>
      <w:pPr>
        <w:ind w:left="93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66616F1"/>
    <w:multiLevelType w:val="hybridMultilevel"/>
    <w:tmpl w:val="BD9E0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14"/>
  </w:num>
  <w:num w:numId="20">
    <w:abstractNumId w:val="16"/>
  </w:num>
  <w:num w:numId="21">
    <w:abstractNumId w:val="18"/>
  </w:num>
  <w:num w:numId="22">
    <w:abstractNumId w:val="16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2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7"/>
  </w:num>
  <w:num w:numId="43">
    <w:abstractNumId w:val="2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25073"/>
    <w:rsid w:val="00043BAA"/>
    <w:rsid w:val="00046C7B"/>
    <w:rsid w:val="00072DBC"/>
    <w:rsid w:val="00075FC5"/>
    <w:rsid w:val="000807D3"/>
    <w:rsid w:val="00083091"/>
    <w:rsid w:val="00093456"/>
    <w:rsid w:val="00097A54"/>
    <w:rsid w:val="000B4336"/>
    <w:rsid w:val="000B4DF9"/>
    <w:rsid w:val="000B5B84"/>
    <w:rsid w:val="000C3A97"/>
    <w:rsid w:val="000C7C8A"/>
    <w:rsid w:val="000D469E"/>
    <w:rsid w:val="000D6A4D"/>
    <w:rsid w:val="000E4221"/>
    <w:rsid w:val="000F4461"/>
    <w:rsid w:val="00112C19"/>
    <w:rsid w:val="00120A03"/>
    <w:rsid w:val="0013178C"/>
    <w:rsid w:val="0013434C"/>
    <w:rsid w:val="00153CBC"/>
    <w:rsid w:val="00166D36"/>
    <w:rsid w:val="00182E2E"/>
    <w:rsid w:val="0018516C"/>
    <w:rsid w:val="00186915"/>
    <w:rsid w:val="00197A68"/>
    <w:rsid w:val="001B4835"/>
    <w:rsid w:val="001E0FDE"/>
    <w:rsid w:val="001E7677"/>
    <w:rsid w:val="001F6887"/>
    <w:rsid w:val="002073C6"/>
    <w:rsid w:val="00212A85"/>
    <w:rsid w:val="002132C3"/>
    <w:rsid w:val="00215304"/>
    <w:rsid w:val="0022426F"/>
    <w:rsid w:val="00243D99"/>
    <w:rsid w:val="002620B7"/>
    <w:rsid w:val="002717E6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B78D1"/>
    <w:rsid w:val="002D41DE"/>
    <w:rsid w:val="002D4701"/>
    <w:rsid w:val="002F4B24"/>
    <w:rsid w:val="00310EDD"/>
    <w:rsid w:val="00311688"/>
    <w:rsid w:val="00325319"/>
    <w:rsid w:val="00327E11"/>
    <w:rsid w:val="00345C6B"/>
    <w:rsid w:val="00346CF7"/>
    <w:rsid w:val="003524D3"/>
    <w:rsid w:val="00354EB7"/>
    <w:rsid w:val="00356773"/>
    <w:rsid w:val="00367FDE"/>
    <w:rsid w:val="00376048"/>
    <w:rsid w:val="003853BE"/>
    <w:rsid w:val="003866BD"/>
    <w:rsid w:val="00392F2E"/>
    <w:rsid w:val="00396FCF"/>
    <w:rsid w:val="003A06E4"/>
    <w:rsid w:val="003A6638"/>
    <w:rsid w:val="003B0286"/>
    <w:rsid w:val="003B3588"/>
    <w:rsid w:val="003B3F3D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56CB"/>
    <w:rsid w:val="00433277"/>
    <w:rsid w:val="004437D3"/>
    <w:rsid w:val="00452663"/>
    <w:rsid w:val="0045560F"/>
    <w:rsid w:val="004571F5"/>
    <w:rsid w:val="00457A5B"/>
    <w:rsid w:val="00457A90"/>
    <w:rsid w:val="00466BCC"/>
    <w:rsid w:val="00470360"/>
    <w:rsid w:val="004708AC"/>
    <w:rsid w:val="00473DE0"/>
    <w:rsid w:val="00482104"/>
    <w:rsid w:val="004868A0"/>
    <w:rsid w:val="00491B90"/>
    <w:rsid w:val="004966FF"/>
    <w:rsid w:val="004A0BDE"/>
    <w:rsid w:val="004A15DF"/>
    <w:rsid w:val="004A7C5E"/>
    <w:rsid w:val="004B1BCB"/>
    <w:rsid w:val="004D1486"/>
    <w:rsid w:val="004D3BEC"/>
    <w:rsid w:val="004E64EE"/>
    <w:rsid w:val="00500FBF"/>
    <w:rsid w:val="00501E94"/>
    <w:rsid w:val="005049EE"/>
    <w:rsid w:val="00523009"/>
    <w:rsid w:val="005239E0"/>
    <w:rsid w:val="005250B2"/>
    <w:rsid w:val="00525313"/>
    <w:rsid w:val="00535507"/>
    <w:rsid w:val="00541B5D"/>
    <w:rsid w:val="00552D16"/>
    <w:rsid w:val="00566C70"/>
    <w:rsid w:val="00567302"/>
    <w:rsid w:val="00584C1D"/>
    <w:rsid w:val="0059132B"/>
    <w:rsid w:val="00595EC6"/>
    <w:rsid w:val="005A1B16"/>
    <w:rsid w:val="005E6A8D"/>
    <w:rsid w:val="005F6E0B"/>
    <w:rsid w:val="00602E1F"/>
    <w:rsid w:val="00613B2F"/>
    <w:rsid w:val="00624D44"/>
    <w:rsid w:val="00627D3F"/>
    <w:rsid w:val="00627F41"/>
    <w:rsid w:val="0063028B"/>
    <w:rsid w:val="00637EDE"/>
    <w:rsid w:val="006402EA"/>
    <w:rsid w:val="00655BE6"/>
    <w:rsid w:val="00655E9F"/>
    <w:rsid w:val="00656454"/>
    <w:rsid w:val="00664AC9"/>
    <w:rsid w:val="00676A9C"/>
    <w:rsid w:val="0068165B"/>
    <w:rsid w:val="00682A64"/>
    <w:rsid w:val="006A0522"/>
    <w:rsid w:val="006A0820"/>
    <w:rsid w:val="006B452B"/>
    <w:rsid w:val="006C16BF"/>
    <w:rsid w:val="006E5269"/>
    <w:rsid w:val="00702966"/>
    <w:rsid w:val="0072366D"/>
    <w:rsid w:val="00755635"/>
    <w:rsid w:val="00756C03"/>
    <w:rsid w:val="00773FD9"/>
    <w:rsid w:val="007751CB"/>
    <w:rsid w:val="007809BE"/>
    <w:rsid w:val="007A552D"/>
    <w:rsid w:val="007B177B"/>
    <w:rsid w:val="007B1D38"/>
    <w:rsid w:val="007C56C3"/>
    <w:rsid w:val="007D24E5"/>
    <w:rsid w:val="007D3BF9"/>
    <w:rsid w:val="007D4EDB"/>
    <w:rsid w:val="007E7039"/>
    <w:rsid w:val="007E72B2"/>
    <w:rsid w:val="007E74A9"/>
    <w:rsid w:val="007F7ABA"/>
    <w:rsid w:val="008068A2"/>
    <w:rsid w:val="008174D1"/>
    <w:rsid w:val="00820D8D"/>
    <w:rsid w:val="00835252"/>
    <w:rsid w:val="00836E7F"/>
    <w:rsid w:val="0084031E"/>
    <w:rsid w:val="00847E95"/>
    <w:rsid w:val="00856D12"/>
    <w:rsid w:val="0087467B"/>
    <w:rsid w:val="0087645A"/>
    <w:rsid w:val="00887E45"/>
    <w:rsid w:val="008904DC"/>
    <w:rsid w:val="008905AD"/>
    <w:rsid w:val="0089505F"/>
    <w:rsid w:val="008977CC"/>
    <w:rsid w:val="008D53E2"/>
    <w:rsid w:val="008E0EB3"/>
    <w:rsid w:val="008E1942"/>
    <w:rsid w:val="008E5B0A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0938"/>
    <w:rsid w:val="009520CB"/>
    <w:rsid w:val="0095700B"/>
    <w:rsid w:val="00961F11"/>
    <w:rsid w:val="00965933"/>
    <w:rsid w:val="009705C2"/>
    <w:rsid w:val="00970CB9"/>
    <w:rsid w:val="009710F2"/>
    <w:rsid w:val="00974381"/>
    <w:rsid w:val="00974AD5"/>
    <w:rsid w:val="009B1B47"/>
    <w:rsid w:val="009B3AF8"/>
    <w:rsid w:val="009C222F"/>
    <w:rsid w:val="009C6DF4"/>
    <w:rsid w:val="009D0936"/>
    <w:rsid w:val="009E0F45"/>
    <w:rsid w:val="009F4060"/>
    <w:rsid w:val="00A207B6"/>
    <w:rsid w:val="00A27235"/>
    <w:rsid w:val="00A30425"/>
    <w:rsid w:val="00A339F7"/>
    <w:rsid w:val="00A46265"/>
    <w:rsid w:val="00A612BE"/>
    <w:rsid w:val="00A82C53"/>
    <w:rsid w:val="00A91B0A"/>
    <w:rsid w:val="00AA140B"/>
    <w:rsid w:val="00AA1EBB"/>
    <w:rsid w:val="00AB0227"/>
    <w:rsid w:val="00AB1BBD"/>
    <w:rsid w:val="00AB6EF9"/>
    <w:rsid w:val="00AC189C"/>
    <w:rsid w:val="00AC3B32"/>
    <w:rsid w:val="00AC678B"/>
    <w:rsid w:val="00AC72F0"/>
    <w:rsid w:val="00AF2E24"/>
    <w:rsid w:val="00AF4FF9"/>
    <w:rsid w:val="00B00BF8"/>
    <w:rsid w:val="00B10571"/>
    <w:rsid w:val="00B17E95"/>
    <w:rsid w:val="00B20663"/>
    <w:rsid w:val="00B41A16"/>
    <w:rsid w:val="00B576F9"/>
    <w:rsid w:val="00B67D82"/>
    <w:rsid w:val="00B81A47"/>
    <w:rsid w:val="00B82C23"/>
    <w:rsid w:val="00B837BA"/>
    <w:rsid w:val="00B872CF"/>
    <w:rsid w:val="00B9028D"/>
    <w:rsid w:val="00B95A51"/>
    <w:rsid w:val="00BA2E8A"/>
    <w:rsid w:val="00BA3EBB"/>
    <w:rsid w:val="00BB1C16"/>
    <w:rsid w:val="00BB5B22"/>
    <w:rsid w:val="00BE7E9F"/>
    <w:rsid w:val="00C046CB"/>
    <w:rsid w:val="00C06F46"/>
    <w:rsid w:val="00C1290E"/>
    <w:rsid w:val="00C16077"/>
    <w:rsid w:val="00C24671"/>
    <w:rsid w:val="00C27D68"/>
    <w:rsid w:val="00C313E6"/>
    <w:rsid w:val="00C449FB"/>
    <w:rsid w:val="00C51E87"/>
    <w:rsid w:val="00C67AF1"/>
    <w:rsid w:val="00C7462D"/>
    <w:rsid w:val="00C90F65"/>
    <w:rsid w:val="00C91EB4"/>
    <w:rsid w:val="00C94D78"/>
    <w:rsid w:val="00CA73B7"/>
    <w:rsid w:val="00CA7DBF"/>
    <w:rsid w:val="00CB1467"/>
    <w:rsid w:val="00CB62C0"/>
    <w:rsid w:val="00CC02BF"/>
    <w:rsid w:val="00CC2537"/>
    <w:rsid w:val="00CE0096"/>
    <w:rsid w:val="00CF3F9C"/>
    <w:rsid w:val="00D0562D"/>
    <w:rsid w:val="00D21281"/>
    <w:rsid w:val="00D33B2A"/>
    <w:rsid w:val="00D43F19"/>
    <w:rsid w:val="00D46E8E"/>
    <w:rsid w:val="00D60C4C"/>
    <w:rsid w:val="00D91621"/>
    <w:rsid w:val="00D9753A"/>
    <w:rsid w:val="00DB2DCE"/>
    <w:rsid w:val="00DB2F2F"/>
    <w:rsid w:val="00DB322C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74FD6"/>
    <w:rsid w:val="00F75982"/>
    <w:rsid w:val="00F86E7E"/>
    <w:rsid w:val="00F95E5C"/>
    <w:rsid w:val="00FA4A0F"/>
    <w:rsid w:val="00FB4B1C"/>
    <w:rsid w:val="00FC13F3"/>
    <w:rsid w:val="00FC3985"/>
    <w:rsid w:val="00FD2318"/>
    <w:rsid w:val="00FD5571"/>
    <w:rsid w:val="00FE11F4"/>
    <w:rsid w:val="00FF3DB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F78C2D54-CB89-4676-A422-BB17AD7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traces@blv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lv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RACES - Registrierung eines Importeurs - November 2015"/>
    <f:field ref="objsubject" par="" edit="true" text=""/>
    <f:field ref="objcreatedby" par="" text="von Burg, Christa, cbu, BLV"/>
    <f:field ref="objcreatedat" par="" text="09.07.2014 11:49:29"/>
    <f:field ref="objchangedby" par="" text="Heiniger, Anina, hea, BLV"/>
    <f:field ref="objmodifiedat" par="" text="28.08.2017 12:47:59"/>
    <f:field ref="doc_FSCFOLIO_1_1001_FieldDocumentNumber" par="" text=""/>
    <f:field ref="doc_FSCFOLIO_1_1001_FieldSubject" par="" edit="true" text=""/>
    <f:field ref="FSCFOLIO_1_1001_FieldCurrentUser" par="" text="Anina Heiniger"/>
    <f:field ref="CCAPRECONFIG_15_1001_Objektname" par="" edit="true" text="TRACES - Registrierung eines Importeurs - November 2015"/>
    <f:field ref="CHPRECONFIG_1_1001_Objektname" par="" edit="true" text="TRACES - Registrierung eines Importeurs - November 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37D517-C1B4-4219-B606-6F06D945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Heiniger Anina BLV</dc:creator>
  <cp:lastModifiedBy>Heiniger Anina BLV</cp:lastModifiedBy>
  <cp:revision>4</cp:revision>
  <cp:lastPrinted>2010-11-10T20:39:00Z</cp:lastPrinted>
  <dcterms:created xsi:type="dcterms:W3CDTF">2018-06-15T08:41:00Z</dcterms:created>
  <dcterms:modified xsi:type="dcterms:W3CDTF">2018-06-15T09:17:00Z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2014-01-22/42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2017-08-28T12:47:58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COO.2101.102.3.206659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16798</vt:lpwstr>
  </property>
  <property fmtid="{D5CDD505-2E9C-101B-9397-08002B2CF9AE}" pid="21" name="FSC#COOELAK@1.1001:FileRefOU">
    <vt:lpwstr>INT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von Burg Christa</vt:lpwstr>
  </property>
  <property fmtid="{D5CDD505-2E9C-101B-9397-08002B2CF9AE}" pid="24" name="FSC#COOELAK@1.1001:OwnerExtension">
    <vt:lpwstr>+41 58 463 85 61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Internationales, BLV</vt:lpwstr>
  </property>
  <property fmtid="{D5CDD505-2E9C-101B-9397-08002B2CF9AE}" pid="31" name="FSC#COOELAK@1.1001:CreatedAt">
    <vt:lpwstr>09.07.2014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*COO.2101.102.3.206659*</vt:lpwstr>
  </property>
  <property fmtid="{D5CDD505-2E9C-101B-9397-08002B2CF9AE}" pid="35" name="FSC#COOELAK@1.1001:RefBarCode">
    <vt:lpwstr>*COO.2101.102.6.286725*</vt:lpwstr>
  </property>
  <property fmtid="{D5CDD505-2E9C-101B-9397-08002B2CF9AE}" pid="36" name="FSC#COOELAK@1.1001:FileRefBarCode">
    <vt:lpwstr>*722/2013/16798*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722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anina.heiniger@blv.admin.ch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722</vt:lpwstr>
  </property>
  <property fmtid="{D5CDD505-2E9C-101B-9397-08002B2CF9AE}" pid="58" name="FSC#EVDCFG@15.1400:Dossierref">
    <vt:lpwstr>722/2013/16798</vt:lpwstr>
  </property>
  <property fmtid="{D5CDD505-2E9C-101B-9397-08002B2CF9AE}" pid="59" name="FSC#EVDCFG@15.1400:FileRespEmail">
    <vt:lpwstr>dora.feyer@blv.admin.ch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Dora Feyer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dfe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+41 58 465 30 60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TRACES - Registrierung eines Importeurs - November 2015</vt:lpwstr>
  </property>
  <property fmtid="{D5CDD505-2E9C-101B-9397-08002B2CF9AE}" pid="85" name="FSC#EVDCFG@15.1400:UserFunction">
    <vt:lpwstr>Sachbearbeiter/in - ASCH</vt:lpwstr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>BLV</vt:lpwstr>
  </property>
  <property fmtid="{D5CDD505-2E9C-101B-9397-08002B2CF9AE}" pid="105" name="FSC#EVDCFG@15.1400:Address">
    <vt:lpwstr/>
  </property>
  <property fmtid="{D5CDD505-2E9C-101B-9397-08002B2CF9AE}" pid="106" name="AMT_KUERZEL_DE">
    <vt:lpwstr>BLV</vt:lpwstr>
  </property>
  <property fmtid="{D5CDD505-2E9C-101B-9397-08002B2CF9AE}" pid="107" name="AMT_KUERZEL_EN">
    <vt:lpwstr>FSVO</vt:lpwstr>
  </property>
  <property fmtid="{D5CDD505-2E9C-101B-9397-08002B2CF9AE}" pid="108" name="AMT_KUERZEL_FR">
    <vt:lpwstr>OSAV</vt:lpwstr>
  </property>
  <property fmtid="{D5CDD505-2E9C-101B-9397-08002B2CF9AE}" pid="109" name="AMT_KUERZEL_IT">
    <vt:lpwstr>USAV</vt:lpwstr>
  </property>
  <property fmtid="{D5CDD505-2E9C-101B-9397-08002B2CF9AE}" pid="110" name="AMT_LAND_DE">
    <vt:lpwstr>Schweiz</vt:lpwstr>
  </property>
  <property fmtid="{D5CDD505-2E9C-101B-9397-08002B2CF9AE}" pid="111" name="AMT_LAND_EN">
    <vt:lpwstr>Switzerland</vt:lpwstr>
  </property>
  <property fmtid="{D5CDD505-2E9C-101B-9397-08002B2CF9AE}" pid="112" name="AMT_LAND_FR">
    <vt:lpwstr>Suisse</vt:lpwstr>
  </property>
  <property fmtid="{D5CDD505-2E9C-101B-9397-08002B2CF9AE}" pid="113" name="AMT_LAND_IT">
    <vt:lpwstr>Svizzera</vt:lpwstr>
  </property>
  <property fmtid="{D5CDD505-2E9C-101B-9397-08002B2CF9AE}" pid="114" name="AMT_ORT_DE">
    <vt:lpwstr>Bern</vt:lpwstr>
  </property>
  <property fmtid="{D5CDD505-2E9C-101B-9397-08002B2CF9AE}" pid="115" name="AMT_ORT_EN">
    <vt:lpwstr>Berne</vt:lpwstr>
  </property>
  <property fmtid="{D5CDD505-2E9C-101B-9397-08002B2CF9AE}" pid="116" name="AMT_ORT_FR">
    <vt:lpwstr>Berne</vt:lpwstr>
  </property>
  <property fmtid="{D5CDD505-2E9C-101B-9397-08002B2CF9AE}" pid="117" name="AMT_ORT_IT">
    <vt:lpwstr>Berna</vt:lpwstr>
  </property>
  <property fmtid="{D5CDD505-2E9C-101B-9397-08002B2CF9AE}" pid="118" name="AMT_POST_ADR_DE">
    <vt:lpwstr>3003 Bern, Schweiz</vt:lpwstr>
  </property>
  <property fmtid="{D5CDD505-2E9C-101B-9397-08002B2CF9AE}" pid="119" name="AMT_POST_ADR_EN">
    <vt:lpwstr>3003 Berne, Switzerland</vt:lpwstr>
  </property>
  <property fmtid="{D5CDD505-2E9C-101B-9397-08002B2CF9AE}" pid="120" name="AMT_POST_ADR_FR">
    <vt:lpwstr>3003 Berne, Suisse</vt:lpwstr>
  </property>
  <property fmtid="{D5CDD505-2E9C-101B-9397-08002B2CF9AE}" pid="121" name="AMT_POST_ADR_IT">
    <vt:lpwstr>3003 Berna, Svizzera</vt:lpwstr>
  </property>
  <property fmtid="{D5CDD505-2E9C-101B-9397-08002B2CF9AE}" pid="122" name="AMT_STRASSE_DE">
    <vt:lpwstr>Schwarzenburgstrasse 155</vt:lpwstr>
  </property>
  <property fmtid="{D5CDD505-2E9C-101B-9397-08002B2CF9AE}" pid="123" name="AMT_STRASSE_EN">
    <vt:lpwstr>Schwarzenburgstrasse 155</vt:lpwstr>
  </property>
  <property fmtid="{D5CDD505-2E9C-101B-9397-08002B2CF9AE}" pid="124" name="AMT_STRASSE_FR">
    <vt:lpwstr>Schwarzenburgstrasse 155</vt:lpwstr>
  </property>
  <property fmtid="{D5CDD505-2E9C-101B-9397-08002B2CF9AE}" pid="125" name="AMT_STRASSE_IT">
    <vt:lpwstr>Schwarzenburgstrasse 155</vt:lpwstr>
  </property>
  <property fmtid="{D5CDD505-2E9C-101B-9397-08002B2CF9AE}" pid="126" name="AMT_URL_DE">
    <vt:lpwstr>www.blv.admin.ch</vt:lpwstr>
  </property>
  <property fmtid="{D5CDD505-2E9C-101B-9397-08002B2CF9AE}" pid="127" name="AMT_URL_EN">
    <vt:lpwstr>www.fsvo.admin.ch</vt:lpwstr>
  </property>
  <property fmtid="{D5CDD505-2E9C-101B-9397-08002B2CF9AE}" pid="128" name="AMT_URL_FR">
    <vt:lpwstr>www.osav.admin.ch</vt:lpwstr>
  </property>
  <property fmtid="{D5CDD505-2E9C-101B-9397-08002B2CF9AE}" pid="129" name="AMT_URL_IT">
    <vt:lpwstr>www.usav.admin.ch</vt:lpwstr>
  </property>
  <property fmtid="{D5CDD505-2E9C-101B-9397-08002B2CF9AE}" pid="130" name="CDB@BUND:Classification">
    <vt:lpwstr/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>Feyer</vt:lpwstr>
  </property>
  <property fmtid="{D5CDD505-2E9C-101B-9397-08002B2CF9AE}" pid="148" name="FSC#EDIBLV@15.1700:UserInChargeUserFirstname">
    <vt:lpwstr>Dora</vt:lpwstr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>Dora</vt:lpwstr>
  </property>
  <property fmtid="{D5CDD505-2E9C-101B-9397-08002B2CF9AE}" pid="155" name="FSC#EDIBLV@15.1700:ResponsibleEditorSurname">
    <vt:lpwstr>Feyer</vt:lpwstr>
  </property>
  <property fmtid="{D5CDD505-2E9C-101B-9397-08002B2CF9AE}" pid="156" name="FSC#EDIBLV@15.1700:GroupTitle">
    <vt:lpwstr>Internationales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42</vt:lpwstr>
  </property>
  <property fmtid="{D5CDD505-2E9C-101B-9397-08002B2CF9AE}" pid="164" name="FSC#BSVTEMPL@102.1950:Dossierref">
    <vt:lpwstr>722/2013/16798</vt:lpwstr>
  </property>
  <property fmtid="{D5CDD505-2E9C-101B-9397-08002B2CF9AE}" pid="165" name="FSC#BSVTEMPL@102.1950:Oursign">
    <vt:lpwstr>722/2013/16798 22.01.2014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>dora.feyer@blv.admin.ch</vt:lpwstr>
  </property>
  <property fmtid="{D5CDD505-2E9C-101B-9397-08002B2CF9AE}" pid="171" name="FSC#BSVTEMPL@102.1950:FileRespFax">
    <vt:lpwstr>+41 31 323 85 70</vt:lpwstr>
  </property>
  <property fmtid="{D5CDD505-2E9C-101B-9397-08002B2CF9AE}" pid="172" name="FSC#BSVTEMPL@102.1950:FileRespHome">
    <vt:lpwstr>Bern</vt:lpwstr>
  </property>
  <property fmtid="{D5CDD505-2E9C-101B-9397-08002B2CF9AE}" pid="173" name="FSC#BSVTEMPL@102.1950:FileRespStreet">
    <vt:lpwstr>Schwarzenburgstrasse 155</vt:lpwstr>
  </property>
  <property fmtid="{D5CDD505-2E9C-101B-9397-08002B2CF9AE}" pid="174" name="FSC#BSVTEMPL@102.1950:FileRespTel">
    <vt:lpwstr>+41 58 465 30 60</vt:lpwstr>
  </property>
  <property fmtid="{D5CDD505-2E9C-101B-9397-08002B2CF9AE}" pid="175" name="FSC#BSVTEMPL@102.1950:FileRespZipCode">
    <vt:lpwstr>3003</vt:lpwstr>
  </property>
  <property fmtid="{D5CDD505-2E9C-101B-9397-08002B2CF9AE}" pid="176" name="FSC#BSVTEMPL@102.1950:NameFileResponsible">
    <vt:lpwstr>Feyer</vt:lpwstr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>Sachbearbeiter/in - ASCH</vt:lpwstr>
  </property>
  <property fmtid="{D5CDD505-2E9C-101B-9397-08002B2CF9AE}" pid="179" name="FSC#BSVTEMPL@102.1950:VornameNameFileResponsible">
    <vt:lpwstr>Dora</vt:lpwstr>
  </property>
  <property fmtid="{D5CDD505-2E9C-101B-9397-08002B2CF9AE}" pid="180" name="FSC#BSVTEMPL@102.1950:FileResponsible">
    <vt:lpwstr>Dora Feyer</vt:lpwstr>
  </property>
  <property fmtid="{D5CDD505-2E9C-101B-9397-08002B2CF9AE}" pid="181" name="FSC#BSVTEMPL@102.1950:FileRespOrg">
    <vt:lpwstr>Internationales,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Internationales</vt:lpwstr>
  </property>
  <property fmtid="{D5CDD505-2E9C-101B-9397-08002B2CF9AE}" pid="186" name="FSC#BSVTEMPL@102.1950:Registrierdatum">
    <vt:lpwstr>22.01.2014</vt:lpwstr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/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Web-Dokumente Importkontrollen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2014-01-22/42</vt:lpwstr>
  </property>
  <property fmtid="{D5CDD505-2E9C-101B-9397-08002B2CF9AE}" pid="194" name="FSC#EDICFG@15.1700:UniqueSubFileNumber">
    <vt:lpwstr>2014422-0042</vt:lpwstr>
  </property>
  <property fmtid="{D5CDD505-2E9C-101B-9397-08002B2CF9AE}" pid="195" name="FSC#BSVTEMPL@102.1950:DocumentIDEnhanced">
    <vt:lpwstr>722/2013/16798 22.01.2014 Doknr: 42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Internationales</vt:lpwstr>
  </property>
  <property fmtid="{D5CDD505-2E9C-101B-9397-08002B2CF9AE}" pid="198" name="FSC#EDICFG@15.1700:FileRespOrgF">
    <vt:lpwstr>Affaires internationales</vt:lpwstr>
  </property>
  <property fmtid="{D5CDD505-2E9C-101B-9397-08002B2CF9AE}" pid="199" name="FSC#EDICFG@15.1700:FileRespOrgE">
    <vt:lpwstr>International Affairs</vt:lpwstr>
  </property>
  <property fmtid="{D5CDD505-2E9C-101B-9397-08002B2CF9AE}" pid="200" name="FSC#EDICFG@15.1700:FileRespOrgI">
    <vt:lpwstr>Affari internazionali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>Dora Feyer</vt:lpwstr>
  </property>
  <property fmtid="{D5CDD505-2E9C-101B-9397-08002B2CF9AE}" pid="203" name="FSC#EDICFG@15.1700:SignerLeftFunction">
    <vt:lpwstr>Sachbearbeiter/in - ASCH</vt:lpwstr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>Dora Feyer</vt:lpwstr>
  </property>
  <property fmtid="{D5CDD505-2E9C-101B-9397-08002B2CF9AE}" pid="208" name="FSC#ATSTATECFG@1.1001:AgentPhone">
    <vt:lpwstr>+41 58 465 30 60</vt:lpwstr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>22.01.2014</vt:lpwstr>
  </property>
  <property fmtid="{D5CDD505-2E9C-101B-9397-08002B2CF9AE}" pid="212" name="FSC#ATSTATECFG@1.1001:SubfileSubject">
    <vt:lpwstr/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2014-01-22/42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