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35D" w:rsidRDefault="002B535D" w:rsidP="007E5860">
      <w:pPr>
        <w:pStyle w:val="Default"/>
        <w:rPr>
          <w:sz w:val="32"/>
          <w:szCs w:val="56"/>
        </w:rPr>
      </w:pPr>
      <w:bookmarkStart w:id="0" w:name="_GoBack"/>
      <w:bookmarkEnd w:id="0"/>
      <w:r w:rsidRPr="00A77B4B">
        <w:rPr>
          <w:sz w:val="32"/>
          <w:szCs w:val="56"/>
        </w:rPr>
        <w:t>Musterbeispiel</w:t>
      </w:r>
    </w:p>
    <w:p w:rsidR="00A77B4B" w:rsidRPr="00A77B4B" w:rsidRDefault="00A77B4B" w:rsidP="007E5860">
      <w:pPr>
        <w:pStyle w:val="Default"/>
        <w:rPr>
          <w:sz w:val="32"/>
          <w:szCs w:val="56"/>
        </w:rPr>
      </w:pPr>
    </w:p>
    <w:p w:rsidR="007E5860" w:rsidRDefault="002B535D" w:rsidP="007E5860">
      <w:pPr>
        <w:pStyle w:val="Default"/>
        <w:rPr>
          <w:b/>
          <w:sz w:val="40"/>
          <w:szCs w:val="56"/>
        </w:rPr>
      </w:pPr>
      <w:r w:rsidRPr="00A77B4B">
        <w:rPr>
          <w:b/>
          <w:sz w:val="40"/>
          <w:szCs w:val="56"/>
        </w:rPr>
        <w:t>Pflichtenheft Ausbruchsteam</w:t>
      </w:r>
    </w:p>
    <w:p w:rsidR="00A77B4B" w:rsidRPr="00A77B4B" w:rsidRDefault="00A77B4B" w:rsidP="007E5860">
      <w:pPr>
        <w:pStyle w:val="Default"/>
        <w:rPr>
          <w:sz w:val="20"/>
          <w:szCs w:val="56"/>
        </w:rPr>
      </w:pPr>
    </w:p>
    <w:p w:rsidR="00A77B4B" w:rsidRPr="00A77B4B" w:rsidRDefault="00A77B4B" w:rsidP="007E5860">
      <w:pPr>
        <w:pStyle w:val="Default"/>
        <w:rPr>
          <w:b/>
          <w:sz w:val="20"/>
          <w:szCs w:val="56"/>
        </w:rPr>
      </w:pPr>
      <w:r w:rsidRPr="00A77B4B">
        <w:rPr>
          <w:b/>
          <w:sz w:val="20"/>
          <w:szCs w:val="56"/>
        </w:rPr>
        <w:t>Stand: Februar 2020</w:t>
      </w:r>
    </w:p>
    <w:p w:rsidR="007E5860" w:rsidRPr="00A77B4B" w:rsidRDefault="007E5860" w:rsidP="007E5860">
      <w:pPr>
        <w:pStyle w:val="Default"/>
        <w:rPr>
          <w:sz w:val="20"/>
          <w:szCs w:val="22"/>
        </w:rPr>
      </w:pPr>
    </w:p>
    <w:p w:rsidR="007E5860" w:rsidRPr="002B535D" w:rsidRDefault="007E5860" w:rsidP="007E5860">
      <w:pPr>
        <w:pStyle w:val="Default"/>
        <w:rPr>
          <w:sz w:val="28"/>
          <w:szCs w:val="22"/>
        </w:rPr>
      </w:pPr>
      <w:r w:rsidRPr="002B535D">
        <w:rPr>
          <w:sz w:val="28"/>
          <w:szCs w:val="22"/>
        </w:rPr>
        <w:t>Die Behördenvertreter im Ausbruchsteam haben die Aufga</w:t>
      </w:r>
      <w:r w:rsidR="003E64F6">
        <w:rPr>
          <w:sz w:val="28"/>
          <w:szCs w:val="22"/>
        </w:rPr>
        <w:t>be, alle Schritte des Ausbruchs</w:t>
      </w:r>
      <w:r w:rsidRPr="002B535D">
        <w:rPr>
          <w:sz w:val="28"/>
          <w:szCs w:val="22"/>
        </w:rPr>
        <w:t xml:space="preserve">managements zu koordinieren. Dazu gehören: </w:t>
      </w:r>
    </w:p>
    <w:p w:rsidR="009D5BCC" w:rsidRDefault="009D5BCC" w:rsidP="007E5860">
      <w:pPr>
        <w:pStyle w:val="Default"/>
        <w:rPr>
          <w:sz w:val="22"/>
          <w:szCs w:val="22"/>
        </w:rPr>
      </w:pPr>
    </w:p>
    <w:p w:rsidR="009D5BCC" w:rsidRPr="002B535D" w:rsidRDefault="009D5BCC" w:rsidP="007E5860">
      <w:pPr>
        <w:pStyle w:val="Default"/>
        <w:rPr>
          <w:sz w:val="28"/>
          <w:szCs w:val="22"/>
        </w:rPr>
      </w:pPr>
      <w:r w:rsidRPr="002B535D">
        <w:rPr>
          <w:sz w:val="28"/>
          <w:szCs w:val="22"/>
        </w:rPr>
        <w:t>Ausbruchsabklärung</w:t>
      </w:r>
      <w:r w:rsidR="004114E2">
        <w:rPr>
          <w:sz w:val="28"/>
          <w:szCs w:val="22"/>
        </w:rPr>
        <w:t>:</w:t>
      </w:r>
    </w:p>
    <w:p w:rsidR="007E5860" w:rsidRPr="002B535D" w:rsidRDefault="007E5860" w:rsidP="009D5BCC">
      <w:pPr>
        <w:pStyle w:val="Default"/>
        <w:numPr>
          <w:ilvl w:val="0"/>
          <w:numId w:val="2"/>
        </w:numPr>
        <w:spacing w:after="7"/>
        <w:rPr>
          <w:sz w:val="20"/>
          <w:szCs w:val="22"/>
        </w:rPr>
      </w:pPr>
      <w:r w:rsidRPr="002B535D">
        <w:rPr>
          <w:sz w:val="20"/>
          <w:szCs w:val="22"/>
        </w:rPr>
        <w:t>Austausch und Auswe</w:t>
      </w:r>
      <w:r w:rsidR="002B535D">
        <w:rPr>
          <w:sz w:val="20"/>
          <w:szCs w:val="22"/>
        </w:rPr>
        <w:t>rtung vorhandener Informationen</w:t>
      </w:r>
    </w:p>
    <w:p w:rsidR="007E5860" w:rsidRPr="002B535D" w:rsidRDefault="007E5860" w:rsidP="009D5BCC">
      <w:pPr>
        <w:pStyle w:val="Default"/>
        <w:numPr>
          <w:ilvl w:val="0"/>
          <w:numId w:val="2"/>
        </w:numPr>
        <w:spacing w:after="7"/>
        <w:rPr>
          <w:sz w:val="20"/>
          <w:szCs w:val="22"/>
        </w:rPr>
      </w:pPr>
      <w:r w:rsidRPr="002B535D">
        <w:rPr>
          <w:sz w:val="20"/>
          <w:szCs w:val="22"/>
        </w:rPr>
        <w:t>Bestätigung, dass es</w:t>
      </w:r>
      <w:r w:rsidR="002B535D">
        <w:rPr>
          <w:sz w:val="20"/>
          <w:szCs w:val="22"/>
        </w:rPr>
        <w:t xml:space="preserve"> sich um einen Ausbruch handelt</w:t>
      </w:r>
    </w:p>
    <w:p w:rsidR="007E5860" w:rsidRPr="002B535D" w:rsidRDefault="007E5860" w:rsidP="009D5BCC">
      <w:pPr>
        <w:pStyle w:val="Default"/>
        <w:numPr>
          <w:ilvl w:val="0"/>
          <w:numId w:val="2"/>
        </w:numPr>
        <w:spacing w:after="7"/>
        <w:rPr>
          <w:sz w:val="20"/>
          <w:szCs w:val="22"/>
        </w:rPr>
      </w:pPr>
      <w:r w:rsidRPr="002B535D">
        <w:rPr>
          <w:sz w:val="20"/>
          <w:szCs w:val="22"/>
        </w:rPr>
        <w:t>Entscheidung über die Schritte der durchzu</w:t>
      </w:r>
      <w:r w:rsidR="002B535D">
        <w:rPr>
          <w:sz w:val="20"/>
          <w:szCs w:val="22"/>
        </w:rPr>
        <w:t>führenden Ausbruchsuntersuchung</w:t>
      </w:r>
    </w:p>
    <w:p w:rsidR="007E5860" w:rsidRPr="002B535D" w:rsidRDefault="007E5860" w:rsidP="009D5BCC">
      <w:pPr>
        <w:pStyle w:val="Default"/>
        <w:numPr>
          <w:ilvl w:val="0"/>
          <w:numId w:val="2"/>
        </w:numPr>
        <w:spacing w:after="7"/>
        <w:rPr>
          <w:sz w:val="20"/>
          <w:szCs w:val="22"/>
        </w:rPr>
      </w:pPr>
      <w:r w:rsidRPr="002B535D">
        <w:rPr>
          <w:sz w:val="20"/>
          <w:szCs w:val="22"/>
        </w:rPr>
        <w:t>Bearbeitung gemeldeter Fäll</w:t>
      </w:r>
      <w:r w:rsidR="002B535D">
        <w:rPr>
          <w:sz w:val="20"/>
          <w:szCs w:val="22"/>
        </w:rPr>
        <w:t>e, insbesondere Fallbefragungen</w:t>
      </w:r>
    </w:p>
    <w:p w:rsidR="007E5860" w:rsidRPr="002B535D" w:rsidRDefault="007E5860" w:rsidP="009D5BCC">
      <w:pPr>
        <w:pStyle w:val="Default"/>
        <w:numPr>
          <w:ilvl w:val="0"/>
          <w:numId w:val="2"/>
        </w:numPr>
        <w:spacing w:after="7"/>
        <w:rPr>
          <w:sz w:val="20"/>
          <w:szCs w:val="22"/>
        </w:rPr>
      </w:pPr>
      <w:r w:rsidRPr="002B535D">
        <w:rPr>
          <w:sz w:val="20"/>
          <w:szCs w:val="22"/>
        </w:rPr>
        <w:t>Sicherstellung, dass alle Mitarbeiter vergleichbare Erhebungsm</w:t>
      </w:r>
      <w:r w:rsidR="009D5BCC" w:rsidRPr="002B535D">
        <w:rPr>
          <w:sz w:val="20"/>
          <w:szCs w:val="22"/>
        </w:rPr>
        <w:t xml:space="preserve">ethoden anwenden (Fragebogen </w:t>
      </w:r>
      <w:r w:rsidRPr="002B535D">
        <w:rPr>
          <w:sz w:val="20"/>
          <w:szCs w:val="22"/>
        </w:rPr>
        <w:t>entwerfen und verteilen)</w:t>
      </w:r>
    </w:p>
    <w:p w:rsidR="007E5860" w:rsidRPr="002B535D" w:rsidRDefault="007E5860" w:rsidP="009D5BCC">
      <w:pPr>
        <w:pStyle w:val="Default"/>
        <w:numPr>
          <w:ilvl w:val="0"/>
          <w:numId w:val="2"/>
        </w:numPr>
        <w:spacing w:after="7"/>
        <w:rPr>
          <w:sz w:val="20"/>
          <w:szCs w:val="22"/>
        </w:rPr>
      </w:pPr>
      <w:r w:rsidRPr="002B535D">
        <w:rPr>
          <w:sz w:val="20"/>
          <w:szCs w:val="22"/>
        </w:rPr>
        <w:t>Planung geeigneter Probenentnahmen (humane Probenmaterialien, Leben</w:t>
      </w:r>
      <w:r w:rsidR="002B535D">
        <w:rPr>
          <w:sz w:val="20"/>
          <w:szCs w:val="22"/>
        </w:rPr>
        <w:t>smittel, Trinkwasser, Umgebung)</w:t>
      </w:r>
    </w:p>
    <w:p w:rsidR="007E5860" w:rsidRPr="002B535D" w:rsidRDefault="007E5860" w:rsidP="009D5BCC">
      <w:pPr>
        <w:pStyle w:val="Default"/>
        <w:numPr>
          <w:ilvl w:val="0"/>
          <w:numId w:val="2"/>
        </w:numPr>
        <w:spacing w:after="7"/>
        <w:rPr>
          <w:sz w:val="20"/>
          <w:szCs w:val="22"/>
        </w:rPr>
      </w:pPr>
      <w:r w:rsidRPr="002B535D">
        <w:rPr>
          <w:sz w:val="20"/>
          <w:szCs w:val="22"/>
        </w:rPr>
        <w:t>Veranlassung bzw. Durchführung von Kontrolle</w:t>
      </w:r>
      <w:r w:rsidR="009D5BCC" w:rsidRPr="002B535D">
        <w:rPr>
          <w:sz w:val="20"/>
          <w:szCs w:val="22"/>
        </w:rPr>
        <w:t>n bei verdächtigen Lebensmittel</w:t>
      </w:r>
      <w:r w:rsidR="002B535D">
        <w:rPr>
          <w:sz w:val="20"/>
          <w:szCs w:val="22"/>
        </w:rPr>
        <w:t>unternehmen</w:t>
      </w:r>
    </w:p>
    <w:p w:rsidR="007E5860" w:rsidRPr="002B535D" w:rsidRDefault="007E5860" w:rsidP="009D5BCC">
      <w:pPr>
        <w:pStyle w:val="Default"/>
        <w:numPr>
          <w:ilvl w:val="0"/>
          <w:numId w:val="2"/>
        </w:numPr>
        <w:rPr>
          <w:sz w:val="20"/>
          <w:szCs w:val="22"/>
        </w:rPr>
      </w:pPr>
      <w:r w:rsidRPr="002B535D">
        <w:rPr>
          <w:sz w:val="20"/>
          <w:szCs w:val="22"/>
        </w:rPr>
        <w:t>Beschluss und Durchsetzung von Maßna</w:t>
      </w:r>
      <w:r w:rsidR="009D5BCC" w:rsidRPr="002B535D">
        <w:rPr>
          <w:sz w:val="20"/>
          <w:szCs w:val="22"/>
        </w:rPr>
        <w:t>hmen, um eine weitere Ausbruchs</w:t>
      </w:r>
      <w:r w:rsidRPr="002B535D">
        <w:rPr>
          <w:sz w:val="20"/>
          <w:szCs w:val="22"/>
        </w:rPr>
        <w:t>a</w:t>
      </w:r>
      <w:r w:rsidR="002B535D">
        <w:rPr>
          <w:sz w:val="20"/>
          <w:szCs w:val="22"/>
        </w:rPr>
        <w:t>usbreitung zu vermeiden</w:t>
      </w:r>
    </w:p>
    <w:p w:rsidR="007E5860" w:rsidRPr="002B535D" w:rsidRDefault="007E5860" w:rsidP="007E5860">
      <w:pPr>
        <w:pStyle w:val="Default"/>
        <w:rPr>
          <w:sz w:val="22"/>
        </w:rPr>
      </w:pPr>
    </w:p>
    <w:p w:rsidR="009D5BCC" w:rsidRPr="002B535D" w:rsidRDefault="009D5BCC" w:rsidP="007E5860">
      <w:pPr>
        <w:pStyle w:val="Default"/>
        <w:rPr>
          <w:sz w:val="28"/>
          <w:szCs w:val="22"/>
        </w:rPr>
      </w:pPr>
      <w:r w:rsidRPr="002B535D">
        <w:rPr>
          <w:sz w:val="28"/>
          <w:szCs w:val="22"/>
        </w:rPr>
        <w:t>Administrative Aufgaben:</w:t>
      </w:r>
    </w:p>
    <w:p w:rsidR="007E5860" w:rsidRPr="002B535D" w:rsidRDefault="007E5860" w:rsidP="009D5BCC">
      <w:pPr>
        <w:pStyle w:val="Default"/>
        <w:numPr>
          <w:ilvl w:val="0"/>
          <w:numId w:val="1"/>
        </w:numPr>
        <w:spacing w:after="7"/>
        <w:rPr>
          <w:sz w:val="20"/>
          <w:szCs w:val="22"/>
        </w:rPr>
      </w:pPr>
      <w:r w:rsidRPr="002B535D">
        <w:rPr>
          <w:sz w:val="20"/>
          <w:szCs w:val="22"/>
        </w:rPr>
        <w:t>Erfassung und Dokumentation sämtlicher Inform</w:t>
      </w:r>
      <w:r w:rsidR="009D5BCC" w:rsidRPr="002B535D">
        <w:rPr>
          <w:sz w:val="20"/>
          <w:szCs w:val="22"/>
        </w:rPr>
        <w:t>ationen und Entscheidungen, einschliess</w:t>
      </w:r>
      <w:r w:rsidRPr="002B535D">
        <w:rPr>
          <w:sz w:val="20"/>
          <w:szCs w:val="22"/>
        </w:rPr>
        <w:t>lich Einzelaktivitäten der Vertreter, Kontrollen, Probenentnahmen und weiterer sich auf den Ausbruch beziehender Untersuc</w:t>
      </w:r>
      <w:r w:rsidR="002B535D">
        <w:rPr>
          <w:sz w:val="20"/>
          <w:szCs w:val="22"/>
        </w:rPr>
        <w:t>hungen</w:t>
      </w:r>
    </w:p>
    <w:p w:rsidR="007E5860" w:rsidRPr="002B535D" w:rsidRDefault="009D5BCC" w:rsidP="009D5BCC">
      <w:pPr>
        <w:pStyle w:val="Default"/>
        <w:numPr>
          <w:ilvl w:val="0"/>
          <w:numId w:val="1"/>
        </w:numPr>
        <w:spacing w:after="7"/>
        <w:rPr>
          <w:sz w:val="20"/>
          <w:szCs w:val="22"/>
        </w:rPr>
      </w:pPr>
      <w:r w:rsidRPr="002B535D">
        <w:rPr>
          <w:sz w:val="20"/>
          <w:szCs w:val="22"/>
        </w:rPr>
        <w:t xml:space="preserve">Unterstützung und Koordination der </w:t>
      </w:r>
      <w:r w:rsidR="007E5860" w:rsidRPr="002B535D">
        <w:rPr>
          <w:sz w:val="20"/>
          <w:szCs w:val="22"/>
        </w:rPr>
        <w:t xml:space="preserve">Öffentlichkeits- und Medienarbeit </w:t>
      </w:r>
    </w:p>
    <w:p w:rsidR="007E5860" w:rsidRPr="002B535D" w:rsidRDefault="007E5860" w:rsidP="009D5BCC">
      <w:pPr>
        <w:pStyle w:val="Default"/>
        <w:numPr>
          <w:ilvl w:val="0"/>
          <w:numId w:val="1"/>
        </w:numPr>
        <w:spacing w:after="7"/>
        <w:rPr>
          <w:sz w:val="20"/>
          <w:szCs w:val="22"/>
        </w:rPr>
      </w:pPr>
      <w:r w:rsidRPr="002B535D">
        <w:rPr>
          <w:sz w:val="20"/>
          <w:szCs w:val="22"/>
        </w:rPr>
        <w:t xml:space="preserve">Information </w:t>
      </w:r>
      <w:r w:rsidR="009D5BCC" w:rsidRPr="002B535D">
        <w:rPr>
          <w:sz w:val="20"/>
          <w:szCs w:val="22"/>
        </w:rPr>
        <w:t xml:space="preserve">und Austausch mit </w:t>
      </w:r>
      <w:r w:rsidRPr="002B535D">
        <w:rPr>
          <w:sz w:val="20"/>
          <w:szCs w:val="22"/>
        </w:rPr>
        <w:t xml:space="preserve">benachbarter </w:t>
      </w:r>
      <w:r w:rsidR="009D5BCC" w:rsidRPr="002B535D">
        <w:rPr>
          <w:sz w:val="20"/>
          <w:szCs w:val="22"/>
        </w:rPr>
        <w:t>Behörden</w:t>
      </w:r>
      <w:r w:rsidRPr="002B535D">
        <w:rPr>
          <w:sz w:val="20"/>
          <w:szCs w:val="22"/>
        </w:rPr>
        <w:t xml:space="preserve"> </w:t>
      </w:r>
      <w:r w:rsidR="009D5BCC" w:rsidRPr="002B535D">
        <w:rPr>
          <w:sz w:val="20"/>
          <w:szCs w:val="22"/>
        </w:rPr>
        <w:t>und Bundesbehörden</w:t>
      </w:r>
    </w:p>
    <w:p w:rsidR="007E5860" w:rsidRPr="002B535D" w:rsidRDefault="007E5860" w:rsidP="009D5BCC">
      <w:pPr>
        <w:pStyle w:val="Default"/>
        <w:numPr>
          <w:ilvl w:val="0"/>
          <w:numId w:val="1"/>
        </w:numPr>
        <w:spacing w:after="7"/>
        <w:rPr>
          <w:sz w:val="20"/>
          <w:szCs w:val="22"/>
        </w:rPr>
      </w:pPr>
      <w:r w:rsidRPr="002B535D">
        <w:rPr>
          <w:sz w:val="20"/>
          <w:szCs w:val="22"/>
        </w:rPr>
        <w:t xml:space="preserve">Bitte um Unterstützung von </w:t>
      </w:r>
      <w:r w:rsidR="009D5BCC" w:rsidRPr="002B535D">
        <w:rPr>
          <w:sz w:val="20"/>
          <w:szCs w:val="22"/>
        </w:rPr>
        <w:t>Bundesämtern</w:t>
      </w:r>
    </w:p>
    <w:p w:rsidR="007E5860" w:rsidRPr="002B535D" w:rsidRDefault="007E5860" w:rsidP="009D5BCC">
      <w:pPr>
        <w:pStyle w:val="Default"/>
        <w:numPr>
          <w:ilvl w:val="0"/>
          <w:numId w:val="1"/>
        </w:numPr>
        <w:spacing w:after="7"/>
        <w:rPr>
          <w:sz w:val="20"/>
          <w:szCs w:val="22"/>
        </w:rPr>
      </w:pPr>
      <w:r w:rsidRPr="002B535D">
        <w:rPr>
          <w:sz w:val="20"/>
          <w:szCs w:val="22"/>
        </w:rPr>
        <w:t xml:space="preserve">Beschaffung weiterer Informationen, die für die Ausbruchsaufklärung notwendig sind </w:t>
      </w:r>
    </w:p>
    <w:p w:rsidR="007E5860" w:rsidRPr="002B535D" w:rsidRDefault="007E5860" w:rsidP="007E586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2B535D">
        <w:rPr>
          <w:sz w:val="20"/>
          <w:szCs w:val="22"/>
        </w:rPr>
        <w:t>Ers</w:t>
      </w:r>
      <w:r w:rsidR="002B535D">
        <w:rPr>
          <w:sz w:val="20"/>
          <w:szCs w:val="22"/>
        </w:rPr>
        <w:t>tellung eines Abschlussberichts</w:t>
      </w:r>
    </w:p>
    <w:sectPr w:rsidR="007E5860" w:rsidRPr="002B535D" w:rsidSect="002B535D">
      <w:headerReference w:type="default" r:id="rId8"/>
      <w:footerReference w:type="default" r:id="rId9"/>
      <w:pgSz w:w="11906" w:h="17338"/>
      <w:pgMar w:top="2246" w:right="886" w:bottom="1179" w:left="118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59" w:rsidRDefault="00464E59" w:rsidP="009D5BCC">
      <w:pPr>
        <w:spacing w:line="240" w:lineRule="auto"/>
      </w:pPr>
      <w:r>
        <w:separator/>
      </w:r>
    </w:p>
  </w:endnote>
  <w:endnote w:type="continuationSeparator" w:id="0">
    <w:p w:rsidR="00464E59" w:rsidRDefault="00464E59" w:rsidP="009D5B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01" w:rsidRPr="007266FC" w:rsidRDefault="00C67801">
    <w:pPr>
      <w:pStyle w:val="Pieddepage"/>
      <w:rPr>
        <w:sz w:val="20"/>
      </w:rPr>
    </w:pPr>
    <w:r w:rsidRPr="007266FC">
      <w:rPr>
        <w:sz w:val="20"/>
      </w:rPr>
      <w:t xml:space="preserve">Originalquelle: </w:t>
    </w:r>
    <w:proofErr w:type="spellStart"/>
    <w:r w:rsidRPr="007266FC">
      <w:rPr>
        <w:sz w:val="20"/>
      </w:rPr>
      <w:t>BfR</w:t>
    </w:r>
    <w:proofErr w:type="spellEnd"/>
    <w:r w:rsidR="007266FC" w:rsidRPr="007266FC">
      <w:rPr>
        <w:sz w:val="20"/>
      </w:rPr>
      <w:t xml:space="preserve"> (Bundesinstitut für Risikobewertung, Deutschland)</w:t>
    </w:r>
    <w:r w:rsidRPr="007266FC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59" w:rsidRDefault="00464E59" w:rsidP="009D5BCC">
      <w:pPr>
        <w:spacing w:line="240" w:lineRule="auto"/>
      </w:pPr>
      <w:r>
        <w:separator/>
      </w:r>
    </w:p>
  </w:footnote>
  <w:footnote w:type="continuationSeparator" w:id="0">
    <w:p w:rsidR="00464E59" w:rsidRDefault="00464E59" w:rsidP="009D5B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35D" w:rsidRPr="002B535D" w:rsidRDefault="002B535D" w:rsidP="002B535D">
    <w:pPr>
      <w:pStyle w:val="Default"/>
      <w:tabs>
        <w:tab w:val="left" w:pos="3969"/>
      </w:tabs>
      <w:spacing w:after="120"/>
      <w:ind w:firstLine="3969"/>
      <w:rPr>
        <w:b/>
        <w:sz w:val="15"/>
        <w:szCs w:val="15"/>
      </w:rPr>
    </w:pPr>
    <w:r w:rsidRPr="002B535D">
      <w:rPr>
        <w:rFonts w:eastAsia="Times New Roman"/>
        <w:noProof/>
        <w:sz w:val="15"/>
        <w:szCs w:val="15"/>
        <w:lang w:val="fr-CH" w:eastAsia="fr-CH"/>
      </w:rPr>
      <w:drawing>
        <wp:anchor distT="0" distB="0" distL="114300" distR="114300" simplePos="0" relativeHeight="251659264" behindDoc="0" locked="1" layoutInCell="1" allowOverlap="1" wp14:anchorId="6931BA25" wp14:editId="33BF0465">
          <wp:simplePos x="0" y="0"/>
          <wp:positionH relativeFrom="page">
            <wp:posOffset>751205</wp:posOffset>
          </wp:positionH>
          <wp:positionV relativeFrom="page">
            <wp:posOffset>504825</wp:posOffset>
          </wp:positionV>
          <wp:extent cx="1979930" cy="496570"/>
          <wp:effectExtent l="0" t="0" r="1270" b="0"/>
          <wp:wrapNone/>
          <wp:docPr id="13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535D">
      <w:rPr>
        <w:sz w:val="15"/>
        <w:szCs w:val="15"/>
        <w:lang w:val="de-DE"/>
      </w:rPr>
      <w:t>Eidgenössisches Departement des Innern EDI</w:t>
    </w:r>
  </w:p>
  <w:p w:rsidR="002B535D" w:rsidRPr="002B535D" w:rsidRDefault="002B535D" w:rsidP="002B535D">
    <w:pPr>
      <w:pStyle w:val="zzKopfFett"/>
      <w:tabs>
        <w:tab w:val="left" w:pos="3969"/>
      </w:tabs>
      <w:rPr>
        <w:szCs w:val="15"/>
      </w:rPr>
    </w:pPr>
    <w:r w:rsidRPr="002B535D">
      <w:rPr>
        <w:szCs w:val="15"/>
      </w:rPr>
      <w:tab/>
      <w:t xml:space="preserve">Bundesamt für Lebensmittelsicherheit und </w:t>
    </w:r>
  </w:p>
  <w:p w:rsidR="002B535D" w:rsidRPr="002B535D" w:rsidRDefault="002B535D" w:rsidP="002B535D">
    <w:pPr>
      <w:pStyle w:val="zzKopfFett"/>
      <w:tabs>
        <w:tab w:val="left" w:pos="3969"/>
      </w:tabs>
      <w:rPr>
        <w:szCs w:val="15"/>
      </w:rPr>
    </w:pPr>
    <w:r w:rsidRPr="002B535D">
      <w:rPr>
        <w:szCs w:val="15"/>
      </w:rPr>
      <w:tab/>
      <w:t>Veterinärwesen BLV</w:t>
    </w:r>
  </w:p>
  <w:p w:rsidR="002B535D" w:rsidRPr="002B535D" w:rsidRDefault="002B535D" w:rsidP="002B535D">
    <w:pPr>
      <w:pStyle w:val="En-tte"/>
      <w:tabs>
        <w:tab w:val="clear" w:pos="4536"/>
        <w:tab w:val="left" w:pos="3969"/>
      </w:tabs>
      <w:rPr>
        <w:sz w:val="15"/>
        <w:szCs w:val="15"/>
      </w:rPr>
    </w:pPr>
    <w:r w:rsidRPr="002B535D">
      <w:rPr>
        <w:sz w:val="15"/>
        <w:szCs w:val="15"/>
      </w:rPr>
      <w:tab/>
    </w:r>
    <w:r w:rsidRPr="002B535D">
      <w:rPr>
        <w:bCs/>
        <w:sz w:val="15"/>
        <w:szCs w:val="15"/>
        <w:lang w:val="de-DE"/>
      </w:rPr>
      <w:t>Risikobewertung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21AA"/>
    <w:multiLevelType w:val="hybridMultilevel"/>
    <w:tmpl w:val="553674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46260"/>
    <w:multiLevelType w:val="hybridMultilevel"/>
    <w:tmpl w:val="7BC47B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60"/>
    <w:rsid w:val="000A7DAB"/>
    <w:rsid w:val="00216C36"/>
    <w:rsid w:val="002B535D"/>
    <w:rsid w:val="00347763"/>
    <w:rsid w:val="003E64F6"/>
    <w:rsid w:val="004114E2"/>
    <w:rsid w:val="00427977"/>
    <w:rsid w:val="00464E59"/>
    <w:rsid w:val="006002F9"/>
    <w:rsid w:val="00690330"/>
    <w:rsid w:val="00695493"/>
    <w:rsid w:val="007266FC"/>
    <w:rsid w:val="007E5860"/>
    <w:rsid w:val="00955632"/>
    <w:rsid w:val="009D5BCC"/>
    <w:rsid w:val="009E47E5"/>
    <w:rsid w:val="00A760F1"/>
    <w:rsid w:val="00A77B4B"/>
    <w:rsid w:val="00B753BB"/>
    <w:rsid w:val="00BD558D"/>
    <w:rsid w:val="00C67801"/>
    <w:rsid w:val="00EA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E437B005-92A1-45A4-83EB-3DD0ABFC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632"/>
    <w:pPr>
      <w:spacing w:after="0" w:line="260" w:lineRule="atLeast"/>
    </w:pPr>
    <w:rPr>
      <w:rFonts w:ascii="Arial" w:eastAsia="Calibri" w:hAnsi="Arial" w:cs="Times New Roman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E58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D5BCC"/>
    <w:pPr>
      <w:tabs>
        <w:tab w:val="center" w:pos="4536"/>
        <w:tab w:val="right" w:pos="9072"/>
      </w:tabs>
      <w:spacing w:line="240" w:lineRule="auto"/>
    </w:pPr>
    <w:rPr>
      <w:rFonts w:eastAsiaTheme="minorHAnsi" w:cs="Arial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9D5BCC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9D5BCC"/>
    <w:pPr>
      <w:tabs>
        <w:tab w:val="center" w:pos="4536"/>
        <w:tab w:val="right" w:pos="9072"/>
      </w:tabs>
      <w:spacing w:line="240" w:lineRule="auto"/>
    </w:pPr>
    <w:rPr>
      <w:rFonts w:eastAsiaTheme="minorHAnsi" w:cs="Arial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9D5BCC"/>
    <w:rPr>
      <w:rFonts w:ascii="Arial" w:hAnsi="Arial" w:cs="Arial"/>
    </w:rPr>
  </w:style>
  <w:style w:type="paragraph" w:customStyle="1" w:styleId="zzKopfDept">
    <w:name w:val="zz KopfDept"/>
    <w:next w:val="Normal"/>
    <w:rsid w:val="00955632"/>
    <w:pPr>
      <w:suppressAutoHyphens/>
      <w:spacing w:after="100" w:line="200" w:lineRule="atLeast"/>
      <w:contextualSpacing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zKopfFett">
    <w:name w:val="zz KopfFett"/>
    <w:next w:val="En-tte"/>
    <w:rsid w:val="00955632"/>
    <w:pPr>
      <w:suppressAutoHyphens/>
      <w:spacing w:after="0" w:line="200" w:lineRule="atLeast"/>
    </w:pPr>
    <w:rPr>
      <w:rFonts w:ascii="Arial" w:eastAsia="Times New Roman" w:hAnsi="Arial" w:cs="Times New Roman"/>
      <w:b/>
      <w:noProof/>
      <w:sz w:val="15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12 Pflichtenheft Ausbruchsteam"/>
    <f:field ref="objsubject" par="" edit="true" text=""/>
    <f:field ref="objcreatedby" par="" text="Luethi, Thomas, tlu, BLV"/>
    <f:field ref="objcreatedat" par="" text="16.01.2020 15:25:24"/>
    <f:field ref="objchangedby" par="" text="Fridez, Françoise, frf, BLV"/>
    <f:field ref="objmodifiedat" par="" text="18.06.2020 12:03:55"/>
    <f:field ref="doc_FSCFOLIO_1_1001_FieldDocumentNumber" par="" text=""/>
    <f:field ref="doc_FSCFOLIO_1_1001_FieldSubject" par="" edit="true" text=""/>
    <f:field ref="FSCFOLIO_1_1001_FieldCurrentUser" par="" text="Thomas Luethi"/>
    <f:field ref="CCAPRECONFIG_15_1001_Objektname" par="" edit="true" text="012 Pflichtenheft Ausbruchsteam"/>
    <f:field ref="CHPRECONFIG_1_1001_Objektname" par="" edit="true" text="012 Pflichtenheft Ausbruchsteam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Lüthi Thomas BLV</dc:creator>
  <cp:keywords/>
  <dc:description/>
  <cp:lastModifiedBy>Descombes Célestine BLV</cp:lastModifiedBy>
  <cp:revision>2</cp:revision>
  <dcterms:created xsi:type="dcterms:W3CDTF">2020-07-24T14:40:00Z</dcterms:created>
  <dcterms:modified xsi:type="dcterms:W3CDTF">2020-07-24T14:40:00Z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>Berne-Liebefeld</vt:lpwstr>
  </property>
  <property fmtid="{D5CDD505-2E9C-101B-9397-08002B2CF9AE}" pid="3" name="FSC#EVDCFG@15.1400:RespOrgHome3">
    <vt:lpwstr>Berna-Liebefeld</vt:lpwstr>
  </property>
  <property fmtid="{D5CDD505-2E9C-101B-9397-08002B2CF9AE}" pid="4" name="FSC#EVDCFG@15.1400:RespOrgHome4">
    <vt:lpwstr/>
  </property>
  <property fmtid="{D5CDD505-2E9C-101B-9397-08002B2CF9AE}" pid="5" name="FSC#EVDCFG@15.1400:RespOrgStreet2">
    <vt:lpwstr>Schwarzenburgstrasse 155</vt:lpwstr>
  </property>
  <property fmtid="{D5CDD505-2E9C-101B-9397-08002B2CF9AE}" pid="6" name="FSC#EVDCFG@15.1400:RespOrgStreet3">
    <vt:lpwstr>Schwarzenburgstrasse 155</vt:lpwstr>
  </property>
  <property fmtid="{D5CDD505-2E9C-101B-9397-08002B2CF9AE}" pid="7" name="FSC#EVDCFG@15.1400:RespOrgStreet4">
    <vt:lpwstr/>
  </property>
  <property fmtid="{D5CDD505-2E9C-101B-9397-08002B2CF9AE}" pid="8" name="FSC#EVDCFG@15.1400:DocumentID">
    <vt:lpwstr>2020-01-16/379</vt:lpwstr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6</vt:lpwstr>
  </property>
  <property fmtid="{D5CDD505-2E9C-101B-9397-08002B2CF9AE}" pid="11" name="FSC#EVDCFG@15.1400:ActualVersionCreatedAt">
    <vt:lpwstr>2020-06-18T12:03:54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COO.2080.99.1.31406</vt:lpwstr>
  </property>
  <property fmtid="{D5CDD505-2E9C-101B-9397-08002B2CF9AE}" pid="16" name="FSC#EDIBLV@15.1700:UserInChargeUserTitle">
    <vt:lpwstr/>
  </property>
  <property fmtid="{D5CDD505-2E9C-101B-9397-08002B2CF9AE}" pid="17" name="FSC#EDIBLV@15.1700:UserInChargeUserName">
    <vt:lpwstr/>
  </property>
  <property fmtid="{D5CDD505-2E9C-101B-9397-08002B2CF9AE}" pid="18" name="FSC#EDIBLV@15.1700:UserInChargeUserFirstname">
    <vt:lpwstr/>
  </property>
  <property fmtid="{D5CDD505-2E9C-101B-9397-08002B2CF9AE}" pid="19" name="FSC#EDIBLV@15.1700:UserInChargeUserEnvSalutationDE">
    <vt:lpwstr/>
  </property>
  <property fmtid="{D5CDD505-2E9C-101B-9397-08002B2CF9AE}" pid="20" name="FSC#EDIBLV@15.1700:UserInChargeUserEnvSalutationEN">
    <vt:lpwstr/>
  </property>
  <property fmtid="{D5CDD505-2E9C-101B-9397-08002B2CF9AE}" pid="21" name="FSC#EDIBLV@15.1700:UserInChargeUserEnvSalutationFR">
    <vt:lpwstr/>
  </property>
  <property fmtid="{D5CDD505-2E9C-101B-9397-08002B2CF9AE}" pid="22" name="FSC#EDIBLV@15.1700:UserInChargeUserEnvSalutationIT">
    <vt:lpwstr/>
  </property>
  <property fmtid="{D5CDD505-2E9C-101B-9397-08002B2CF9AE}" pid="23" name="FSC#EDIBLV@15.17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314.3</vt:lpwstr>
  </property>
  <property fmtid="{D5CDD505-2E9C-101B-9397-08002B2CF9AE}" pid="26" name="FSC#EVDCFG@15.1400:Dossierref">
    <vt:lpwstr>314.3/2014/00251</vt:lpwstr>
  </property>
  <property fmtid="{D5CDD505-2E9C-101B-9397-08002B2CF9AE}" pid="27" name="FSC#EVDCFG@15.1400:FileRespEmail">
    <vt:lpwstr/>
  </property>
  <property fmtid="{D5CDD505-2E9C-101B-9397-08002B2CF9AE}" pid="28" name="FSC#EVDCFG@15.1400:FileRespFax">
    <vt:lpwstr/>
  </property>
  <property fmtid="{D5CDD505-2E9C-101B-9397-08002B2CF9AE}" pid="29" name="FSC#EVDCFG@15.1400:FileRespHome">
    <vt:lpwstr/>
  </property>
  <property fmtid="{D5CDD505-2E9C-101B-9397-08002B2CF9AE}" pid="30" name="FSC#EVDCFG@15.1400:FileResponsible">
    <vt:lpwstr/>
  </property>
  <property fmtid="{D5CDD505-2E9C-101B-9397-08002B2CF9AE}" pid="31" name="FSC#EVDCFG@15.1400:UserInCharge">
    <vt:lpwstr/>
  </property>
  <property fmtid="{D5CDD505-2E9C-101B-9397-08002B2CF9AE}" pid="32" name="FSC#EVDCFG@15.1400:FileRespOrg">
    <vt:lpwstr>Lebensmittel und Ernährung</vt:lpwstr>
  </property>
  <property fmtid="{D5CDD505-2E9C-101B-9397-08002B2CF9AE}" pid="33" name="FSC#EVDCFG@15.1400:FileRespOrgHome">
    <vt:lpwstr>Bern-Liebefeld</vt:lpwstr>
  </property>
  <property fmtid="{D5CDD505-2E9C-101B-9397-08002B2CF9AE}" pid="34" name="FSC#EVDCFG@15.1400:FileRespOrgStreet">
    <vt:lpwstr>Schwarzenburgstrasse 155</vt:lpwstr>
  </property>
  <property fmtid="{D5CDD505-2E9C-101B-9397-08002B2CF9AE}" pid="35" name="FSC#EVDCFG@15.1400:FileRespOrgZipCode">
    <vt:lpwstr>3097</vt:lpwstr>
  </property>
  <property fmtid="{D5CDD505-2E9C-101B-9397-08002B2CF9AE}" pid="36" name="FSC#EVDCFG@15.1400:FileRespshortsign">
    <vt:lpwstr/>
  </property>
  <property fmtid="{D5CDD505-2E9C-101B-9397-08002B2CF9AE}" pid="37" name="FSC#EVDCFG@15.1400:FileRespStreet">
    <vt:lpwstr/>
  </property>
  <property fmtid="{D5CDD505-2E9C-101B-9397-08002B2CF9AE}" pid="38" name="FSC#EVDCFG@15.1400:FileRespTel">
    <vt:lpwstr/>
  </property>
  <property fmtid="{D5CDD505-2E9C-101B-9397-08002B2CF9AE}" pid="39" name="FSC#EVDCFG@15.1400:FileRespZipCode">
    <vt:lpwstr/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012 Pflichtenheft Ausbruchsteam</vt:lpwstr>
  </property>
  <property fmtid="{D5CDD505-2E9C-101B-9397-08002B2CF9AE}" pid="53" name="FSC#EVDCFG@15.1400:UserFunction">
    <vt:lpwstr/>
  </property>
  <property fmtid="{D5CDD505-2E9C-101B-9397-08002B2CF9AE}" pid="54" name="FSC#EVDCFG@15.1400:SalutationEnglishUser">
    <vt:lpwstr/>
  </property>
  <property fmtid="{D5CDD505-2E9C-101B-9397-08002B2CF9AE}" pid="55" name="FSC#EVDCFG@15.1400:SalutationFrenchUser">
    <vt:lpwstr/>
  </property>
  <property fmtid="{D5CDD505-2E9C-101B-9397-08002B2CF9AE}" pid="56" name="FSC#EVDCFG@15.1400:SalutationGermanUser">
    <vt:lpwstr/>
  </property>
  <property fmtid="{D5CDD505-2E9C-101B-9397-08002B2CF9AE}" pid="57" name="FSC#EVDCFG@15.1400:SalutationItalianUser">
    <vt:lpwstr/>
  </property>
  <property fmtid="{D5CDD505-2E9C-101B-9397-08002B2CF9AE}" pid="58" name="FSC#EVDCFG@15.1400:FileRespOrgShortname">
    <vt:lpwstr>LME</vt:lpwstr>
  </property>
  <property fmtid="{D5CDD505-2E9C-101B-9397-08002B2CF9AE}" pid="59" name="FSC#EDIBLV@15.1700:ResponsibleEditorFirstname">
    <vt:lpwstr/>
  </property>
  <property fmtid="{D5CDD505-2E9C-101B-9397-08002B2CF9AE}" pid="60" name="FSC#EDIBLV@15.1700:ResponsibleEditorSurname">
    <vt:lpwstr/>
  </property>
  <property fmtid="{D5CDD505-2E9C-101B-9397-08002B2CF9AE}" pid="61" name="FSC#EDIBLV@15.1700:GroupTitle">
    <vt:lpwstr>Lebensmittel und Ernährung</vt:lpwstr>
  </property>
  <property fmtid="{D5CDD505-2E9C-101B-9397-08002B2CF9AE}" pid="62" name="FSC#EVDCFG@15.1400:SalutationGerman">
    <vt:lpwstr>Lebensmittel und Ernährung</vt:lpwstr>
  </property>
  <property fmtid="{D5CDD505-2E9C-101B-9397-08002B2CF9AE}" pid="63" name="FSC#EVDCFG@15.1400:SalutationFrench">
    <vt:lpwstr>Denrées alimentaires et nutrition</vt:lpwstr>
  </property>
  <property fmtid="{D5CDD505-2E9C-101B-9397-08002B2CF9AE}" pid="64" name="FSC#EVDCFG@15.1400:SalutationItalian">
    <vt:lpwstr>Derrate alimentari e nutrizione</vt:lpwstr>
  </property>
  <property fmtid="{D5CDD505-2E9C-101B-9397-08002B2CF9AE}" pid="65" name="FSC#EVDCFG@15.1400:SalutationEnglish">
    <vt:lpwstr>Food and Nutrition</vt:lpwstr>
  </property>
  <property fmtid="{D5CDD505-2E9C-101B-9397-08002B2CF9AE}" pid="66" name="FSC#BSVTEMPL@102.1950:FileRespAmtstitel">
    <vt:lpwstr/>
  </property>
  <property fmtid="{D5CDD505-2E9C-101B-9397-08002B2CF9AE}" pid="67" name="FSC#BSVTEMPL@102.1950:FileRespAmtstitel_F">
    <vt:lpwstr/>
  </property>
  <property fmtid="{D5CDD505-2E9C-101B-9397-08002B2CF9AE}" pid="68" name="FSC#BSVTEMPL@102.1950:FileRespAmtstitel_I">
    <vt:lpwstr/>
  </property>
  <property fmtid="{D5CDD505-2E9C-101B-9397-08002B2CF9AE}" pid="69" name="FSC#BSVTEMPL@102.1950:FileRespAmtstitel_E">
    <vt:lpwstr/>
  </property>
  <property fmtid="{D5CDD505-2E9C-101B-9397-08002B2CF9AE}" pid="70" name="FSC#BSVTEMPL@102.1950:AssignmentName">
    <vt:lpwstr/>
  </property>
  <property fmtid="{D5CDD505-2E9C-101B-9397-08002B2CF9AE}" pid="71" name="FSC#BSVTEMPL@102.1950:BSVShortsign">
    <vt:lpwstr/>
  </property>
  <property fmtid="{D5CDD505-2E9C-101B-9397-08002B2CF9AE}" pid="72" name="FSC#BSVTEMPL@102.1950:DocumentID">
    <vt:lpwstr>379</vt:lpwstr>
  </property>
  <property fmtid="{D5CDD505-2E9C-101B-9397-08002B2CF9AE}" pid="73" name="FSC#BSVTEMPL@102.1950:Dossierref">
    <vt:lpwstr>314.3/2014/00251</vt:lpwstr>
  </property>
  <property fmtid="{D5CDD505-2E9C-101B-9397-08002B2CF9AE}" pid="74" name="FSC#BSVTEMPL@102.1950:Oursign">
    <vt:lpwstr>314.3/2014/00251 16.01.2020</vt:lpwstr>
  </property>
  <property fmtid="{D5CDD505-2E9C-101B-9397-08002B2CF9AE}" pid="75" name="FSC#BSVTEMPL@102.1950:EmpfName">
    <vt:lpwstr/>
  </property>
  <property fmtid="{D5CDD505-2E9C-101B-9397-08002B2CF9AE}" pid="76" name="FSC#BSVTEMPL@102.1950:EmpfOrt">
    <vt:lpwstr/>
  </property>
  <property fmtid="{D5CDD505-2E9C-101B-9397-08002B2CF9AE}" pid="77" name="FSC#BSVTEMPL@102.1950:EmpfPLZ">
    <vt:lpwstr/>
  </property>
  <property fmtid="{D5CDD505-2E9C-101B-9397-08002B2CF9AE}" pid="78" name="FSC#BSVTEMPL@102.1950:EmpfStrasse">
    <vt:lpwstr/>
  </property>
  <property fmtid="{D5CDD505-2E9C-101B-9397-08002B2CF9AE}" pid="79" name="FSC#BSVTEMPL@102.1950:FileRespEmail">
    <vt:lpwstr/>
  </property>
  <property fmtid="{D5CDD505-2E9C-101B-9397-08002B2CF9AE}" pid="80" name="FSC#BSVTEMPL@102.1950:FileRespFax">
    <vt:lpwstr/>
  </property>
  <property fmtid="{D5CDD505-2E9C-101B-9397-08002B2CF9AE}" pid="81" name="FSC#BSVTEMPL@102.1950:FileRespHome">
    <vt:lpwstr/>
  </property>
  <property fmtid="{D5CDD505-2E9C-101B-9397-08002B2CF9AE}" pid="82" name="FSC#BSVTEMPL@102.1950:FileRespStreet">
    <vt:lpwstr/>
  </property>
  <property fmtid="{D5CDD505-2E9C-101B-9397-08002B2CF9AE}" pid="83" name="FSC#BSVTEMPL@102.1950:FileRespTel">
    <vt:lpwstr/>
  </property>
  <property fmtid="{D5CDD505-2E9C-101B-9397-08002B2CF9AE}" pid="84" name="FSC#BSVTEMPL@102.1950:FileRespZipCode">
    <vt:lpwstr/>
  </property>
  <property fmtid="{D5CDD505-2E9C-101B-9397-08002B2CF9AE}" pid="85" name="FSC#BSVTEMPL@102.1950:NameFileResponsible">
    <vt:lpwstr/>
  </property>
  <property fmtid="{D5CDD505-2E9C-101B-9397-08002B2CF9AE}" pid="86" name="FSC#BSVTEMPL@102.1950:Shortsign">
    <vt:lpwstr/>
  </property>
  <property fmtid="{D5CDD505-2E9C-101B-9397-08002B2CF9AE}" pid="87" name="FSC#BSVTEMPL@102.1950:UserFunction">
    <vt:lpwstr/>
  </property>
  <property fmtid="{D5CDD505-2E9C-101B-9397-08002B2CF9AE}" pid="88" name="FSC#BSVTEMPL@102.1950:VornameNameFileResponsible">
    <vt:lpwstr/>
  </property>
  <property fmtid="{D5CDD505-2E9C-101B-9397-08002B2CF9AE}" pid="89" name="FSC#BSVTEMPL@102.1950:FileResponsible">
    <vt:lpwstr/>
  </property>
  <property fmtid="{D5CDD505-2E9C-101B-9397-08002B2CF9AE}" pid="90" name="FSC#BSVTEMPL@102.1950:FileRespOrg">
    <vt:lpwstr>Lebensmittel und Ernährung, BLV</vt:lpwstr>
  </property>
  <property fmtid="{D5CDD505-2E9C-101B-9397-08002B2CF9AE}" pid="91" name="FSC#BSVTEMPL@102.1950:FileRespOrgHome">
    <vt:lpwstr>Bern-Liebefeld</vt:lpwstr>
  </property>
  <property fmtid="{D5CDD505-2E9C-101B-9397-08002B2CF9AE}" pid="92" name="FSC#BSVTEMPL@102.1950:FileRespOrgStreet">
    <vt:lpwstr>Schwarzenburgstrasse 155</vt:lpwstr>
  </property>
  <property fmtid="{D5CDD505-2E9C-101B-9397-08002B2CF9AE}" pid="93" name="FSC#BSVTEMPL@102.1950:FileRespOrgZipCode">
    <vt:lpwstr>3097</vt:lpwstr>
  </property>
  <property fmtid="{D5CDD505-2E9C-101B-9397-08002B2CF9AE}" pid="94" name="FSC#BSVTEMPL@102.1950:FileRespOU">
    <vt:lpwstr>Food and Nutrition</vt:lpwstr>
  </property>
  <property fmtid="{D5CDD505-2E9C-101B-9397-08002B2CF9AE}" pid="95" name="FSC#BSVTEMPL@102.1950:Registrierdatum">
    <vt:lpwstr/>
  </property>
  <property fmtid="{D5CDD505-2E9C-101B-9397-08002B2CF9AE}" pid="96" name="FSC#BSVTEMPL@102.1950:RegPlanPos">
    <vt:lpwstr/>
  </property>
  <property fmtid="{D5CDD505-2E9C-101B-9397-08002B2CF9AE}" pid="97" name="FSC#BSVTEMPL@102.1950:ShortsignCreate">
    <vt:lpwstr/>
  </property>
  <property fmtid="{D5CDD505-2E9C-101B-9397-08002B2CF9AE}" pid="98" name="FSC#BSVTEMPL@102.1950:SubjectSubFile">
    <vt:lpwstr>Pflichtenheft Ausbruchsteam</vt:lpwstr>
  </property>
  <property fmtid="{D5CDD505-2E9C-101B-9397-08002B2CF9AE}" pid="99" name="FSC#BSVTEMPL@102.1950:SubjectDocument">
    <vt:lpwstr/>
  </property>
  <property fmtid="{D5CDD505-2E9C-101B-9397-08002B2CF9AE}" pid="100" name="FSC#BSVTEMPL@102.1950:TitleDossier">
    <vt:lpwstr>Lebensmittelbedingte Gruppenerkrankungen </vt:lpwstr>
  </property>
  <property fmtid="{D5CDD505-2E9C-101B-9397-08002B2CF9AE}" pid="101" name="FSC#BSVTEMPL@102.1950:ZusendungAm">
    <vt:lpwstr/>
  </property>
  <property fmtid="{D5CDD505-2E9C-101B-9397-08002B2CF9AE}" pid="102" name="FSC#EDICFG@15.1700:DossierrefSubFile">
    <vt:lpwstr>2020-01-16/379</vt:lpwstr>
  </property>
  <property fmtid="{D5CDD505-2E9C-101B-9397-08002B2CF9AE}" pid="103" name="FSC#EDICFG@15.1700:UniqueSubFileNumber">
    <vt:lpwstr>2020316-0379</vt:lpwstr>
  </property>
  <property fmtid="{D5CDD505-2E9C-101B-9397-08002B2CF9AE}" pid="104" name="FSC#BSVTEMPL@102.1950:DocumentIDEnhanced">
    <vt:lpwstr>314.3/2014/00251 16.01.2020 Doknr: 379</vt:lpwstr>
  </property>
  <property fmtid="{D5CDD505-2E9C-101B-9397-08002B2CF9AE}" pid="105" name="FSC#EDICFG@15.1700:FileRespInitials">
    <vt:lpwstr/>
  </property>
  <property fmtid="{D5CDD505-2E9C-101B-9397-08002B2CF9AE}" pid="106" name="FSC#EDICFG@15.1700:FileRespOrgD">
    <vt:lpwstr>Lebensmittel und Ernährung</vt:lpwstr>
  </property>
  <property fmtid="{D5CDD505-2E9C-101B-9397-08002B2CF9AE}" pid="107" name="FSC#EDICFG@15.1700:FileRespOrgF">
    <vt:lpwstr>Denrées alimentaires et nutrition</vt:lpwstr>
  </property>
  <property fmtid="{D5CDD505-2E9C-101B-9397-08002B2CF9AE}" pid="108" name="FSC#EDICFG@15.1700:FileRespOrgE">
    <vt:lpwstr>Food and Nutrition</vt:lpwstr>
  </property>
  <property fmtid="{D5CDD505-2E9C-101B-9397-08002B2CF9AE}" pid="109" name="FSC#EDICFG@15.1700:FileRespOrgI">
    <vt:lpwstr>Derrate alimentari e nutrizione</vt:lpwstr>
  </property>
  <property fmtid="{D5CDD505-2E9C-101B-9397-08002B2CF9AE}" pid="110" name="FSC#EDICFG@15.1700:FileResponsibleSalutation">
    <vt:lpwstr/>
  </property>
  <property fmtid="{D5CDD505-2E9C-101B-9397-08002B2CF9AE}" pid="111" name="FSC#EDICFG@15.1700:SignerLeft">
    <vt:lpwstr/>
  </property>
  <property fmtid="{D5CDD505-2E9C-101B-9397-08002B2CF9AE}" pid="112" name="FSC#EDICFG@15.1700:SignerLeftFunction">
    <vt:lpwstr/>
  </property>
  <property fmtid="{D5CDD505-2E9C-101B-9397-08002B2CF9AE}" pid="113" name="FSC#EDICFG@15.1700:SignerRight">
    <vt:lpwstr/>
  </property>
  <property fmtid="{D5CDD505-2E9C-101B-9397-08002B2CF9AE}" pid="114" name="FSC#EDICFG@15.1700:SignerRightFunction">
    <vt:lpwstr/>
  </property>
  <property fmtid="{D5CDD505-2E9C-101B-9397-08002B2CF9AE}" pid="115" name="FSC#COOELAK@1.1001:Subject">
    <vt:lpwstr>Besten Dank fürs Eröffnen des Dossiers</vt:lpwstr>
  </property>
  <property fmtid="{D5CDD505-2E9C-101B-9397-08002B2CF9AE}" pid="116" name="FSC#COOELAK@1.1001:FileReference">
    <vt:lpwstr/>
  </property>
  <property fmtid="{D5CDD505-2E9C-101B-9397-08002B2CF9AE}" pid="117" name="FSC#COOELAK@1.1001:FileRefYear">
    <vt:lpwstr>2014</vt:lpwstr>
  </property>
  <property fmtid="{D5CDD505-2E9C-101B-9397-08002B2CF9AE}" pid="118" name="FSC#COOELAK@1.1001:FileRefOrdinal">
    <vt:lpwstr>251</vt:lpwstr>
  </property>
  <property fmtid="{D5CDD505-2E9C-101B-9397-08002B2CF9AE}" pid="119" name="FSC#COOELAK@1.1001:FileRefOU">
    <vt:lpwstr>LME</vt:lpwstr>
  </property>
  <property fmtid="{D5CDD505-2E9C-101B-9397-08002B2CF9AE}" pid="120" name="FSC#COOELAK@1.1001:Organization">
    <vt:lpwstr/>
  </property>
  <property fmtid="{D5CDD505-2E9C-101B-9397-08002B2CF9AE}" pid="121" name="FSC#COOELAK@1.1001:Owner">
    <vt:lpwstr>Luethi Thomas</vt:lpwstr>
  </property>
  <property fmtid="{D5CDD505-2E9C-101B-9397-08002B2CF9AE}" pid="122" name="FSC#COOELAK@1.1001:OwnerExtension">
    <vt:lpwstr>+41 58 463 84 95</vt:lpwstr>
  </property>
  <property fmtid="{D5CDD505-2E9C-101B-9397-08002B2CF9AE}" pid="123" name="FSC#COOELAK@1.1001:OwnerFaxExtension">
    <vt:lpwstr>+41 31 323 85 70</vt:lpwstr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>Risikobewertung, BLV</vt:lpwstr>
  </property>
  <property fmtid="{D5CDD505-2E9C-101B-9397-08002B2CF9AE}" pid="129" name="FSC#COOELAK@1.1001:CreatedAt">
    <vt:lpwstr>16.01.2020</vt:lpwstr>
  </property>
  <property fmtid="{D5CDD505-2E9C-101B-9397-08002B2CF9AE}" pid="130" name="FSC#COOELAK@1.1001:OU">
    <vt:lpwstr>Lebensmittel und Ernährung, BLV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*COO.2101.102.4.987581*</vt:lpwstr>
  </property>
  <property fmtid="{D5CDD505-2E9C-101B-9397-08002B2CF9AE}" pid="133" name="FSC#COOELAK@1.1001:RefBarCode">
    <vt:lpwstr>*COO.2101.102.7.987582*</vt:lpwstr>
  </property>
  <property fmtid="{D5CDD505-2E9C-101B-9397-08002B2CF9AE}" pid="134" name="FSC#COOELAK@1.1001:FileRefBarCode">
    <vt:lpwstr>*314.3/2014/00251*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/>
  </property>
  <property fmtid="{D5CDD505-2E9C-101B-9397-08002B2CF9AE}" pid="139" name="FSC#COOELAK@1.1001:ProcessResponsiblePhone">
    <vt:lpwstr/>
  </property>
  <property fmtid="{D5CDD505-2E9C-101B-9397-08002B2CF9AE}" pid="140" name="FSC#COOELAK@1.1001:ProcessResponsibleMail">
    <vt:lpwstr/>
  </property>
  <property fmtid="{D5CDD505-2E9C-101B-9397-08002B2CF9AE}" pid="141" name="FSC#COOELAK@1.1001:ProcessResponsibleFax">
    <vt:lpwstr/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314.3</vt:lpwstr>
  </property>
  <property fmtid="{D5CDD505-2E9C-101B-9397-08002B2CF9AE}" pid="148" name="FSC#COOELAK@1.1001:CurrentUserRolePos">
    <vt:lpwstr>Sachbearbeiter/in</vt:lpwstr>
  </property>
  <property fmtid="{D5CDD505-2E9C-101B-9397-08002B2CF9AE}" pid="149" name="FSC#COOELAK@1.1001:CurrentUserEmail">
    <vt:lpwstr>Thomas.Luethi@blv.admin.ch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/>
  </property>
  <property fmtid="{D5CDD505-2E9C-101B-9397-08002B2CF9AE}" pid="157" name="FSC#ATSTATECFG@1.1001:AgentPhone">
    <vt:lpwstr/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/>
  </property>
  <property fmtid="{D5CDD505-2E9C-101B-9397-08002B2CF9AE}" pid="161" name="FSC#ATSTATECFG@1.1001:SubfileSubject">
    <vt:lpwstr>Pflichtenheft Ausbruchsteam</vt:lpwstr>
  </property>
  <property fmtid="{D5CDD505-2E9C-101B-9397-08002B2CF9AE}" pid="162" name="FSC#ATSTATECFG@1.1001:DepartmentZipCode">
    <vt:lpwstr>3097</vt:lpwstr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>Bern-Liebefeld</vt:lpwstr>
  </property>
  <property fmtid="{D5CDD505-2E9C-101B-9397-08002B2CF9AE}" pid="165" name="FSC#ATSTATECFG@1.1001:DepartmentStreet">
    <vt:lpwstr>Schwarzenburgstrasse 155</vt:lpwstr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2020-01-16/379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COOSYSTEM@1.1:Container">
    <vt:lpwstr>COO.2101.102.4.987581</vt:lpwstr>
  </property>
  <property fmtid="{D5CDD505-2E9C-101B-9397-08002B2CF9AE}" pid="179" name="FSC#FSCFOLIO@1.1001:docpropproject">
    <vt:lpwstr/>
  </property>
</Properties>
</file>